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C33C21" w14:textId="77777777" w:rsidR="00F02A65" w:rsidRDefault="00655936">
      <w:pPr>
        <w:tabs>
          <w:tab w:val="left" w:pos="390"/>
          <w:tab w:val="center" w:pos="4404"/>
        </w:tabs>
        <w:jc w:val="center"/>
        <w:rPr>
          <w:rFonts w:ascii="宋体" w:hAnsi="宋体"/>
          <w:b/>
          <w:sz w:val="76"/>
          <w:szCs w:val="76"/>
        </w:rPr>
      </w:pPr>
      <w:r>
        <w:rPr>
          <w:rFonts w:ascii="宋体" w:hAnsi="宋体" w:hint="eastAsia"/>
          <w:b/>
          <w:sz w:val="76"/>
          <w:szCs w:val="76"/>
        </w:rPr>
        <w:t xml:space="preserve"> </w:t>
      </w:r>
    </w:p>
    <w:p w14:paraId="0BE6BAAC" w14:textId="77777777" w:rsidR="00F02A65" w:rsidRDefault="00655936">
      <w:pPr>
        <w:tabs>
          <w:tab w:val="left" w:pos="390"/>
          <w:tab w:val="center" w:pos="4404"/>
        </w:tabs>
        <w:jc w:val="center"/>
        <w:rPr>
          <w:rFonts w:ascii="宋体" w:hAnsi="宋体"/>
          <w:b/>
          <w:sz w:val="52"/>
          <w:szCs w:val="52"/>
        </w:rPr>
      </w:pPr>
      <w:r w:rsidRPr="00607649">
        <w:rPr>
          <w:rFonts w:ascii="宋体" w:hAnsi="宋体" w:hint="eastAsia"/>
          <w:b/>
          <w:sz w:val="52"/>
          <w:szCs w:val="52"/>
        </w:rPr>
        <w:t>大厂街道社区居家养老服务项目</w:t>
      </w:r>
    </w:p>
    <w:p w14:paraId="2D94158D" w14:textId="77777777" w:rsidR="00F02A65" w:rsidRDefault="00655936">
      <w:pPr>
        <w:tabs>
          <w:tab w:val="left" w:pos="390"/>
          <w:tab w:val="center" w:pos="4404"/>
        </w:tabs>
        <w:jc w:val="center"/>
        <w:rPr>
          <w:rFonts w:ascii="宋体" w:hAnsi="宋体"/>
          <w:b/>
          <w:sz w:val="52"/>
          <w:szCs w:val="52"/>
        </w:rPr>
      </w:pPr>
      <w:r>
        <w:rPr>
          <w:rFonts w:ascii="宋体" w:hAnsi="宋体" w:hint="eastAsia"/>
          <w:b/>
          <w:sz w:val="52"/>
          <w:szCs w:val="52"/>
        </w:rPr>
        <w:t>公开招标文件</w:t>
      </w:r>
    </w:p>
    <w:p w14:paraId="250B9D7D" w14:textId="77777777" w:rsidR="00F02A65" w:rsidRDefault="00F02A65">
      <w:pPr>
        <w:rPr>
          <w:rFonts w:ascii="宋体" w:hAnsi="宋体"/>
          <w:b/>
          <w:sz w:val="44"/>
        </w:rPr>
      </w:pPr>
    </w:p>
    <w:p w14:paraId="49A58107" w14:textId="77777777" w:rsidR="00F02A65" w:rsidRDefault="00F02A65">
      <w:pPr>
        <w:pStyle w:val="a1"/>
      </w:pPr>
    </w:p>
    <w:p w14:paraId="6D53C15B" w14:textId="77858029" w:rsidR="00F02A65" w:rsidRDefault="00655936">
      <w:pPr>
        <w:jc w:val="center"/>
        <w:rPr>
          <w:rFonts w:ascii="宋体" w:hAnsi="宋体"/>
          <w:b/>
          <w:sz w:val="44"/>
        </w:rPr>
      </w:pPr>
      <w:r>
        <w:rPr>
          <w:rFonts w:ascii="宋体" w:hAnsi="宋体" w:hint="eastAsia"/>
          <w:b/>
          <w:sz w:val="44"/>
        </w:rPr>
        <w:t>项目编号：</w:t>
      </w:r>
      <w:r>
        <w:rPr>
          <w:rFonts w:ascii="宋体" w:hAnsi="宋体"/>
          <w:b/>
          <w:sz w:val="44"/>
        </w:rPr>
        <w:t>JSDY-202</w:t>
      </w:r>
      <w:r w:rsidR="00EE2CB8">
        <w:rPr>
          <w:rFonts w:ascii="宋体" w:hAnsi="宋体"/>
          <w:b/>
          <w:sz w:val="44"/>
        </w:rPr>
        <w:t>2</w:t>
      </w:r>
      <w:r w:rsidR="002D126E">
        <w:rPr>
          <w:rFonts w:ascii="宋体" w:hAnsi="宋体"/>
          <w:b/>
          <w:sz w:val="44"/>
        </w:rPr>
        <w:t>F</w:t>
      </w:r>
      <w:r w:rsidR="003C289F">
        <w:rPr>
          <w:rFonts w:ascii="宋体" w:hAnsi="宋体"/>
          <w:b/>
          <w:sz w:val="44"/>
        </w:rPr>
        <w:t>002</w:t>
      </w:r>
    </w:p>
    <w:p w14:paraId="412DBBC4" w14:textId="77777777" w:rsidR="00F02A65" w:rsidRDefault="00F02A65">
      <w:pPr>
        <w:jc w:val="center"/>
      </w:pPr>
    </w:p>
    <w:p w14:paraId="128923D9" w14:textId="77777777" w:rsidR="00F02A65" w:rsidRDefault="00F02A65">
      <w:pPr>
        <w:pStyle w:val="a1"/>
        <w:jc w:val="left"/>
        <w:rPr>
          <w:rFonts w:hAnsi="宋体"/>
          <w:b/>
          <w:kern w:val="2"/>
          <w:sz w:val="44"/>
        </w:rPr>
      </w:pPr>
    </w:p>
    <w:p w14:paraId="323106E9" w14:textId="77777777" w:rsidR="00F02A65" w:rsidRDefault="00F02A65">
      <w:pPr>
        <w:pStyle w:val="a1"/>
        <w:jc w:val="left"/>
        <w:rPr>
          <w:rFonts w:hAnsi="宋体"/>
          <w:b/>
          <w:kern w:val="2"/>
          <w:sz w:val="44"/>
        </w:rPr>
      </w:pPr>
    </w:p>
    <w:p w14:paraId="1DE2F2A3" w14:textId="77777777" w:rsidR="00F02A65" w:rsidRDefault="00F02A65">
      <w:pPr>
        <w:pStyle w:val="a1"/>
        <w:jc w:val="left"/>
        <w:rPr>
          <w:rFonts w:hAnsi="宋体"/>
          <w:b/>
          <w:kern w:val="2"/>
          <w:sz w:val="44"/>
        </w:rPr>
      </w:pPr>
    </w:p>
    <w:p w14:paraId="26831076" w14:textId="77777777" w:rsidR="00F02A65" w:rsidRDefault="00F02A65">
      <w:pPr>
        <w:pStyle w:val="a1"/>
        <w:jc w:val="left"/>
        <w:rPr>
          <w:rFonts w:hAnsi="宋体"/>
          <w:b/>
          <w:kern w:val="2"/>
          <w:sz w:val="44"/>
        </w:rPr>
      </w:pPr>
    </w:p>
    <w:p w14:paraId="0D1B5005" w14:textId="77777777" w:rsidR="00F02A65" w:rsidRDefault="00F02A65">
      <w:pPr>
        <w:pStyle w:val="a1"/>
        <w:jc w:val="left"/>
        <w:rPr>
          <w:rFonts w:hAnsi="宋体"/>
          <w:b/>
          <w:kern w:val="2"/>
          <w:sz w:val="44"/>
        </w:rPr>
      </w:pPr>
    </w:p>
    <w:p w14:paraId="6BD9786D" w14:textId="77777777" w:rsidR="00F02A65" w:rsidRDefault="00F02A65">
      <w:pPr>
        <w:pStyle w:val="a1"/>
        <w:jc w:val="left"/>
        <w:rPr>
          <w:rFonts w:hAnsi="宋体"/>
          <w:b/>
          <w:kern w:val="2"/>
          <w:sz w:val="44"/>
        </w:rPr>
      </w:pPr>
    </w:p>
    <w:p w14:paraId="10EDD8AC" w14:textId="77777777" w:rsidR="00F02A65" w:rsidRDefault="00F02A65">
      <w:pPr>
        <w:pStyle w:val="a1"/>
        <w:jc w:val="left"/>
        <w:rPr>
          <w:rFonts w:hAnsi="宋体"/>
          <w:b/>
          <w:kern w:val="2"/>
          <w:sz w:val="44"/>
        </w:rPr>
      </w:pPr>
    </w:p>
    <w:p w14:paraId="0F9E07B1" w14:textId="77777777" w:rsidR="00F02A65" w:rsidRDefault="00F02A65">
      <w:pPr>
        <w:pStyle w:val="a1"/>
        <w:jc w:val="left"/>
        <w:rPr>
          <w:rFonts w:hAnsi="宋体"/>
          <w:b/>
          <w:kern w:val="2"/>
          <w:sz w:val="44"/>
        </w:rPr>
      </w:pPr>
    </w:p>
    <w:p w14:paraId="3C99D689" w14:textId="77777777" w:rsidR="00F02A65" w:rsidRDefault="00655936">
      <w:pPr>
        <w:jc w:val="center"/>
        <w:rPr>
          <w:rFonts w:ascii="宋体" w:hAnsi="宋体"/>
          <w:b/>
          <w:sz w:val="44"/>
        </w:rPr>
      </w:pPr>
      <w:r>
        <w:rPr>
          <w:rFonts w:ascii="宋体" w:hAnsi="宋体" w:hint="eastAsia"/>
          <w:b/>
          <w:sz w:val="44"/>
        </w:rPr>
        <w:t>江苏大友招标代理咨询有限公司</w:t>
      </w:r>
    </w:p>
    <w:p w14:paraId="74C81950" w14:textId="77777777" w:rsidR="00F02A65" w:rsidRDefault="00F02A65">
      <w:pPr>
        <w:jc w:val="center"/>
        <w:rPr>
          <w:rFonts w:ascii="宋体" w:hAnsi="宋体"/>
          <w:b/>
          <w:sz w:val="44"/>
        </w:rPr>
      </w:pPr>
    </w:p>
    <w:p w14:paraId="3B800035" w14:textId="77777777" w:rsidR="00F02A65" w:rsidRDefault="00655936">
      <w:pPr>
        <w:jc w:val="center"/>
        <w:rPr>
          <w:rFonts w:ascii="宋体" w:hAnsi="宋体"/>
          <w:b/>
          <w:sz w:val="44"/>
        </w:rPr>
      </w:pPr>
      <w:r>
        <w:rPr>
          <w:rFonts w:ascii="宋体" w:hAnsi="宋体" w:hint="eastAsia"/>
          <w:b/>
          <w:sz w:val="44"/>
        </w:rPr>
        <w:t>二〇二</w:t>
      </w:r>
      <w:r w:rsidR="00E07865">
        <w:rPr>
          <w:rFonts w:ascii="宋体" w:hAnsi="宋体" w:hint="eastAsia"/>
          <w:b/>
          <w:sz w:val="44"/>
        </w:rPr>
        <w:t>二</w:t>
      </w:r>
      <w:r>
        <w:rPr>
          <w:rFonts w:ascii="宋体" w:hAnsi="宋体" w:hint="eastAsia"/>
          <w:b/>
          <w:sz w:val="44"/>
        </w:rPr>
        <w:t>年</w:t>
      </w:r>
      <w:r w:rsidR="00E07865">
        <w:rPr>
          <w:rFonts w:ascii="宋体" w:hAnsi="宋体" w:hint="eastAsia"/>
          <w:b/>
          <w:sz w:val="44"/>
        </w:rPr>
        <w:t>一</w:t>
      </w:r>
      <w:r>
        <w:rPr>
          <w:rFonts w:ascii="宋体" w:hAnsi="宋体" w:hint="eastAsia"/>
          <w:b/>
          <w:sz w:val="44"/>
        </w:rPr>
        <w:t>月</w:t>
      </w:r>
    </w:p>
    <w:p w14:paraId="3894CBB1" w14:textId="77777777" w:rsidR="00F02A65" w:rsidRDefault="00F02A65">
      <w:pPr>
        <w:jc w:val="left"/>
        <w:rPr>
          <w:rFonts w:asciiTheme="minorEastAsia" w:eastAsiaTheme="minorEastAsia" w:hAnsiTheme="minorEastAsia"/>
          <w:color w:val="000000"/>
          <w:sz w:val="32"/>
        </w:rPr>
        <w:sectPr w:rsidR="00F02A65">
          <w:headerReference w:type="even" r:id="rId9"/>
          <w:headerReference w:type="default" r:id="rId10"/>
          <w:footerReference w:type="default" r:id="rId11"/>
          <w:pgSz w:w="11906" w:h="16838"/>
          <w:pgMar w:top="1440" w:right="1800" w:bottom="1440" w:left="1800" w:header="851" w:footer="992" w:gutter="0"/>
          <w:cols w:space="425"/>
          <w:docGrid w:type="lines" w:linePitch="312"/>
        </w:sectPr>
      </w:pPr>
    </w:p>
    <w:p w14:paraId="3F57285B" w14:textId="77777777" w:rsidR="00F02A65" w:rsidRDefault="00655936">
      <w:pPr>
        <w:tabs>
          <w:tab w:val="center" w:pos="4153"/>
          <w:tab w:val="left" w:pos="5910"/>
        </w:tabs>
        <w:spacing w:line="480" w:lineRule="auto"/>
        <w:jc w:val="left"/>
        <w:outlineLvl w:val="0"/>
        <w:rPr>
          <w:rFonts w:asciiTheme="minorEastAsia" w:eastAsiaTheme="minorEastAsia" w:hAnsiTheme="minorEastAsia"/>
          <w:b/>
          <w:color w:val="000000"/>
          <w:sz w:val="44"/>
          <w:szCs w:val="44"/>
        </w:rPr>
      </w:pPr>
      <w:r>
        <w:rPr>
          <w:rFonts w:asciiTheme="minorEastAsia" w:eastAsiaTheme="minorEastAsia" w:hAnsiTheme="minorEastAsia"/>
          <w:b/>
          <w:color w:val="000000"/>
          <w:sz w:val="48"/>
        </w:rPr>
        <w:lastRenderedPageBreak/>
        <w:tab/>
      </w:r>
      <w:bookmarkStart w:id="0" w:name="_Toc91604150"/>
      <w:r>
        <w:rPr>
          <w:rFonts w:asciiTheme="minorEastAsia" w:eastAsiaTheme="minorEastAsia" w:hAnsiTheme="minorEastAsia"/>
          <w:b/>
          <w:color w:val="000000"/>
          <w:sz w:val="44"/>
          <w:szCs w:val="44"/>
        </w:rPr>
        <w:t>目</w:t>
      </w:r>
      <w:r>
        <w:rPr>
          <w:rFonts w:asciiTheme="minorEastAsia" w:eastAsiaTheme="minorEastAsia" w:hAnsiTheme="minorEastAsia" w:hint="eastAsia"/>
          <w:b/>
          <w:color w:val="000000"/>
          <w:sz w:val="44"/>
          <w:szCs w:val="44"/>
        </w:rPr>
        <w:t xml:space="preserve">  </w:t>
      </w:r>
      <w:r>
        <w:rPr>
          <w:rFonts w:asciiTheme="minorEastAsia" w:eastAsiaTheme="minorEastAsia" w:hAnsiTheme="minorEastAsia"/>
          <w:b/>
          <w:color w:val="000000"/>
          <w:sz w:val="44"/>
          <w:szCs w:val="44"/>
        </w:rPr>
        <w:t>录</w:t>
      </w:r>
      <w:bookmarkEnd w:id="0"/>
      <w:r>
        <w:rPr>
          <w:rFonts w:asciiTheme="minorEastAsia" w:eastAsiaTheme="minorEastAsia" w:hAnsiTheme="minorEastAsia"/>
          <w:b/>
          <w:color w:val="000000"/>
          <w:sz w:val="44"/>
          <w:szCs w:val="44"/>
        </w:rPr>
        <w:tab/>
      </w:r>
    </w:p>
    <w:p w14:paraId="0DB409D9" w14:textId="77777777" w:rsidR="00F02A65" w:rsidRDefault="00655936">
      <w:pPr>
        <w:pStyle w:val="10"/>
        <w:tabs>
          <w:tab w:val="right" w:leader="dot" w:pos="8296"/>
        </w:tabs>
        <w:rPr>
          <w:rFonts w:asciiTheme="minorEastAsia" w:eastAsiaTheme="minorEastAsia" w:hAnsiTheme="minorEastAsia" w:cstheme="minorBidi"/>
          <w:noProof/>
          <w:sz w:val="28"/>
          <w:szCs w:val="28"/>
        </w:rPr>
      </w:pPr>
      <w:r>
        <w:rPr>
          <w:rFonts w:asciiTheme="minorEastAsia" w:eastAsiaTheme="minorEastAsia" w:hAnsiTheme="minorEastAsia"/>
          <w:color w:val="000000"/>
          <w:sz w:val="28"/>
          <w:szCs w:val="28"/>
        </w:rPr>
        <w:fldChar w:fldCharType="begin"/>
      </w:r>
      <w:r>
        <w:rPr>
          <w:rFonts w:asciiTheme="minorEastAsia" w:eastAsiaTheme="minorEastAsia" w:hAnsiTheme="minorEastAsia"/>
          <w:color w:val="000000"/>
          <w:sz w:val="28"/>
          <w:szCs w:val="28"/>
        </w:rPr>
        <w:instrText xml:space="preserve"> TOC \o "1-1" \h \z \u </w:instrText>
      </w:r>
      <w:r>
        <w:rPr>
          <w:rFonts w:asciiTheme="minorEastAsia" w:eastAsiaTheme="minorEastAsia" w:hAnsiTheme="minorEastAsia"/>
          <w:color w:val="000000"/>
          <w:sz w:val="28"/>
          <w:szCs w:val="28"/>
        </w:rPr>
        <w:fldChar w:fldCharType="separate"/>
      </w:r>
    </w:p>
    <w:p w14:paraId="4EEA74B1" w14:textId="77777777" w:rsidR="00F02A65" w:rsidRDefault="00543B87">
      <w:pPr>
        <w:pStyle w:val="10"/>
        <w:tabs>
          <w:tab w:val="right" w:leader="dot" w:pos="8296"/>
        </w:tabs>
        <w:rPr>
          <w:rFonts w:asciiTheme="minorEastAsia" w:eastAsiaTheme="minorEastAsia" w:hAnsiTheme="minorEastAsia" w:cstheme="minorBidi"/>
          <w:noProof/>
          <w:sz w:val="28"/>
          <w:szCs w:val="28"/>
        </w:rPr>
      </w:pPr>
      <w:hyperlink w:anchor="_Toc91604151" w:history="1">
        <w:r w:rsidR="00655936">
          <w:rPr>
            <w:rStyle w:val="afc"/>
            <w:rFonts w:asciiTheme="minorEastAsia" w:eastAsiaTheme="minorEastAsia" w:hAnsiTheme="minorEastAsia" w:hint="eastAsia"/>
            <w:noProof/>
            <w:sz w:val="28"/>
            <w:szCs w:val="28"/>
          </w:rPr>
          <w:t>第一章</w:t>
        </w:r>
        <w:r w:rsidR="00655936">
          <w:rPr>
            <w:rStyle w:val="afc"/>
            <w:rFonts w:asciiTheme="minorEastAsia" w:eastAsiaTheme="minorEastAsia" w:hAnsiTheme="minorEastAsia"/>
            <w:noProof/>
            <w:sz w:val="28"/>
            <w:szCs w:val="28"/>
          </w:rPr>
          <w:t xml:space="preserve">  </w:t>
        </w:r>
        <w:r w:rsidR="00655936">
          <w:rPr>
            <w:rStyle w:val="afc"/>
            <w:rFonts w:asciiTheme="minorEastAsia" w:eastAsiaTheme="minorEastAsia" w:hAnsiTheme="minorEastAsia" w:hint="eastAsia"/>
            <w:noProof/>
            <w:sz w:val="28"/>
            <w:szCs w:val="28"/>
          </w:rPr>
          <w:t>投标邀请</w:t>
        </w:r>
        <w:r w:rsidR="00655936">
          <w:rPr>
            <w:rFonts w:asciiTheme="minorEastAsia" w:eastAsiaTheme="minorEastAsia" w:hAnsiTheme="minorEastAsia"/>
            <w:noProof/>
            <w:sz w:val="28"/>
            <w:szCs w:val="28"/>
          </w:rPr>
          <w:tab/>
        </w:r>
        <w:r w:rsidR="00655936">
          <w:rPr>
            <w:rFonts w:asciiTheme="minorEastAsia" w:eastAsiaTheme="minorEastAsia" w:hAnsiTheme="minorEastAsia"/>
            <w:noProof/>
            <w:sz w:val="28"/>
            <w:szCs w:val="28"/>
          </w:rPr>
          <w:fldChar w:fldCharType="begin"/>
        </w:r>
        <w:r w:rsidR="00655936">
          <w:rPr>
            <w:rFonts w:asciiTheme="minorEastAsia" w:eastAsiaTheme="minorEastAsia" w:hAnsiTheme="minorEastAsia"/>
            <w:noProof/>
            <w:sz w:val="28"/>
            <w:szCs w:val="28"/>
          </w:rPr>
          <w:instrText xml:space="preserve"> PAGEREF _Toc91604151 \h </w:instrText>
        </w:r>
        <w:r w:rsidR="00655936">
          <w:rPr>
            <w:rFonts w:asciiTheme="minorEastAsia" w:eastAsiaTheme="minorEastAsia" w:hAnsiTheme="minorEastAsia"/>
            <w:noProof/>
            <w:sz w:val="28"/>
            <w:szCs w:val="28"/>
          </w:rPr>
        </w:r>
        <w:r w:rsidR="00655936">
          <w:rPr>
            <w:rFonts w:asciiTheme="minorEastAsia" w:eastAsiaTheme="minorEastAsia" w:hAnsiTheme="minorEastAsia"/>
            <w:noProof/>
            <w:sz w:val="28"/>
            <w:szCs w:val="28"/>
          </w:rPr>
          <w:fldChar w:fldCharType="separate"/>
        </w:r>
        <w:r w:rsidR="00832959">
          <w:rPr>
            <w:rFonts w:asciiTheme="minorEastAsia" w:eastAsiaTheme="minorEastAsia" w:hAnsiTheme="minorEastAsia"/>
            <w:noProof/>
            <w:sz w:val="28"/>
            <w:szCs w:val="28"/>
          </w:rPr>
          <w:t>3</w:t>
        </w:r>
        <w:r w:rsidR="00655936">
          <w:rPr>
            <w:rFonts w:asciiTheme="minorEastAsia" w:eastAsiaTheme="minorEastAsia" w:hAnsiTheme="minorEastAsia"/>
            <w:noProof/>
            <w:sz w:val="28"/>
            <w:szCs w:val="28"/>
          </w:rPr>
          <w:fldChar w:fldCharType="end"/>
        </w:r>
      </w:hyperlink>
    </w:p>
    <w:p w14:paraId="138B803F" w14:textId="77777777" w:rsidR="00F02A65" w:rsidRDefault="00543B87">
      <w:pPr>
        <w:pStyle w:val="10"/>
        <w:tabs>
          <w:tab w:val="right" w:leader="dot" w:pos="8296"/>
        </w:tabs>
        <w:rPr>
          <w:rFonts w:asciiTheme="minorEastAsia" w:eastAsiaTheme="minorEastAsia" w:hAnsiTheme="minorEastAsia" w:cstheme="minorBidi"/>
          <w:noProof/>
          <w:sz w:val="28"/>
          <w:szCs w:val="28"/>
        </w:rPr>
      </w:pPr>
      <w:hyperlink w:anchor="_Toc91604152" w:history="1">
        <w:r w:rsidR="00655936">
          <w:rPr>
            <w:rStyle w:val="afc"/>
            <w:rFonts w:asciiTheme="minorEastAsia" w:eastAsiaTheme="minorEastAsia" w:hAnsiTheme="minorEastAsia" w:hint="eastAsia"/>
            <w:noProof/>
            <w:sz w:val="28"/>
            <w:szCs w:val="28"/>
          </w:rPr>
          <w:t>第二章</w:t>
        </w:r>
        <w:r w:rsidR="00655936">
          <w:rPr>
            <w:rStyle w:val="afc"/>
            <w:rFonts w:asciiTheme="minorEastAsia" w:eastAsiaTheme="minorEastAsia" w:hAnsiTheme="minorEastAsia"/>
            <w:noProof/>
            <w:sz w:val="28"/>
            <w:szCs w:val="28"/>
          </w:rPr>
          <w:t xml:space="preserve">  </w:t>
        </w:r>
        <w:r w:rsidR="00655936">
          <w:rPr>
            <w:rStyle w:val="afc"/>
            <w:rFonts w:asciiTheme="minorEastAsia" w:eastAsiaTheme="minorEastAsia" w:hAnsiTheme="minorEastAsia" w:hint="eastAsia"/>
            <w:noProof/>
            <w:sz w:val="28"/>
            <w:szCs w:val="28"/>
          </w:rPr>
          <w:t>供应商须知</w:t>
        </w:r>
        <w:r w:rsidR="00655936">
          <w:rPr>
            <w:rFonts w:asciiTheme="minorEastAsia" w:eastAsiaTheme="minorEastAsia" w:hAnsiTheme="minorEastAsia"/>
            <w:noProof/>
            <w:sz w:val="28"/>
            <w:szCs w:val="28"/>
          </w:rPr>
          <w:tab/>
        </w:r>
        <w:r w:rsidR="00655936">
          <w:rPr>
            <w:rFonts w:asciiTheme="minorEastAsia" w:eastAsiaTheme="minorEastAsia" w:hAnsiTheme="minorEastAsia"/>
            <w:noProof/>
            <w:sz w:val="28"/>
            <w:szCs w:val="28"/>
          </w:rPr>
          <w:fldChar w:fldCharType="begin"/>
        </w:r>
        <w:r w:rsidR="00655936">
          <w:rPr>
            <w:rFonts w:asciiTheme="minorEastAsia" w:eastAsiaTheme="minorEastAsia" w:hAnsiTheme="minorEastAsia"/>
            <w:noProof/>
            <w:sz w:val="28"/>
            <w:szCs w:val="28"/>
          </w:rPr>
          <w:instrText xml:space="preserve"> PAGEREF _Toc91604152 \h </w:instrText>
        </w:r>
        <w:r w:rsidR="00655936">
          <w:rPr>
            <w:rFonts w:asciiTheme="minorEastAsia" w:eastAsiaTheme="minorEastAsia" w:hAnsiTheme="minorEastAsia"/>
            <w:noProof/>
            <w:sz w:val="28"/>
            <w:szCs w:val="28"/>
          </w:rPr>
        </w:r>
        <w:r w:rsidR="00655936">
          <w:rPr>
            <w:rFonts w:asciiTheme="minorEastAsia" w:eastAsiaTheme="minorEastAsia" w:hAnsiTheme="minorEastAsia"/>
            <w:noProof/>
            <w:sz w:val="28"/>
            <w:szCs w:val="28"/>
          </w:rPr>
          <w:fldChar w:fldCharType="separate"/>
        </w:r>
        <w:r w:rsidR="00832959">
          <w:rPr>
            <w:rFonts w:asciiTheme="minorEastAsia" w:eastAsiaTheme="minorEastAsia" w:hAnsiTheme="minorEastAsia"/>
            <w:noProof/>
            <w:sz w:val="28"/>
            <w:szCs w:val="28"/>
          </w:rPr>
          <w:t>11</w:t>
        </w:r>
        <w:r w:rsidR="00655936">
          <w:rPr>
            <w:rFonts w:asciiTheme="minorEastAsia" w:eastAsiaTheme="minorEastAsia" w:hAnsiTheme="minorEastAsia"/>
            <w:noProof/>
            <w:sz w:val="28"/>
            <w:szCs w:val="28"/>
          </w:rPr>
          <w:fldChar w:fldCharType="end"/>
        </w:r>
      </w:hyperlink>
    </w:p>
    <w:p w14:paraId="69C3B179" w14:textId="77777777" w:rsidR="00F02A65" w:rsidRDefault="00543B87">
      <w:pPr>
        <w:pStyle w:val="10"/>
        <w:tabs>
          <w:tab w:val="right" w:leader="dot" w:pos="8296"/>
        </w:tabs>
        <w:rPr>
          <w:rFonts w:asciiTheme="minorEastAsia" w:eastAsiaTheme="minorEastAsia" w:hAnsiTheme="minorEastAsia" w:cstheme="minorBidi"/>
          <w:noProof/>
          <w:sz w:val="28"/>
          <w:szCs w:val="28"/>
        </w:rPr>
      </w:pPr>
      <w:hyperlink w:anchor="_Toc91604153" w:history="1">
        <w:r w:rsidR="00655936">
          <w:rPr>
            <w:rStyle w:val="afc"/>
            <w:rFonts w:asciiTheme="minorEastAsia" w:eastAsiaTheme="minorEastAsia" w:hAnsiTheme="minorEastAsia" w:hint="eastAsia"/>
            <w:noProof/>
            <w:sz w:val="28"/>
            <w:szCs w:val="28"/>
          </w:rPr>
          <w:t>第三章</w:t>
        </w:r>
        <w:r w:rsidR="00655936">
          <w:rPr>
            <w:rStyle w:val="afc"/>
            <w:rFonts w:asciiTheme="minorEastAsia" w:eastAsiaTheme="minorEastAsia" w:hAnsiTheme="minorEastAsia"/>
            <w:noProof/>
            <w:sz w:val="28"/>
            <w:szCs w:val="28"/>
          </w:rPr>
          <w:t xml:space="preserve">  </w:t>
        </w:r>
        <w:r w:rsidR="00655936">
          <w:rPr>
            <w:rStyle w:val="afc"/>
            <w:rFonts w:asciiTheme="minorEastAsia" w:eastAsiaTheme="minorEastAsia" w:hAnsiTheme="minorEastAsia" w:hint="eastAsia"/>
            <w:noProof/>
            <w:sz w:val="28"/>
            <w:szCs w:val="28"/>
          </w:rPr>
          <w:t>招标项目的服务要求和数量等</w:t>
        </w:r>
        <w:r w:rsidR="00655936">
          <w:rPr>
            <w:rFonts w:asciiTheme="minorEastAsia" w:eastAsiaTheme="minorEastAsia" w:hAnsiTheme="minorEastAsia"/>
            <w:noProof/>
            <w:sz w:val="28"/>
            <w:szCs w:val="28"/>
          </w:rPr>
          <w:tab/>
        </w:r>
        <w:r w:rsidR="00655936">
          <w:rPr>
            <w:rFonts w:asciiTheme="minorEastAsia" w:eastAsiaTheme="minorEastAsia" w:hAnsiTheme="minorEastAsia"/>
            <w:noProof/>
            <w:sz w:val="28"/>
            <w:szCs w:val="28"/>
          </w:rPr>
          <w:fldChar w:fldCharType="begin"/>
        </w:r>
        <w:r w:rsidR="00655936">
          <w:rPr>
            <w:rFonts w:asciiTheme="minorEastAsia" w:eastAsiaTheme="minorEastAsia" w:hAnsiTheme="minorEastAsia"/>
            <w:noProof/>
            <w:sz w:val="28"/>
            <w:szCs w:val="28"/>
          </w:rPr>
          <w:instrText xml:space="preserve"> PAGEREF _Toc91604153 \h </w:instrText>
        </w:r>
        <w:r w:rsidR="00655936">
          <w:rPr>
            <w:rFonts w:asciiTheme="minorEastAsia" w:eastAsiaTheme="minorEastAsia" w:hAnsiTheme="minorEastAsia"/>
            <w:noProof/>
            <w:sz w:val="28"/>
            <w:szCs w:val="28"/>
          </w:rPr>
        </w:r>
        <w:r w:rsidR="00655936">
          <w:rPr>
            <w:rFonts w:asciiTheme="minorEastAsia" w:eastAsiaTheme="minorEastAsia" w:hAnsiTheme="minorEastAsia"/>
            <w:noProof/>
            <w:sz w:val="28"/>
            <w:szCs w:val="28"/>
          </w:rPr>
          <w:fldChar w:fldCharType="separate"/>
        </w:r>
        <w:r w:rsidR="00832959">
          <w:rPr>
            <w:rFonts w:asciiTheme="minorEastAsia" w:eastAsiaTheme="minorEastAsia" w:hAnsiTheme="minorEastAsia"/>
            <w:noProof/>
            <w:sz w:val="28"/>
            <w:szCs w:val="28"/>
          </w:rPr>
          <w:t>30</w:t>
        </w:r>
        <w:r w:rsidR="00655936">
          <w:rPr>
            <w:rFonts w:asciiTheme="minorEastAsia" w:eastAsiaTheme="minorEastAsia" w:hAnsiTheme="minorEastAsia"/>
            <w:noProof/>
            <w:sz w:val="28"/>
            <w:szCs w:val="28"/>
          </w:rPr>
          <w:fldChar w:fldCharType="end"/>
        </w:r>
      </w:hyperlink>
    </w:p>
    <w:p w14:paraId="137C5ED4" w14:textId="77777777" w:rsidR="00F02A65" w:rsidRDefault="00543B87">
      <w:pPr>
        <w:pStyle w:val="10"/>
        <w:tabs>
          <w:tab w:val="right" w:leader="dot" w:pos="8296"/>
        </w:tabs>
        <w:rPr>
          <w:rFonts w:asciiTheme="minorEastAsia" w:eastAsiaTheme="minorEastAsia" w:hAnsiTheme="minorEastAsia" w:cstheme="minorBidi"/>
          <w:noProof/>
          <w:sz w:val="28"/>
          <w:szCs w:val="28"/>
        </w:rPr>
      </w:pPr>
      <w:hyperlink w:anchor="_Toc91604154" w:history="1">
        <w:r w:rsidR="00655936">
          <w:rPr>
            <w:rStyle w:val="afc"/>
            <w:rFonts w:asciiTheme="minorEastAsia" w:eastAsiaTheme="minorEastAsia" w:hAnsiTheme="minorEastAsia" w:hint="eastAsia"/>
            <w:noProof/>
            <w:sz w:val="28"/>
            <w:szCs w:val="28"/>
          </w:rPr>
          <w:t>第四章</w:t>
        </w:r>
        <w:r w:rsidR="00655936">
          <w:rPr>
            <w:rStyle w:val="afc"/>
            <w:rFonts w:asciiTheme="minorEastAsia" w:eastAsiaTheme="minorEastAsia" w:hAnsiTheme="minorEastAsia"/>
            <w:noProof/>
            <w:sz w:val="28"/>
            <w:szCs w:val="28"/>
          </w:rPr>
          <w:t xml:space="preserve">  </w:t>
        </w:r>
        <w:r w:rsidR="00655936">
          <w:rPr>
            <w:rStyle w:val="afc"/>
            <w:rFonts w:asciiTheme="minorEastAsia" w:eastAsiaTheme="minorEastAsia" w:hAnsiTheme="minorEastAsia" w:hint="eastAsia"/>
            <w:noProof/>
            <w:sz w:val="28"/>
            <w:szCs w:val="28"/>
          </w:rPr>
          <w:t>评标标准</w:t>
        </w:r>
        <w:r w:rsidR="00655936">
          <w:rPr>
            <w:rFonts w:asciiTheme="minorEastAsia" w:eastAsiaTheme="minorEastAsia" w:hAnsiTheme="minorEastAsia"/>
            <w:noProof/>
            <w:sz w:val="28"/>
            <w:szCs w:val="28"/>
          </w:rPr>
          <w:tab/>
        </w:r>
        <w:r w:rsidR="00655936">
          <w:rPr>
            <w:rFonts w:asciiTheme="minorEastAsia" w:eastAsiaTheme="minorEastAsia" w:hAnsiTheme="minorEastAsia"/>
            <w:noProof/>
            <w:sz w:val="28"/>
            <w:szCs w:val="28"/>
          </w:rPr>
          <w:fldChar w:fldCharType="begin"/>
        </w:r>
        <w:r w:rsidR="00655936">
          <w:rPr>
            <w:rFonts w:asciiTheme="minorEastAsia" w:eastAsiaTheme="minorEastAsia" w:hAnsiTheme="minorEastAsia"/>
            <w:noProof/>
            <w:sz w:val="28"/>
            <w:szCs w:val="28"/>
          </w:rPr>
          <w:instrText xml:space="preserve"> PAGEREF _Toc91604154 \h </w:instrText>
        </w:r>
        <w:r w:rsidR="00655936">
          <w:rPr>
            <w:rFonts w:asciiTheme="minorEastAsia" w:eastAsiaTheme="minorEastAsia" w:hAnsiTheme="minorEastAsia"/>
            <w:noProof/>
            <w:sz w:val="28"/>
            <w:szCs w:val="28"/>
          </w:rPr>
        </w:r>
        <w:r w:rsidR="00655936">
          <w:rPr>
            <w:rFonts w:asciiTheme="minorEastAsia" w:eastAsiaTheme="minorEastAsia" w:hAnsiTheme="minorEastAsia"/>
            <w:noProof/>
            <w:sz w:val="28"/>
            <w:szCs w:val="28"/>
          </w:rPr>
          <w:fldChar w:fldCharType="separate"/>
        </w:r>
        <w:r w:rsidR="00832959">
          <w:rPr>
            <w:rFonts w:asciiTheme="minorEastAsia" w:eastAsiaTheme="minorEastAsia" w:hAnsiTheme="minorEastAsia"/>
            <w:noProof/>
            <w:sz w:val="28"/>
            <w:szCs w:val="28"/>
          </w:rPr>
          <w:t>42</w:t>
        </w:r>
        <w:r w:rsidR="00655936">
          <w:rPr>
            <w:rFonts w:asciiTheme="minorEastAsia" w:eastAsiaTheme="minorEastAsia" w:hAnsiTheme="minorEastAsia"/>
            <w:noProof/>
            <w:sz w:val="28"/>
            <w:szCs w:val="28"/>
          </w:rPr>
          <w:fldChar w:fldCharType="end"/>
        </w:r>
      </w:hyperlink>
    </w:p>
    <w:p w14:paraId="254EA5C3" w14:textId="77777777" w:rsidR="00F02A65" w:rsidRDefault="00543B87">
      <w:pPr>
        <w:pStyle w:val="10"/>
        <w:tabs>
          <w:tab w:val="right" w:leader="dot" w:pos="8296"/>
        </w:tabs>
        <w:rPr>
          <w:rFonts w:asciiTheme="minorEastAsia" w:eastAsiaTheme="minorEastAsia" w:hAnsiTheme="minorEastAsia" w:cstheme="minorBidi"/>
          <w:noProof/>
          <w:sz w:val="28"/>
          <w:szCs w:val="28"/>
        </w:rPr>
      </w:pPr>
      <w:hyperlink w:anchor="_Toc91604155" w:history="1">
        <w:r w:rsidR="00655936">
          <w:rPr>
            <w:rStyle w:val="afc"/>
            <w:rFonts w:asciiTheme="minorEastAsia" w:eastAsiaTheme="minorEastAsia" w:hAnsiTheme="minorEastAsia" w:hint="eastAsia"/>
            <w:noProof/>
            <w:sz w:val="28"/>
            <w:szCs w:val="28"/>
          </w:rPr>
          <w:t>第五章</w:t>
        </w:r>
        <w:r w:rsidR="00655936">
          <w:rPr>
            <w:rStyle w:val="afc"/>
            <w:rFonts w:asciiTheme="minorEastAsia" w:eastAsiaTheme="minorEastAsia" w:hAnsiTheme="minorEastAsia"/>
            <w:noProof/>
            <w:sz w:val="28"/>
            <w:szCs w:val="28"/>
          </w:rPr>
          <w:t xml:space="preserve">  </w:t>
        </w:r>
        <w:r w:rsidR="00655936">
          <w:rPr>
            <w:rStyle w:val="afc"/>
            <w:rFonts w:asciiTheme="minorEastAsia" w:eastAsiaTheme="minorEastAsia" w:hAnsiTheme="minorEastAsia" w:hint="eastAsia"/>
            <w:noProof/>
            <w:sz w:val="28"/>
            <w:szCs w:val="28"/>
          </w:rPr>
          <w:t>合同主要条款及格式（仅供参考）</w:t>
        </w:r>
        <w:r w:rsidR="00655936">
          <w:rPr>
            <w:rFonts w:asciiTheme="minorEastAsia" w:eastAsiaTheme="minorEastAsia" w:hAnsiTheme="minorEastAsia"/>
            <w:noProof/>
            <w:sz w:val="28"/>
            <w:szCs w:val="28"/>
          </w:rPr>
          <w:tab/>
        </w:r>
        <w:r w:rsidR="00655936">
          <w:rPr>
            <w:rFonts w:asciiTheme="minorEastAsia" w:eastAsiaTheme="minorEastAsia" w:hAnsiTheme="minorEastAsia"/>
            <w:noProof/>
            <w:sz w:val="28"/>
            <w:szCs w:val="28"/>
          </w:rPr>
          <w:fldChar w:fldCharType="begin"/>
        </w:r>
        <w:r w:rsidR="00655936">
          <w:rPr>
            <w:rFonts w:asciiTheme="minorEastAsia" w:eastAsiaTheme="minorEastAsia" w:hAnsiTheme="minorEastAsia"/>
            <w:noProof/>
            <w:sz w:val="28"/>
            <w:szCs w:val="28"/>
          </w:rPr>
          <w:instrText xml:space="preserve"> PAGEREF _Toc91604155 \h </w:instrText>
        </w:r>
        <w:r w:rsidR="00655936">
          <w:rPr>
            <w:rFonts w:asciiTheme="minorEastAsia" w:eastAsiaTheme="minorEastAsia" w:hAnsiTheme="minorEastAsia"/>
            <w:noProof/>
            <w:sz w:val="28"/>
            <w:szCs w:val="28"/>
          </w:rPr>
        </w:r>
        <w:r w:rsidR="00655936">
          <w:rPr>
            <w:rFonts w:asciiTheme="minorEastAsia" w:eastAsiaTheme="minorEastAsia" w:hAnsiTheme="minorEastAsia"/>
            <w:noProof/>
            <w:sz w:val="28"/>
            <w:szCs w:val="28"/>
          </w:rPr>
          <w:fldChar w:fldCharType="separate"/>
        </w:r>
        <w:r w:rsidR="00832959">
          <w:rPr>
            <w:rFonts w:asciiTheme="minorEastAsia" w:eastAsiaTheme="minorEastAsia" w:hAnsiTheme="minorEastAsia"/>
            <w:noProof/>
            <w:sz w:val="28"/>
            <w:szCs w:val="28"/>
          </w:rPr>
          <w:t>45</w:t>
        </w:r>
        <w:r w:rsidR="00655936">
          <w:rPr>
            <w:rFonts w:asciiTheme="minorEastAsia" w:eastAsiaTheme="minorEastAsia" w:hAnsiTheme="minorEastAsia"/>
            <w:noProof/>
            <w:sz w:val="28"/>
            <w:szCs w:val="28"/>
          </w:rPr>
          <w:fldChar w:fldCharType="end"/>
        </w:r>
      </w:hyperlink>
    </w:p>
    <w:p w14:paraId="5539ECE6" w14:textId="77777777" w:rsidR="00F02A65" w:rsidRDefault="00543B87">
      <w:pPr>
        <w:pStyle w:val="10"/>
        <w:tabs>
          <w:tab w:val="right" w:leader="dot" w:pos="8296"/>
        </w:tabs>
        <w:rPr>
          <w:rFonts w:asciiTheme="minorEastAsia" w:eastAsiaTheme="minorEastAsia" w:hAnsiTheme="minorEastAsia" w:cstheme="minorBidi"/>
          <w:noProof/>
          <w:sz w:val="28"/>
          <w:szCs w:val="28"/>
        </w:rPr>
      </w:pPr>
      <w:hyperlink w:anchor="_Toc91604156" w:history="1">
        <w:r w:rsidR="00655936">
          <w:rPr>
            <w:rStyle w:val="afc"/>
            <w:rFonts w:asciiTheme="minorEastAsia" w:eastAsiaTheme="minorEastAsia" w:hAnsiTheme="minorEastAsia" w:hint="eastAsia"/>
            <w:noProof/>
            <w:sz w:val="28"/>
            <w:szCs w:val="28"/>
          </w:rPr>
          <w:t>第六章</w:t>
        </w:r>
        <w:r w:rsidR="00655936">
          <w:rPr>
            <w:rStyle w:val="afc"/>
            <w:rFonts w:asciiTheme="minorEastAsia" w:eastAsiaTheme="minorEastAsia" w:hAnsiTheme="minorEastAsia"/>
            <w:noProof/>
            <w:sz w:val="28"/>
            <w:szCs w:val="28"/>
          </w:rPr>
          <w:t xml:space="preserve">  </w:t>
        </w:r>
        <w:r w:rsidR="00655936">
          <w:rPr>
            <w:rStyle w:val="afc"/>
            <w:rFonts w:asciiTheme="minorEastAsia" w:eastAsiaTheme="minorEastAsia" w:hAnsiTheme="minorEastAsia" w:hint="eastAsia"/>
            <w:noProof/>
            <w:sz w:val="28"/>
            <w:szCs w:val="28"/>
          </w:rPr>
          <w:t>投标文件格式及附件</w:t>
        </w:r>
        <w:r w:rsidR="00655936">
          <w:rPr>
            <w:rFonts w:asciiTheme="minorEastAsia" w:eastAsiaTheme="minorEastAsia" w:hAnsiTheme="minorEastAsia"/>
            <w:noProof/>
            <w:sz w:val="28"/>
            <w:szCs w:val="28"/>
          </w:rPr>
          <w:tab/>
        </w:r>
        <w:r w:rsidR="005C3182">
          <w:rPr>
            <w:rFonts w:asciiTheme="minorEastAsia" w:eastAsiaTheme="minorEastAsia" w:hAnsiTheme="minorEastAsia"/>
            <w:noProof/>
            <w:sz w:val="28"/>
            <w:szCs w:val="28"/>
          </w:rPr>
          <w:t>50</w:t>
        </w:r>
      </w:hyperlink>
    </w:p>
    <w:p w14:paraId="2A422333" w14:textId="77777777" w:rsidR="00F02A65" w:rsidRDefault="00655936">
      <w:pPr>
        <w:spacing w:line="560" w:lineRule="exact"/>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fldChar w:fldCharType="end"/>
      </w:r>
    </w:p>
    <w:p w14:paraId="464D27BB" w14:textId="77777777" w:rsidR="00F02A65" w:rsidRDefault="00F02A65">
      <w:pPr>
        <w:spacing w:line="560" w:lineRule="exact"/>
        <w:rPr>
          <w:rFonts w:asciiTheme="minorEastAsia" w:eastAsiaTheme="minorEastAsia" w:hAnsiTheme="minorEastAsia"/>
          <w:color w:val="000000"/>
          <w:sz w:val="32"/>
          <w:szCs w:val="32"/>
        </w:rPr>
      </w:pPr>
    </w:p>
    <w:p w14:paraId="18FA005C" w14:textId="77777777" w:rsidR="00F02A65" w:rsidRDefault="00F02A65">
      <w:pPr>
        <w:spacing w:line="560" w:lineRule="exact"/>
        <w:rPr>
          <w:rFonts w:asciiTheme="minorEastAsia" w:eastAsiaTheme="minorEastAsia" w:hAnsiTheme="minorEastAsia"/>
          <w:color w:val="000000"/>
          <w:sz w:val="32"/>
          <w:szCs w:val="32"/>
        </w:rPr>
      </w:pPr>
    </w:p>
    <w:p w14:paraId="49EC9194" w14:textId="77777777" w:rsidR="00F02A65" w:rsidRDefault="00F02A65">
      <w:pPr>
        <w:spacing w:line="560" w:lineRule="exact"/>
        <w:rPr>
          <w:rFonts w:asciiTheme="minorEastAsia" w:eastAsiaTheme="minorEastAsia" w:hAnsiTheme="minorEastAsia"/>
          <w:color w:val="000000"/>
          <w:sz w:val="32"/>
          <w:szCs w:val="32"/>
        </w:rPr>
      </w:pPr>
    </w:p>
    <w:p w14:paraId="1399B189" w14:textId="77777777" w:rsidR="00F02A65" w:rsidRDefault="00F02A65">
      <w:pPr>
        <w:spacing w:line="560" w:lineRule="exact"/>
        <w:rPr>
          <w:rFonts w:asciiTheme="minorEastAsia" w:eastAsiaTheme="minorEastAsia" w:hAnsiTheme="minorEastAsia"/>
          <w:color w:val="000000"/>
          <w:sz w:val="32"/>
          <w:szCs w:val="32"/>
        </w:rPr>
      </w:pPr>
    </w:p>
    <w:p w14:paraId="0A3C9549" w14:textId="77777777" w:rsidR="00F02A65" w:rsidRDefault="00F02A65">
      <w:pPr>
        <w:spacing w:line="560" w:lineRule="exact"/>
        <w:rPr>
          <w:rFonts w:asciiTheme="minorEastAsia" w:eastAsiaTheme="minorEastAsia" w:hAnsiTheme="minorEastAsia"/>
          <w:color w:val="000000"/>
          <w:sz w:val="32"/>
          <w:szCs w:val="32"/>
        </w:rPr>
      </w:pPr>
    </w:p>
    <w:p w14:paraId="5137D40E" w14:textId="77777777" w:rsidR="00F02A65" w:rsidRDefault="00F02A65">
      <w:pPr>
        <w:spacing w:line="560" w:lineRule="exact"/>
        <w:rPr>
          <w:rFonts w:asciiTheme="minorEastAsia" w:eastAsiaTheme="minorEastAsia" w:hAnsiTheme="minorEastAsia"/>
          <w:color w:val="000000"/>
          <w:sz w:val="32"/>
          <w:szCs w:val="32"/>
        </w:rPr>
      </w:pPr>
    </w:p>
    <w:p w14:paraId="65CF0250" w14:textId="77777777" w:rsidR="00F02A65" w:rsidRDefault="00F02A65">
      <w:pPr>
        <w:spacing w:line="560" w:lineRule="exact"/>
        <w:rPr>
          <w:rFonts w:asciiTheme="minorEastAsia" w:eastAsiaTheme="minorEastAsia" w:hAnsiTheme="minorEastAsia"/>
          <w:color w:val="000000"/>
          <w:sz w:val="32"/>
          <w:szCs w:val="32"/>
        </w:rPr>
      </w:pPr>
    </w:p>
    <w:p w14:paraId="5198A01C" w14:textId="77777777" w:rsidR="00F02A65" w:rsidRDefault="00F02A65">
      <w:pPr>
        <w:spacing w:line="560" w:lineRule="exact"/>
        <w:rPr>
          <w:rFonts w:asciiTheme="minorEastAsia" w:eastAsiaTheme="minorEastAsia" w:hAnsiTheme="minorEastAsia"/>
          <w:color w:val="000000"/>
          <w:sz w:val="32"/>
          <w:szCs w:val="32"/>
        </w:rPr>
      </w:pPr>
    </w:p>
    <w:p w14:paraId="67434556" w14:textId="77777777" w:rsidR="00F02A65" w:rsidRDefault="00F02A65">
      <w:pPr>
        <w:spacing w:line="560" w:lineRule="exact"/>
        <w:rPr>
          <w:rFonts w:asciiTheme="minorEastAsia" w:eastAsiaTheme="minorEastAsia" w:hAnsiTheme="minorEastAsia"/>
          <w:color w:val="000000"/>
          <w:sz w:val="32"/>
          <w:szCs w:val="32"/>
        </w:rPr>
      </w:pPr>
    </w:p>
    <w:p w14:paraId="1AC7D50D" w14:textId="77777777" w:rsidR="00F02A65" w:rsidRDefault="00F02A65">
      <w:pPr>
        <w:spacing w:line="560" w:lineRule="exact"/>
        <w:rPr>
          <w:rFonts w:asciiTheme="minorEastAsia" w:eastAsiaTheme="minorEastAsia" w:hAnsiTheme="minorEastAsia"/>
          <w:color w:val="000000"/>
          <w:sz w:val="32"/>
          <w:szCs w:val="32"/>
        </w:rPr>
      </w:pPr>
    </w:p>
    <w:p w14:paraId="7F452145" w14:textId="77777777" w:rsidR="00F02A65" w:rsidRDefault="00F02A65">
      <w:pPr>
        <w:spacing w:line="560" w:lineRule="exact"/>
        <w:rPr>
          <w:rFonts w:asciiTheme="minorEastAsia" w:eastAsiaTheme="minorEastAsia" w:hAnsiTheme="minorEastAsia"/>
          <w:color w:val="000000"/>
          <w:sz w:val="32"/>
          <w:szCs w:val="32"/>
        </w:rPr>
      </w:pPr>
    </w:p>
    <w:p w14:paraId="1A1A5432" w14:textId="77777777" w:rsidR="00F02A65" w:rsidRDefault="00F02A65">
      <w:pPr>
        <w:spacing w:line="560" w:lineRule="exact"/>
        <w:rPr>
          <w:rFonts w:asciiTheme="minorEastAsia" w:eastAsiaTheme="minorEastAsia" w:hAnsiTheme="minorEastAsia"/>
          <w:color w:val="000000"/>
          <w:sz w:val="32"/>
          <w:szCs w:val="32"/>
        </w:rPr>
      </w:pPr>
    </w:p>
    <w:p w14:paraId="7F1CCD04" w14:textId="77777777" w:rsidR="00F02A65" w:rsidRDefault="00F02A65">
      <w:pPr>
        <w:spacing w:line="560" w:lineRule="exact"/>
        <w:rPr>
          <w:rFonts w:asciiTheme="minorEastAsia" w:eastAsiaTheme="minorEastAsia" w:hAnsiTheme="minorEastAsia"/>
          <w:color w:val="000000"/>
          <w:sz w:val="32"/>
          <w:szCs w:val="32"/>
        </w:rPr>
      </w:pPr>
    </w:p>
    <w:p w14:paraId="0EF1FDE7" w14:textId="77777777" w:rsidR="00F02A65" w:rsidRDefault="00655936">
      <w:pPr>
        <w:pStyle w:val="a1"/>
        <w:tabs>
          <w:tab w:val="left" w:pos="5295"/>
        </w:tabs>
      </w:pPr>
      <w:r>
        <w:tab/>
      </w:r>
    </w:p>
    <w:p w14:paraId="74A64CAC" w14:textId="77777777" w:rsidR="00F02A65" w:rsidRDefault="00655936">
      <w:pPr>
        <w:tabs>
          <w:tab w:val="left" w:pos="5295"/>
        </w:tabs>
        <w:sectPr w:rsidR="00F02A65">
          <w:pgSz w:w="11906" w:h="16838"/>
          <w:pgMar w:top="1440" w:right="1800" w:bottom="1440" w:left="1800" w:header="851" w:footer="992" w:gutter="0"/>
          <w:cols w:space="425"/>
          <w:docGrid w:type="lines" w:linePitch="312"/>
        </w:sectPr>
      </w:pPr>
      <w:r>
        <w:tab/>
      </w:r>
    </w:p>
    <w:p w14:paraId="2AD866CF" w14:textId="77777777" w:rsidR="00F02A65" w:rsidRDefault="00655936">
      <w:pPr>
        <w:pStyle w:val="1"/>
        <w:jc w:val="center"/>
        <w:rPr>
          <w:rFonts w:asciiTheme="minorEastAsia" w:eastAsiaTheme="minorEastAsia" w:hAnsiTheme="minorEastAsia"/>
        </w:rPr>
      </w:pPr>
      <w:bookmarkStart w:id="1" w:name="_Toc39069718"/>
      <w:bookmarkStart w:id="2" w:name="_Toc91604151"/>
      <w:r>
        <w:rPr>
          <w:rFonts w:asciiTheme="minorEastAsia" w:eastAsiaTheme="minorEastAsia" w:hAnsiTheme="minorEastAsia"/>
        </w:rPr>
        <w:lastRenderedPageBreak/>
        <w:t>第一章  投标邀请</w:t>
      </w:r>
      <w:bookmarkEnd w:id="1"/>
      <w:bookmarkEnd w:id="2"/>
    </w:p>
    <w:p w14:paraId="4AECE4A5" w14:textId="0F2AA795" w:rsidR="00F02A65" w:rsidRDefault="00655936">
      <w:pPr>
        <w:adjustRightInd w:val="0"/>
        <w:snapToGrid w:val="0"/>
        <w:spacing w:line="360" w:lineRule="auto"/>
        <w:ind w:firstLineChars="200" w:firstLine="560"/>
        <w:jc w:val="left"/>
        <w:rPr>
          <w:rFonts w:asciiTheme="minorEastAsia" w:eastAsiaTheme="minorEastAsia" w:hAnsiTheme="minorEastAsia"/>
          <w:sz w:val="28"/>
          <w:szCs w:val="28"/>
          <w:lang w:val="zh-CN"/>
        </w:rPr>
      </w:pPr>
      <w:r>
        <w:rPr>
          <w:rFonts w:asciiTheme="minorEastAsia" w:eastAsiaTheme="minorEastAsia" w:hAnsiTheme="minorEastAsia" w:hint="eastAsia"/>
          <w:sz w:val="28"/>
          <w:szCs w:val="28"/>
          <w:lang w:val="zh-CN"/>
        </w:rPr>
        <w:t>江苏大友招标代理咨询有限公司（以下简称“代理机构”）受</w:t>
      </w:r>
      <w:r w:rsidRPr="00F74AA4">
        <w:rPr>
          <w:rFonts w:asciiTheme="minorEastAsia" w:eastAsiaTheme="minorEastAsia" w:hAnsiTheme="minorEastAsia" w:hint="eastAsia"/>
          <w:b/>
          <w:sz w:val="28"/>
          <w:szCs w:val="28"/>
          <w:u w:val="single"/>
        </w:rPr>
        <w:t>南京市</w:t>
      </w:r>
      <w:proofErr w:type="gramStart"/>
      <w:r w:rsidRPr="00F74AA4">
        <w:rPr>
          <w:rFonts w:asciiTheme="minorEastAsia" w:eastAsiaTheme="minorEastAsia" w:hAnsiTheme="minorEastAsia" w:hint="eastAsia"/>
          <w:b/>
          <w:sz w:val="28"/>
          <w:szCs w:val="28"/>
          <w:u w:val="single"/>
        </w:rPr>
        <w:t>六合区</w:t>
      </w:r>
      <w:proofErr w:type="gramEnd"/>
      <w:r w:rsidRPr="00F74AA4">
        <w:rPr>
          <w:rFonts w:asciiTheme="minorEastAsia" w:eastAsiaTheme="minorEastAsia" w:hAnsiTheme="minorEastAsia" w:hint="eastAsia"/>
          <w:b/>
          <w:sz w:val="28"/>
          <w:szCs w:val="28"/>
          <w:u w:val="single"/>
        </w:rPr>
        <w:t>人民政府大厂街道办事处</w:t>
      </w:r>
      <w:r>
        <w:rPr>
          <w:rFonts w:asciiTheme="minorEastAsia" w:eastAsiaTheme="minorEastAsia" w:hAnsiTheme="minorEastAsia" w:hint="eastAsia"/>
          <w:sz w:val="28"/>
          <w:szCs w:val="28"/>
          <w:lang w:val="zh-CN"/>
        </w:rPr>
        <w:t>（采购单位名称，以下简称“采购人”）委托，就</w:t>
      </w:r>
      <w:r w:rsidRPr="000F10EB">
        <w:rPr>
          <w:rFonts w:asciiTheme="minorEastAsia" w:eastAsiaTheme="minorEastAsia" w:hAnsiTheme="minorEastAsia" w:hint="eastAsia"/>
          <w:b/>
          <w:color w:val="000000"/>
          <w:kern w:val="0"/>
          <w:sz w:val="28"/>
          <w:szCs w:val="28"/>
          <w:u w:val="single"/>
        </w:rPr>
        <w:t>大厂街道社区居家养老服务项目</w:t>
      </w:r>
      <w:r>
        <w:rPr>
          <w:rFonts w:asciiTheme="minorEastAsia" w:eastAsiaTheme="minorEastAsia" w:hAnsiTheme="minorEastAsia" w:hint="eastAsia"/>
          <w:sz w:val="28"/>
          <w:szCs w:val="28"/>
        </w:rPr>
        <w:t>（项目名称）</w:t>
      </w:r>
      <w:r>
        <w:rPr>
          <w:rFonts w:asciiTheme="minorEastAsia" w:eastAsiaTheme="minorEastAsia" w:hAnsiTheme="minorEastAsia" w:hint="eastAsia"/>
          <w:sz w:val="28"/>
          <w:szCs w:val="28"/>
          <w:lang w:val="zh-CN"/>
        </w:rPr>
        <w:t>进行</w:t>
      </w:r>
      <w:r w:rsidR="00F74AA4" w:rsidRPr="00F74AA4">
        <w:rPr>
          <w:rFonts w:asciiTheme="minorEastAsia" w:eastAsiaTheme="minorEastAsia" w:hAnsiTheme="minorEastAsia" w:hint="eastAsia"/>
          <w:sz w:val="28"/>
          <w:szCs w:val="28"/>
          <w:lang w:val="zh-CN"/>
        </w:rPr>
        <w:t>国内</w:t>
      </w:r>
      <w:r>
        <w:rPr>
          <w:rFonts w:asciiTheme="minorEastAsia" w:eastAsiaTheme="minorEastAsia" w:hAnsiTheme="minorEastAsia" w:hint="eastAsia"/>
          <w:sz w:val="28"/>
          <w:szCs w:val="28"/>
          <w:lang w:val="zh-CN"/>
        </w:rPr>
        <w:t>公开招标，</w:t>
      </w:r>
      <w:proofErr w:type="gramStart"/>
      <w:r>
        <w:rPr>
          <w:rFonts w:asciiTheme="minorEastAsia" w:eastAsiaTheme="minorEastAsia" w:hAnsiTheme="minorEastAsia" w:hint="eastAsia"/>
          <w:sz w:val="28"/>
          <w:szCs w:val="28"/>
          <w:lang w:val="zh-CN"/>
        </w:rPr>
        <w:t>兹邀请</w:t>
      </w:r>
      <w:proofErr w:type="gramEnd"/>
      <w:r>
        <w:rPr>
          <w:rFonts w:asciiTheme="minorEastAsia" w:eastAsiaTheme="minorEastAsia" w:hAnsiTheme="minorEastAsia" w:hint="eastAsia"/>
          <w:sz w:val="28"/>
          <w:szCs w:val="28"/>
          <w:lang w:val="zh-CN"/>
        </w:rPr>
        <w:t>符合资格条件的供应商投标。</w:t>
      </w:r>
    </w:p>
    <w:p w14:paraId="7D0C78C9" w14:textId="2BF85145" w:rsidR="00F02A65" w:rsidRDefault="00655936">
      <w:pPr>
        <w:tabs>
          <w:tab w:val="left" w:pos="7005"/>
        </w:tabs>
        <w:autoSpaceDE w:val="0"/>
        <w:autoSpaceDN w:val="0"/>
        <w:adjustRightInd w:val="0"/>
        <w:snapToGrid w:val="0"/>
        <w:spacing w:line="360" w:lineRule="auto"/>
        <w:ind w:firstLineChars="200" w:firstLine="562"/>
        <w:jc w:val="left"/>
        <w:rPr>
          <w:rFonts w:asciiTheme="minorEastAsia" w:eastAsiaTheme="minorEastAsia" w:hAnsiTheme="minorEastAsia"/>
          <w:sz w:val="28"/>
          <w:szCs w:val="28"/>
          <w:u w:val="single"/>
        </w:rPr>
      </w:pPr>
      <w:r>
        <w:rPr>
          <w:rFonts w:asciiTheme="minorEastAsia" w:eastAsiaTheme="minorEastAsia" w:hAnsiTheme="minorEastAsia"/>
          <w:b/>
          <w:color w:val="000000"/>
          <w:sz w:val="28"/>
          <w:szCs w:val="28"/>
          <w:lang w:val="zh-CN"/>
        </w:rPr>
        <w:t>1</w:t>
      </w:r>
      <w:r>
        <w:rPr>
          <w:rFonts w:asciiTheme="minorEastAsia" w:eastAsiaTheme="minorEastAsia" w:hAnsiTheme="minorEastAsia" w:hint="eastAsia"/>
          <w:b/>
          <w:color w:val="000000"/>
          <w:sz w:val="28"/>
          <w:szCs w:val="28"/>
          <w:lang w:val="zh-CN"/>
        </w:rPr>
        <w:t>、项目编号：</w:t>
      </w:r>
      <w:r>
        <w:rPr>
          <w:rFonts w:asciiTheme="minorEastAsia" w:eastAsiaTheme="minorEastAsia" w:hAnsiTheme="minorEastAsia"/>
          <w:color w:val="000000"/>
          <w:sz w:val="28"/>
          <w:szCs w:val="28"/>
          <w:lang w:val="zh-CN"/>
        </w:rPr>
        <w:t>JSDY-202</w:t>
      </w:r>
      <w:r w:rsidR="00587534">
        <w:rPr>
          <w:rFonts w:asciiTheme="minorEastAsia" w:eastAsiaTheme="minorEastAsia" w:hAnsiTheme="minorEastAsia"/>
          <w:color w:val="000000"/>
          <w:sz w:val="28"/>
          <w:szCs w:val="28"/>
          <w:lang w:val="zh-CN"/>
        </w:rPr>
        <w:t>2</w:t>
      </w:r>
      <w:r w:rsidR="009B0C91">
        <w:rPr>
          <w:rFonts w:asciiTheme="minorEastAsia" w:eastAsiaTheme="minorEastAsia" w:hAnsiTheme="minorEastAsia"/>
          <w:color w:val="000000"/>
          <w:sz w:val="28"/>
          <w:szCs w:val="28"/>
          <w:lang w:val="zh-CN"/>
        </w:rPr>
        <w:t>F</w:t>
      </w:r>
      <w:r w:rsidR="000F10EB">
        <w:rPr>
          <w:rFonts w:asciiTheme="minorEastAsia" w:eastAsiaTheme="minorEastAsia" w:hAnsiTheme="minorEastAsia"/>
          <w:color w:val="000000"/>
          <w:sz w:val="28"/>
          <w:szCs w:val="28"/>
          <w:lang w:val="zh-CN"/>
        </w:rPr>
        <w:t>002</w:t>
      </w:r>
    </w:p>
    <w:p w14:paraId="6282B7F8" w14:textId="77777777" w:rsidR="00F02A65" w:rsidRDefault="00655936">
      <w:pPr>
        <w:autoSpaceDE w:val="0"/>
        <w:autoSpaceDN w:val="0"/>
        <w:adjustRightInd w:val="0"/>
        <w:snapToGrid w:val="0"/>
        <w:spacing w:line="360" w:lineRule="auto"/>
        <w:ind w:firstLineChars="200" w:firstLine="562"/>
        <w:jc w:val="left"/>
        <w:rPr>
          <w:rFonts w:asciiTheme="minorEastAsia" w:eastAsiaTheme="minorEastAsia" w:hAnsiTheme="minorEastAsia"/>
          <w:color w:val="000000"/>
          <w:sz w:val="28"/>
          <w:szCs w:val="28"/>
        </w:rPr>
      </w:pPr>
      <w:r>
        <w:rPr>
          <w:rFonts w:asciiTheme="minorEastAsia" w:eastAsiaTheme="minorEastAsia" w:hAnsiTheme="minorEastAsia"/>
          <w:b/>
          <w:color w:val="000000"/>
          <w:sz w:val="28"/>
          <w:szCs w:val="28"/>
          <w:lang w:val="zh-CN"/>
        </w:rPr>
        <w:t>2</w:t>
      </w:r>
      <w:r>
        <w:rPr>
          <w:rFonts w:asciiTheme="minorEastAsia" w:eastAsiaTheme="minorEastAsia" w:hAnsiTheme="minorEastAsia" w:hint="eastAsia"/>
          <w:b/>
          <w:color w:val="000000"/>
          <w:sz w:val="28"/>
          <w:szCs w:val="28"/>
          <w:lang w:val="zh-CN"/>
        </w:rPr>
        <w:t>、项目</w:t>
      </w:r>
      <w:r>
        <w:rPr>
          <w:rFonts w:asciiTheme="minorEastAsia" w:eastAsiaTheme="minorEastAsia" w:hAnsiTheme="minorEastAsia" w:hint="eastAsia"/>
          <w:b/>
          <w:color w:val="000000"/>
          <w:sz w:val="28"/>
          <w:szCs w:val="28"/>
        </w:rPr>
        <w:t>预算</w:t>
      </w:r>
      <w:r>
        <w:rPr>
          <w:rFonts w:asciiTheme="minorEastAsia" w:eastAsiaTheme="minorEastAsia" w:hAnsiTheme="minorEastAsia" w:hint="eastAsia"/>
          <w:b/>
          <w:color w:val="000000"/>
          <w:sz w:val="28"/>
          <w:szCs w:val="28"/>
          <w:lang w:val="zh-CN"/>
        </w:rPr>
        <w:t>：</w:t>
      </w:r>
      <w:r>
        <w:rPr>
          <w:rFonts w:asciiTheme="minorEastAsia" w:eastAsiaTheme="minorEastAsia" w:hAnsiTheme="minorEastAsia" w:hint="eastAsia"/>
          <w:color w:val="000000"/>
          <w:kern w:val="0"/>
          <w:sz w:val="28"/>
          <w:szCs w:val="28"/>
        </w:rPr>
        <w:t>本项目无需报价。</w:t>
      </w:r>
    </w:p>
    <w:p w14:paraId="4BD89629" w14:textId="77777777" w:rsidR="00F02A65" w:rsidRDefault="00655936">
      <w:pPr>
        <w:tabs>
          <w:tab w:val="left" w:pos="7005"/>
        </w:tabs>
        <w:autoSpaceDE w:val="0"/>
        <w:autoSpaceDN w:val="0"/>
        <w:adjustRightInd w:val="0"/>
        <w:snapToGrid w:val="0"/>
        <w:spacing w:line="360" w:lineRule="auto"/>
        <w:ind w:firstLineChars="200" w:firstLine="562"/>
        <w:jc w:val="left"/>
        <w:rPr>
          <w:rFonts w:asciiTheme="minorEastAsia" w:eastAsiaTheme="minorEastAsia" w:hAnsiTheme="minorEastAsia"/>
          <w:color w:val="000000"/>
          <w:sz w:val="28"/>
          <w:szCs w:val="28"/>
          <w:lang w:val="zh-CN"/>
        </w:rPr>
      </w:pPr>
      <w:r>
        <w:rPr>
          <w:rFonts w:ascii="宋体" w:hAnsi="宋体" w:cs="Arial" w:hint="eastAsia"/>
          <w:b/>
          <w:color w:val="000000"/>
          <w:sz w:val="28"/>
          <w:szCs w:val="28"/>
        </w:rPr>
        <w:t>3、（1）</w:t>
      </w:r>
      <w:r>
        <w:rPr>
          <w:rFonts w:asciiTheme="minorEastAsia" w:eastAsiaTheme="minorEastAsia" w:hAnsiTheme="minorEastAsia" w:hint="eastAsia"/>
          <w:b/>
          <w:color w:val="000000"/>
          <w:sz w:val="28"/>
          <w:szCs w:val="28"/>
          <w:lang w:val="zh-CN"/>
        </w:rPr>
        <w:t>项目内容：</w:t>
      </w:r>
      <w:r>
        <w:rPr>
          <w:rFonts w:asciiTheme="minorEastAsia" w:eastAsiaTheme="minorEastAsia" w:hAnsiTheme="minorEastAsia" w:hint="eastAsia"/>
          <w:color w:val="000000"/>
          <w:sz w:val="28"/>
          <w:szCs w:val="28"/>
          <w:lang w:val="zh-CN"/>
        </w:rPr>
        <w:t>拟择优选取居家养老组织承接社区居家养老服务项目，本项目分为九个分包：</w:t>
      </w:r>
    </w:p>
    <w:tbl>
      <w:tblPr>
        <w:tblStyle w:val="af7"/>
        <w:tblW w:w="5000" w:type="pct"/>
        <w:tblLook w:val="04A0" w:firstRow="1" w:lastRow="0" w:firstColumn="1" w:lastColumn="0" w:noHBand="0" w:noVBand="1"/>
      </w:tblPr>
      <w:tblGrid>
        <w:gridCol w:w="906"/>
        <w:gridCol w:w="1641"/>
        <w:gridCol w:w="3544"/>
        <w:gridCol w:w="2205"/>
      </w:tblGrid>
      <w:tr w:rsidR="00F02A65" w14:paraId="33480144" w14:textId="77777777" w:rsidTr="00CE0F4A">
        <w:tc>
          <w:tcPr>
            <w:tcW w:w="546" w:type="pct"/>
            <w:vAlign w:val="center"/>
          </w:tcPr>
          <w:p w14:paraId="4F058068" w14:textId="77777777" w:rsidR="00F02A65" w:rsidRDefault="00655936">
            <w:pPr>
              <w:pStyle w:val="a1"/>
              <w:spacing w:line="360" w:lineRule="auto"/>
              <w:ind w:firstLine="0"/>
              <w:jc w:val="center"/>
              <w:rPr>
                <w:rFonts w:asciiTheme="minorEastAsia" w:eastAsiaTheme="minorEastAsia" w:hAnsiTheme="minorEastAsia"/>
                <w:b/>
                <w:sz w:val="21"/>
                <w:szCs w:val="21"/>
                <w:lang w:val="zh-CN"/>
              </w:rPr>
            </w:pPr>
            <w:r>
              <w:rPr>
                <w:rFonts w:asciiTheme="minorEastAsia" w:eastAsiaTheme="minorEastAsia" w:hAnsiTheme="minorEastAsia" w:hint="eastAsia"/>
                <w:b/>
                <w:sz w:val="21"/>
                <w:szCs w:val="21"/>
                <w:lang w:val="zh-CN"/>
              </w:rPr>
              <w:t>分包号</w:t>
            </w:r>
          </w:p>
        </w:tc>
        <w:tc>
          <w:tcPr>
            <w:tcW w:w="989" w:type="pct"/>
            <w:vAlign w:val="center"/>
          </w:tcPr>
          <w:p w14:paraId="211BE3A2" w14:textId="77777777" w:rsidR="00F02A65" w:rsidRDefault="00655936">
            <w:pPr>
              <w:pStyle w:val="a1"/>
              <w:spacing w:line="360" w:lineRule="auto"/>
              <w:ind w:firstLine="0"/>
              <w:jc w:val="center"/>
              <w:rPr>
                <w:rFonts w:asciiTheme="minorEastAsia" w:eastAsiaTheme="minorEastAsia" w:hAnsiTheme="minorEastAsia"/>
                <w:b/>
                <w:sz w:val="21"/>
                <w:szCs w:val="21"/>
                <w:lang w:val="zh-CN"/>
              </w:rPr>
            </w:pPr>
            <w:r>
              <w:rPr>
                <w:rFonts w:asciiTheme="minorEastAsia" w:eastAsiaTheme="minorEastAsia" w:hAnsiTheme="minorEastAsia" w:hint="eastAsia"/>
                <w:b/>
                <w:sz w:val="21"/>
                <w:szCs w:val="21"/>
                <w:lang w:val="zh-CN"/>
              </w:rPr>
              <w:t>社区名称</w:t>
            </w:r>
          </w:p>
        </w:tc>
        <w:tc>
          <w:tcPr>
            <w:tcW w:w="2136" w:type="pct"/>
            <w:vAlign w:val="center"/>
          </w:tcPr>
          <w:p w14:paraId="45F88D20" w14:textId="77777777" w:rsidR="00F02A65" w:rsidRDefault="00655936">
            <w:pPr>
              <w:pStyle w:val="a1"/>
              <w:spacing w:line="360" w:lineRule="auto"/>
              <w:ind w:firstLine="0"/>
              <w:jc w:val="center"/>
              <w:rPr>
                <w:rFonts w:asciiTheme="minorEastAsia" w:eastAsiaTheme="minorEastAsia" w:hAnsiTheme="minorEastAsia"/>
                <w:b/>
                <w:sz w:val="21"/>
                <w:szCs w:val="21"/>
                <w:lang w:val="zh-CN"/>
              </w:rPr>
            </w:pPr>
            <w:r>
              <w:rPr>
                <w:rFonts w:asciiTheme="minorEastAsia" w:eastAsiaTheme="minorEastAsia" w:hAnsiTheme="minorEastAsia" w:hint="eastAsia"/>
                <w:b/>
                <w:sz w:val="21"/>
                <w:szCs w:val="21"/>
                <w:lang w:val="zh-CN"/>
              </w:rPr>
              <w:t>服务地点</w:t>
            </w:r>
          </w:p>
        </w:tc>
        <w:tc>
          <w:tcPr>
            <w:tcW w:w="1329" w:type="pct"/>
            <w:vAlign w:val="center"/>
          </w:tcPr>
          <w:p w14:paraId="6B4AE535" w14:textId="77777777" w:rsidR="00F02A65" w:rsidRDefault="00655936" w:rsidP="00832D49">
            <w:pPr>
              <w:pStyle w:val="a1"/>
              <w:spacing w:line="360" w:lineRule="auto"/>
              <w:ind w:firstLine="0"/>
              <w:jc w:val="center"/>
              <w:rPr>
                <w:rFonts w:asciiTheme="minorEastAsia" w:eastAsiaTheme="minorEastAsia" w:hAnsiTheme="minorEastAsia"/>
                <w:b/>
                <w:sz w:val="21"/>
                <w:szCs w:val="21"/>
                <w:lang w:val="zh-CN"/>
              </w:rPr>
            </w:pPr>
            <w:r>
              <w:rPr>
                <w:rFonts w:asciiTheme="minorEastAsia" w:eastAsiaTheme="minorEastAsia" w:hAnsiTheme="minorEastAsia" w:hint="eastAsia"/>
                <w:b/>
                <w:sz w:val="21"/>
                <w:szCs w:val="21"/>
                <w:lang w:val="zh-CN"/>
              </w:rPr>
              <w:t>面积</w:t>
            </w:r>
          </w:p>
        </w:tc>
      </w:tr>
      <w:tr w:rsidR="00F46BA5" w14:paraId="765691A6" w14:textId="77777777" w:rsidTr="00CE0F4A">
        <w:tc>
          <w:tcPr>
            <w:tcW w:w="546" w:type="pct"/>
            <w:vMerge w:val="restart"/>
            <w:vAlign w:val="center"/>
          </w:tcPr>
          <w:p w14:paraId="6C654D77" w14:textId="77777777" w:rsidR="00F46BA5" w:rsidRDefault="00F46BA5">
            <w:pPr>
              <w:pStyle w:val="a1"/>
              <w:spacing w:line="360" w:lineRule="auto"/>
              <w:ind w:firstLine="0"/>
              <w:jc w:val="center"/>
              <w:rPr>
                <w:rFonts w:asciiTheme="minorEastAsia" w:eastAsiaTheme="minorEastAsia" w:hAnsiTheme="minorEastAsia"/>
                <w:sz w:val="21"/>
                <w:szCs w:val="21"/>
                <w:lang w:val="zh-CN"/>
              </w:rPr>
            </w:pPr>
            <w:r>
              <w:rPr>
                <w:rFonts w:asciiTheme="minorEastAsia" w:eastAsiaTheme="minorEastAsia" w:hAnsiTheme="minorEastAsia" w:hint="eastAsia"/>
                <w:sz w:val="21"/>
                <w:szCs w:val="21"/>
                <w:lang w:val="zh-CN"/>
              </w:rPr>
              <w:t>1</w:t>
            </w:r>
          </w:p>
        </w:tc>
        <w:tc>
          <w:tcPr>
            <w:tcW w:w="989" w:type="pct"/>
            <w:tcBorders>
              <w:top w:val="nil"/>
              <w:left w:val="single" w:sz="8" w:space="0" w:color="auto"/>
              <w:bottom w:val="single" w:sz="4" w:space="0" w:color="auto"/>
              <w:right w:val="single" w:sz="4" w:space="0" w:color="auto"/>
            </w:tcBorders>
            <w:shd w:val="clear" w:color="auto" w:fill="auto"/>
            <w:vAlign w:val="center"/>
          </w:tcPr>
          <w:p w14:paraId="0559BE2D" w14:textId="77777777" w:rsidR="00F46BA5" w:rsidRDefault="00F46BA5">
            <w:pPr>
              <w:pStyle w:val="a1"/>
              <w:spacing w:line="360" w:lineRule="auto"/>
              <w:ind w:firstLine="0"/>
              <w:jc w:val="center"/>
              <w:rPr>
                <w:rFonts w:asciiTheme="minorEastAsia" w:eastAsiaTheme="minorEastAsia" w:hAnsiTheme="minorEastAsia"/>
                <w:sz w:val="21"/>
                <w:szCs w:val="21"/>
                <w:lang w:val="zh-CN"/>
              </w:rPr>
            </w:pPr>
            <w:r>
              <w:rPr>
                <w:rFonts w:asciiTheme="minorEastAsia" w:eastAsiaTheme="minorEastAsia" w:hAnsiTheme="minorEastAsia" w:hint="eastAsia"/>
                <w:bCs/>
                <w:sz w:val="21"/>
                <w:szCs w:val="21"/>
              </w:rPr>
              <w:t>新华七村</w:t>
            </w:r>
          </w:p>
        </w:tc>
        <w:tc>
          <w:tcPr>
            <w:tcW w:w="2136" w:type="pct"/>
            <w:tcBorders>
              <w:top w:val="nil"/>
              <w:left w:val="single" w:sz="4" w:space="0" w:color="auto"/>
              <w:bottom w:val="single" w:sz="4" w:space="0" w:color="auto"/>
              <w:right w:val="single" w:sz="4" w:space="0" w:color="auto"/>
            </w:tcBorders>
            <w:shd w:val="clear" w:color="auto" w:fill="auto"/>
            <w:vAlign w:val="center"/>
          </w:tcPr>
          <w:p w14:paraId="5EE18635" w14:textId="77777777" w:rsidR="00F46BA5" w:rsidRDefault="00F46BA5">
            <w:pPr>
              <w:pStyle w:val="a1"/>
              <w:spacing w:line="360" w:lineRule="auto"/>
              <w:ind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南京市江北新区大厂街道新华七村68栋</w:t>
            </w:r>
          </w:p>
        </w:tc>
        <w:tc>
          <w:tcPr>
            <w:tcW w:w="1329" w:type="pct"/>
            <w:vMerge w:val="restart"/>
            <w:tcBorders>
              <w:top w:val="single" w:sz="4" w:space="0" w:color="auto"/>
              <w:left w:val="single" w:sz="4" w:space="0" w:color="auto"/>
              <w:right w:val="single" w:sz="4" w:space="0" w:color="auto"/>
            </w:tcBorders>
            <w:shd w:val="clear" w:color="000000" w:fill="FFFFFF"/>
            <w:vAlign w:val="center"/>
          </w:tcPr>
          <w:p w14:paraId="0CE6927F" w14:textId="77777777" w:rsidR="00F46BA5" w:rsidRDefault="00F46BA5">
            <w:pPr>
              <w:pStyle w:val="a1"/>
              <w:spacing w:line="360" w:lineRule="auto"/>
              <w:ind w:firstLine="0"/>
              <w:jc w:val="center"/>
              <w:rPr>
                <w:rFonts w:asciiTheme="minorEastAsia" w:eastAsiaTheme="minorEastAsia" w:hAnsiTheme="minorEastAsia"/>
                <w:sz w:val="21"/>
                <w:szCs w:val="21"/>
                <w:lang w:val="zh-CN"/>
              </w:rPr>
            </w:pPr>
            <w:r>
              <w:rPr>
                <w:rFonts w:asciiTheme="minorEastAsia" w:eastAsiaTheme="minorEastAsia" w:hAnsiTheme="minorEastAsia" w:hint="eastAsia"/>
                <w:sz w:val="21"/>
                <w:szCs w:val="21"/>
              </w:rPr>
              <w:t>以实际提供面积为准</w:t>
            </w:r>
          </w:p>
          <w:p w14:paraId="048ED38E" w14:textId="77777777" w:rsidR="00F46BA5" w:rsidRDefault="00F46BA5" w:rsidP="00391B5A">
            <w:pPr>
              <w:pStyle w:val="a1"/>
              <w:spacing w:line="360" w:lineRule="auto"/>
              <w:jc w:val="center"/>
              <w:rPr>
                <w:rFonts w:asciiTheme="minorEastAsia" w:eastAsiaTheme="minorEastAsia" w:hAnsiTheme="minorEastAsia"/>
                <w:sz w:val="21"/>
                <w:szCs w:val="21"/>
                <w:lang w:val="zh-CN"/>
              </w:rPr>
            </w:pPr>
          </w:p>
        </w:tc>
      </w:tr>
      <w:tr w:rsidR="00F46BA5" w14:paraId="438B3B66" w14:textId="77777777" w:rsidTr="00CE0F4A">
        <w:tc>
          <w:tcPr>
            <w:tcW w:w="546" w:type="pct"/>
            <w:vMerge/>
            <w:vAlign w:val="center"/>
          </w:tcPr>
          <w:p w14:paraId="721E8DCE" w14:textId="77777777" w:rsidR="00F46BA5" w:rsidRDefault="00F46BA5">
            <w:pPr>
              <w:pStyle w:val="a1"/>
              <w:spacing w:line="360" w:lineRule="auto"/>
              <w:ind w:firstLine="0"/>
              <w:jc w:val="center"/>
              <w:rPr>
                <w:rFonts w:asciiTheme="minorEastAsia" w:eastAsiaTheme="minorEastAsia" w:hAnsiTheme="minorEastAsia"/>
                <w:sz w:val="21"/>
                <w:szCs w:val="21"/>
                <w:lang w:val="zh-CN"/>
              </w:rPr>
            </w:pPr>
          </w:p>
        </w:tc>
        <w:tc>
          <w:tcPr>
            <w:tcW w:w="989" w:type="pct"/>
            <w:tcBorders>
              <w:top w:val="nil"/>
              <w:left w:val="single" w:sz="8" w:space="0" w:color="auto"/>
              <w:bottom w:val="single" w:sz="4" w:space="0" w:color="auto"/>
              <w:right w:val="single" w:sz="4" w:space="0" w:color="auto"/>
            </w:tcBorders>
            <w:shd w:val="clear" w:color="auto" w:fill="auto"/>
            <w:vAlign w:val="center"/>
          </w:tcPr>
          <w:p w14:paraId="19330575" w14:textId="77777777" w:rsidR="00F46BA5" w:rsidRDefault="00F46BA5">
            <w:pPr>
              <w:pStyle w:val="a1"/>
              <w:spacing w:line="360" w:lineRule="auto"/>
              <w:ind w:firstLine="0"/>
              <w:jc w:val="center"/>
              <w:rPr>
                <w:rFonts w:asciiTheme="minorEastAsia" w:eastAsiaTheme="minorEastAsia" w:hAnsiTheme="minorEastAsia"/>
                <w:sz w:val="21"/>
                <w:szCs w:val="21"/>
                <w:lang w:val="zh-CN"/>
              </w:rPr>
            </w:pPr>
            <w:r>
              <w:rPr>
                <w:rFonts w:asciiTheme="minorEastAsia" w:eastAsiaTheme="minorEastAsia" w:hAnsiTheme="minorEastAsia" w:hint="eastAsia"/>
                <w:bCs/>
                <w:sz w:val="21"/>
                <w:szCs w:val="21"/>
              </w:rPr>
              <w:t>新华五村</w:t>
            </w:r>
          </w:p>
        </w:tc>
        <w:tc>
          <w:tcPr>
            <w:tcW w:w="2136" w:type="pct"/>
            <w:tcBorders>
              <w:top w:val="nil"/>
              <w:left w:val="single" w:sz="4" w:space="0" w:color="auto"/>
              <w:bottom w:val="single" w:sz="4" w:space="0" w:color="auto"/>
              <w:right w:val="single" w:sz="4" w:space="0" w:color="auto"/>
            </w:tcBorders>
            <w:shd w:val="clear" w:color="auto" w:fill="auto"/>
            <w:vAlign w:val="center"/>
          </w:tcPr>
          <w:p w14:paraId="55652974" w14:textId="77777777" w:rsidR="00F46BA5" w:rsidRDefault="00F46BA5">
            <w:pPr>
              <w:pStyle w:val="a1"/>
              <w:spacing w:line="360" w:lineRule="auto"/>
              <w:ind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南京市江北新区大厂街道兰亭苑4栋104室</w:t>
            </w:r>
          </w:p>
        </w:tc>
        <w:tc>
          <w:tcPr>
            <w:tcW w:w="1329" w:type="pct"/>
            <w:vMerge/>
            <w:tcBorders>
              <w:left w:val="single" w:sz="4" w:space="0" w:color="auto"/>
              <w:right w:val="single" w:sz="4" w:space="0" w:color="auto"/>
            </w:tcBorders>
            <w:shd w:val="clear" w:color="000000" w:fill="FFFFFF"/>
            <w:vAlign w:val="center"/>
          </w:tcPr>
          <w:p w14:paraId="24F419B7" w14:textId="77777777" w:rsidR="00F46BA5" w:rsidRDefault="00F46BA5" w:rsidP="00391B5A">
            <w:pPr>
              <w:pStyle w:val="a1"/>
              <w:spacing w:line="360" w:lineRule="auto"/>
              <w:jc w:val="center"/>
              <w:rPr>
                <w:rFonts w:asciiTheme="minorEastAsia" w:eastAsiaTheme="minorEastAsia" w:hAnsiTheme="minorEastAsia"/>
                <w:sz w:val="21"/>
                <w:szCs w:val="21"/>
                <w:lang w:val="zh-CN"/>
              </w:rPr>
            </w:pPr>
          </w:p>
        </w:tc>
      </w:tr>
      <w:tr w:rsidR="00F46BA5" w14:paraId="26062185" w14:textId="77777777" w:rsidTr="00CE0F4A">
        <w:trPr>
          <w:trHeight w:val="90"/>
        </w:trPr>
        <w:tc>
          <w:tcPr>
            <w:tcW w:w="546" w:type="pct"/>
            <w:vMerge/>
            <w:vAlign w:val="center"/>
          </w:tcPr>
          <w:p w14:paraId="4F72A18E" w14:textId="77777777" w:rsidR="00F46BA5" w:rsidRDefault="00F46BA5">
            <w:pPr>
              <w:pStyle w:val="a1"/>
              <w:spacing w:line="360" w:lineRule="auto"/>
              <w:ind w:firstLine="0"/>
              <w:jc w:val="center"/>
              <w:rPr>
                <w:rFonts w:asciiTheme="minorEastAsia" w:eastAsiaTheme="minorEastAsia" w:hAnsiTheme="minorEastAsia"/>
                <w:sz w:val="21"/>
                <w:szCs w:val="21"/>
                <w:lang w:val="zh-CN"/>
              </w:rPr>
            </w:pPr>
          </w:p>
        </w:tc>
        <w:tc>
          <w:tcPr>
            <w:tcW w:w="989" w:type="pct"/>
            <w:tcBorders>
              <w:top w:val="nil"/>
              <w:left w:val="single" w:sz="8" w:space="0" w:color="auto"/>
              <w:bottom w:val="single" w:sz="4" w:space="0" w:color="auto"/>
              <w:right w:val="single" w:sz="4" w:space="0" w:color="auto"/>
            </w:tcBorders>
            <w:shd w:val="clear" w:color="auto" w:fill="auto"/>
            <w:vAlign w:val="center"/>
          </w:tcPr>
          <w:p w14:paraId="7BAC94D5" w14:textId="77777777" w:rsidR="00F46BA5" w:rsidRDefault="00F46BA5">
            <w:pPr>
              <w:pStyle w:val="a1"/>
              <w:spacing w:line="360" w:lineRule="auto"/>
              <w:ind w:firstLine="0"/>
              <w:jc w:val="center"/>
              <w:rPr>
                <w:rFonts w:asciiTheme="minorEastAsia" w:eastAsiaTheme="minorEastAsia" w:hAnsiTheme="minorEastAsia"/>
                <w:sz w:val="21"/>
                <w:szCs w:val="21"/>
                <w:lang w:val="zh-CN"/>
              </w:rPr>
            </w:pPr>
            <w:proofErr w:type="gramStart"/>
            <w:r>
              <w:rPr>
                <w:rFonts w:asciiTheme="minorEastAsia" w:eastAsiaTheme="minorEastAsia" w:hAnsiTheme="minorEastAsia" w:hint="eastAsia"/>
                <w:bCs/>
                <w:sz w:val="21"/>
                <w:szCs w:val="21"/>
              </w:rPr>
              <w:t>新华六</w:t>
            </w:r>
            <w:proofErr w:type="gramEnd"/>
            <w:r>
              <w:rPr>
                <w:rFonts w:asciiTheme="minorEastAsia" w:eastAsiaTheme="minorEastAsia" w:hAnsiTheme="minorEastAsia" w:hint="eastAsia"/>
                <w:bCs/>
                <w:sz w:val="21"/>
                <w:szCs w:val="21"/>
              </w:rPr>
              <w:t>村</w:t>
            </w:r>
          </w:p>
        </w:tc>
        <w:tc>
          <w:tcPr>
            <w:tcW w:w="2136" w:type="pct"/>
            <w:tcBorders>
              <w:top w:val="nil"/>
              <w:left w:val="single" w:sz="4" w:space="0" w:color="auto"/>
              <w:bottom w:val="single" w:sz="4" w:space="0" w:color="auto"/>
              <w:right w:val="single" w:sz="4" w:space="0" w:color="auto"/>
            </w:tcBorders>
            <w:shd w:val="clear" w:color="auto" w:fill="auto"/>
            <w:vAlign w:val="center"/>
          </w:tcPr>
          <w:p w14:paraId="26D69DD3" w14:textId="77777777" w:rsidR="00F46BA5" w:rsidRDefault="00F46BA5">
            <w:pPr>
              <w:pStyle w:val="a1"/>
              <w:spacing w:line="360" w:lineRule="auto"/>
              <w:ind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南京市江北新区大厂街道</w:t>
            </w:r>
            <w:proofErr w:type="gramStart"/>
            <w:r>
              <w:rPr>
                <w:rFonts w:asciiTheme="minorEastAsia" w:eastAsiaTheme="minorEastAsia" w:hAnsiTheme="minorEastAsia" w:hint="eastAsia"/>
                <w:sz w:val="21"/>
                <w:szCs w:val="21"/>
              </w:rPr>
              <w:t>新华六</w:t>
            </w:r>
            <w:proofErr w:type="gramEnd"/>
            <w:r>
              <w:rPr>
                <w:rFonts w:asciiTheme="minorEastAsia" w:eastAsiaTheme="minorEastAsia" w:hAnsiTheme="minorEastAsia" w:hint="eastAsia"/>
                <w:sz w:val="21"/>
                <w:szCs w:val="21"/>
              </w:rPr>
              <w:t>村36栋103室</w:t>
            </w:r>
          </w:p>
        </w:tc>
        <w:tc>
          <w:tcPr>
            <w:tcW w:w="1329" w:type="pct"/>
            <w:vMerge/>
            <w:tcBorders>
              <w:left w:val="single" w:sz="4" w:space="0" w:color="auto"/>
              <w:right w:val="single" w:sz="4" w:space="0" w:color="auto"/>
            </w:tcBorders>
            <w:shd w:val="clear" w:color="000000" w:fill="FFFFFF"/>
            <w:vAlign w:val="center"/>
          </w:tcPr>
          <w:p w14:paraId="1271779B" w14:textId="77777777" w:rsidR="00F46BA5" w:rsidRDefault="00F46BA5" w:rsidP="00391B5A">
            <w:pPr>
              <w:pStyle w:val="a1"/>
              <w:spacing w:line="360" w:lineRule="auto"/>
              <w:jc w:val="center"/>
              <w:rPr>
                <w:rFonts w:asciiTheme="minorEastAsia" w:eastAsiaTheme="minorEastAsia" w:hAnsiTheme="minorEastAsia"/>
                <w:sz w:val="21"/>
                <w:szCs w:val="21"/>
                <w:lang w:val="zh-CN"/>
              </w:rPr>
            </w:pPr>
          </w:p>
        </w:tc>
      </w:tr>
      <w:tr w:rsidR="00F46BA5" w14:paraId="69E1F929" w14:textId="77777777" w:rsidTr="00CE0F4A">
        <w:tc>
          <w:tcPr>
            <w:tcW w:w="546" w:type="pct"/>
            <w:vMerge/>
            <w:vAlign w:val="center"/>
          </w:tcPr>
          <w:p w14:paraId="5440A53C" w14:textId="77777777" w:rsidR="00F46BA5" w:rsidRDefault="00F46BA5">
            <w:pPr>
              <w:pStyle w:val="a1"/>
              <w:spacing w:line="360" w:lineRule="auto"/>
              <w:ind w:firstLine="0"/>
              <w:jc w:val="center"/>
              <w:rPr>
                <w:rFonts w:asciiTheme="minorEastAsia" w:eastAsiaTheme="minorEastAsia" w:hAnsiTheme="minorEastAsia"/>
                <w:sz w:val="21"/>
                <w:szCs w:val="21"/>
                <w:lang w:val="zh-CN"/>
              </w:rPr>
            </w:pPr>
          </w:p>
        </w:tc>
        <w:tc>
          <w:tcPr>
            <w:tcW w:w="989" w:type="pct"/>
            <w:tcBorders>
              <w:top w:val="nil"/>
              <w:left w:val="single" w:sz="8" w:space="0" w:color="auto"/>
              <w:bottom w:val="single" w:sz="8" w:space="0" w:color="auto"/>
              <w:right w:val="single" w:sz="4" w:space="0" w:color="auto"/>
            </w:tcBorders>
            <w:shd w:val="clear" w:color="auto" w:fill="auto"/>
            <w:vAlign w:val="center"/>
          </w:tcPr>
          <w:p w14:paraId="4F0FD84C" w14:textId="77777777" w:rsidR="00F46BA5" w:rsidRDefault="00F46BA5">
            <w:pPr>
              <w:pStyle w:val="a1"/>
              <w:spacing w:line="360" w:lineRule="auto"/>
              <w:ind w:firstLine="0"/>
              <w:jc w:val="center"/>
              <w:rPr>
                <w:rFonts w:asciiTheme="minorEastAsia" w:eastAsiaTheme="minorEastAsia" w:hAnsiTheme="minorEastAsia"/>
                <w:sz w:val="21"/>
                <w:szCs w:val="21"/>
                <w:lang w:val="zh-CN"/>
              </w:rPr>
            </w:pPr>
            <w:r>
              <w:rPr>
                <w:rFonts w:asciiTheme="minorEastAsia" w:eastAsiaTheme="minorEastAsia" w:hAnsiTheme="minorEastAsia" w:hint="eastAsia"/>
                <w:bCs/>
                <w:sz w:val="21"/>
                <w:szCs w:val="21"/>
              </w:rPr>
              <w:t>四  周</w:t>
            </w:r>
          </w:p>
        </w:tc>
        <w:tc>
          <w:tcPr>
            <w:tcW w:w="2136" w:type="pct"/>
            <w:tcBorders>
              <w:top w:val="nil"/>
              <w:left w:val="single" w:sz="4" w:space="0" w:color="auto"/>
              <w:bottom w:val="single" w:sz="4" w:space="0" w:color="auto"/>
              <w:right w:val="single" w:sz="4" w:space="0" w:color="auto"/>
            </w:tcBorders>
            <w:shd w:val="clear" w:color="auto" w:fill="auto"/>
            <w:vAlign w:val="center"/>
          </w:tcPr>
          <w:p w14:paraId="2DE9ABDC" w14:textId="77777777" w:rsidR="00F46BA5" w:rsidRDefault="00F46BA5">
            <w:pPr>
              <w:pStyle w:val="a1"/>
              <w:spacing w:line="360" w:lineRule="auto"/>
              <w:ind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大厂街道健民路321-27号</w:t>
            </w:r>
          </w:p>
        </w:tc>
        <w:tc>
          <w:tcPr>
            <w:tcW w:w="1329" w:type="pct"/>
            <w:vMerge/>
            <w:tcBorders>
              <w:left w:val="single" w:sz="4" w:space="0" w:color="auto"/>
              <w:bottom w:val="single" w:sz="4" w:space="0" w:color="auto"/>
              <w:right w:val="single" w:sz="4" w:space="0" w:color="auto"/>
            </w:tcBorders>
            <w:shd w:val="clear" w:color="000000" w:fill="FFFFFF"/>
            <w:vAlign w:val="center"/>
          </w:tcPr>
          <w:p w14:paraId="7872DF00" w14:textId="77777777" w:rsidR="00F46BA5" w:rsidRDefault="00F46BA5">
            <w:pPr>
              <w:pStyle w:val="a1"/>
              <w:spacing w:line="360" w:lineRule="auto"/>
              <w:ind w:firstLine="0"/>
              <w:jc w:val="center"/>
              <w:rPr>
                <w:rFonts w:asciiTheme="minorEastAsia" w:eastAsiaTheme="minorEastAsia" w:hAnsiTheme="minorEastAsia"/>
                <w:sz w:val="21"/>
                <w:szCs w:val="21"/>
                <w:lang w:val="zh-CN"/>
              </w:rPr>
            </w:pPr>
          </w:p>
        </w:tc>
      </w:tr>
      <w:tr w:rsidR="00F46BA5" w14:paraId="6064EE0D" w14:textId="77777777" w:rsidTr="00CE0F4A">
        <w:tc>
          <w:tcPr>
            <w:tcW w:w="546" w:type="pct"/>
            <w:vMerge w:val="restart"/>
            <w:vAlign w:val="center"/>
          </w:tcPr>
          <w:p w14:paraId="1D2084F8" w14:textId="77777777" w:rsidR="00F46BA5" w:rsidRDefault="00F46BA5">
            <w:pPr>
              <w:pStyle w:val="a1"/>
              <w:spacing w:line="360" w:lineRule="auto"/>
              <w:ind w:firstLine="0"/>
              <w:jc w:val="center"/>
              <w:rPr>
                <w:rFonts w:asciiTheme="minorEastAsia" w:eastAsiaTheme="minorEastAsia" w:hAnsiTheme="minorEastAsia"/>
                <w:sz w:val="21"/>
                <w:szCs w:val="21"/>
                <w:lang w:val="zh-CN"/>
              </w:rPr>
            </w:pPr>
            <w:r>
              <w:rPr>
                <w:rFonts w:asciiTheme="minorEastAsia" w:eastAsiaTheme="minorEastAsia" w:hAnsiTheme="minorEastAsia" w:hint="eastAsia"/>
                <w:sz w:val="21"/>
                <w:szCs w:val="21"/>
                <w:lang w:val="zh-CN"/>
              </w:rPr>
              <w:t>2</w:t>
            </w:r>
          </w:p>
        </w:tc>
        <w:tc>
          <w:tcPr>
            <w:tcW w:w="989" w:type="pct"/>
            <w:tcBorders>
              <w:top w:val="single" w:sz="8" w:space="0" w:color="auto"/>
              <w:left w:val="single" w:sz="8" w:space="0" w:color="auto"/>
              <w:bottom w:val="single" w:sz="4" w:space="0" w:color="auto"/>
              <w:right w:val="single" w:sz="4" w:space="0" w:color="auto"/>
            </w:tcBorders>
            <w:shd w:val="clear" w:color="auto" w:fill="auto"/>
            <w:vAlign w:val="center"/>
          </w:tcPr>
          <w:p w14:paraId="0399E73A" w14:textId="77777777" w:rsidR="00F46BA5" w:rsidRDefault="00F46BA5">
            <w:pPr>
              <w:pStyle w:val="a1"/>
              <w:spacing w:line="360" w:lineRule="auto"/>
              <w:ind w:firstLine="0"/>
              <w:jc w:val="center"/>
              <w:rPr>
                <w:rFonts w:asciiTheme="minorEastAsia" w:eastAsiaTheme="minorEastAsia" w:hAnsiTheme="minorEastAsia"/>
                <w:sz w:val="21"/>
                <w:szCs w:val="21"/>
                <w:lang w:val="zh-CN"/>
              </w:rPr>
            </w:pPr>
            <w:r>
              <w:rPr>
                <w:rFonts w:asciiTheme="minorEastAsia" w:eastAsiaTheme="minorEastAsia" w:hAnsiTheme="minorEastAsia" w:hint="eastAsia"/>
                <w:bCs/>
                <w:sz w:val="21"/>
                <w:szCs w:val="21"/>
              </w:rPr>
              <w:t>化  建</w:t>
            </w:r>
          </w:p>
        </w:tc>
        <w:tc>
          <w:tcPr>
            <w:tcW w:w="2136" w:type="pct"/>
            <w:tcBorders>
              <w:top w:val="nil"/>
              <w:left w:val="single" w:sz="4" w:space="0" w:color="auto"/>
              <w:bottom w:val="single" w:sz="4" w:space="0" w:color="auto"/>
              <w:right w:val="single" w:sz="4" w:space="0" w:color="auto"/>
            </w:tcBorders>
            <w:shd w:val="clear" w:color="auto" w:fill="auto"/>
            <w:vAlign w:val="center"/>
          </w:tcPr>
          <w:p w14:paraId="42485A56" w14:textId="77777777" w:rsidR="00F46BA5" w:rsidRDefault="00F46BA5">
            <w:pPr>
              <w:pStyle w:val="a1"/>
              <w:spacing w:line="360" w:lineRule="auto"/>
              <w:ind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新华西路231号</w:t>
            </w:r>
          </w:p>
        </w:tc>
        <w:tc>
          <w:tcPr>
            <w:tcW w:w="1329" w:type="pct"/>
            <w:vMerge w:val="restart"/>
            <w:tcBorders>
              <w:top w:val="single" w:sz="4" w:space="0" w:color="auto"/>
              <w:left w:val="single" w:sz="4" w:space="0" w:color="auto"/>
              <w:right w:val="single" w:sz="4" w:space="0" w:color="auto"/>
            </w:tcBorders>
            <w:shd w:val="clear" w:color="auto" w:fill="auto"/>
            <w:vAlign w:val="center"/>
          </w:tcPr>
          <w:p w14:paraId="6CBE6CE8" w14:textId="77777777" w:rsidR="00F46BA5" w:rsidRDefault="00F46BA5" w:rsidP="00F46BA5">
            <w:pPr>
              <w:pStyle w:val="a1"/>
              <w:spacing w:line="360" w:lineRule="auto"/>
              <w:ind w:firstLine="0"/>
              <w:jc w:val="center"/>
              <w:rPr>
                <w:rFonts w:asciiTheme="minorEastAsia" w:eastAsiaTheme="minorEastAsia" w:hAnsiTheme="minorEastAsia"/>
                <w:sz w:val="21"/>
                <w:szCs w:val="21"/>
                <w:lang w:val="zh-CN"/>
              </w:rPr>
            </w:pPr>
            <w:r>
              <w:rPr>
                <w:rFonts w:asciiTheme="minorEastAsia" w:eastAsiaTheme="minorEastAsia" w:hAnsiTheme="minorEastAsia" w:hint="eastAsia"/>
                <w:sz w:val="21"/>
                <w:szCs w:val="21"/>
              </w:rPr>
              <w:t>以实际提供面积为准</w:t>
            </w:r>
          </w:p>
        </w:tc>
      </w:tr>
      <w:tr w:rsidR="00F46BA5" w14:paraId="0BDD0431" w14:textId="77777777" w:rsidTr="00CE0F4A">
        <w:tc>
          <w:tcPr>
            <w:tcW w:w="546" w:type="pct"/>
            <w:vMerge/>
            <w:vAlign w:val="center"/>
          </w:tcPr>
          <w:p w14:paraId="1B0D469C" w14:textId="77777777" w:rsidR="00F46BA5" w:rsidRDefault="00F46BA5">
            <w:pPr>
              <w:pStyle w:val="a1"/>
              <w:spacing w:line="360" w:lineRule="auto"/>
              <w:ind w:firstLine="0"/>
              <w:jc w:val="center"/>
              <w:rPr>
                <w:rFonts w:asciiTheme="minorEastAsia" w:eastAsiaTheme="minorEastAsia" w:hAnsiTheme="minorEastAsia"/>
                <w:sz w:val="21"/>
                <w:szCs w:val="21"/>
                <w:lang w:val="zh-CN"/>
              </w:rPr>
            </w:pPr>
          </w:p>
        </w:tc>
        <w:tc>
          <w:tcPr>
            <w:tcW w:w="989" w:type="pct"/>
            <w:tcBorders>
              <w:top w:val="nil"/>
              <w:left w:val="single" w:sz="8" w:space="0" w:color="auto"/>
              <w:bottom w:val="single" w:sz="4" w:space="0" w:color="auto"/>
              <w:right w:val="single" w:sz="4" w:space="0" w:color="auto"/>
            </w:tcBorders>
            <w:shd w:val="clear" w:color="auto" w:fill="auto"/>
            <w:vAlign w:val="center"/>
          </w:tcPr>
          <w:p w14:paraId="675A9900" w14:textId="77777777" w:rsidR="00F46BA5" w:rsidRDefault="00F46BA5">
            <w:pPr>
              <w:pStyle w:val="a1"/>
              <w:spacing w:line="360" w:lineRule="auto"/>
              <w:ind w:firstLine="0"/>
              <w:jc w:val="center"/>
              <w:rPr>
                <w:rFonts w:asciiTheme="minorEastAsia" w:eastAsiaTheme="minorEastAsia" w:hAnsiTheme="minorEastAsia"/>
                <w:sz w:val="21"/>
                <w:szCs w:val="21"/>
                <w:lang w:val="zh-CN"/>
              </w:rPr>
            </w:pPr>
            <w:r>
              <w:rPr>
                <w:rFonts w:asciiTheme="minorEastAsia" w:eastAsiaTheme="minorEastAsia" w:hAnsiTheme="minorEastAsia" w:hint="eastAsia"/>
                <w:bCs/>
                <w:sz w:val="21"/>
                <w:szCs w:val="21"/>
              </w:rPr>
              <w:t>扬子二居</w:t>
            </w:r>
          </w:p>
        </w:tc>
        <w:tc>
          <w:tcPr>
            <w:tcW w:w="2136" w:type="pct"/>
            <w:tcBorders>
              <w:top w:val="nil"/>
              <w:left w:val="single" w:sz="4" w:space="0" w:color="auto"/>
              <w:bottom w:val="single" w:sz="4" w:space="0" w:color="auto"/>
              <w:right w:val="single" w:sz="4" w:space="0" w:color="auto"/>
            </w:tcBorders>
            <w:shd w:val="clear" w:color="auto" w:fill="auto"/>
            <w:vAlign w:val="center"/>
          </w:tcPr>
          <w:p w14:paraId="19AC7609" w14:textId="77777777" w:rsidR="00F46BA5" w:rsidRDefault="00F46BA5">
            <w:pPr>
              <w:pStyle w:val="a1"/>
              <w:spacing w:line="360" w:lineRule="auto"/>
              <w:ind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南京市江北新区扬子七村14栋</w:t>
            </w:r>
          </w:p>
        </w:tc>
        <w:tc>
          <w:tcPr>
            <w:tcW w:w="1329" w:type="pct"/>
            <w:vMerge/>
            <w:tcBorders>
              <w:left w:val="single" w:sz="4" w:space="0" w:color="auto"/>
              <w:bottom w:val="single" w:sz="4" w:space="0" w:color="auto"/>
              <w:right w:val="single" w:sz="4" w:space="0" w:color="auto"/>
            </w:tcBorders>
            <w:shd w:val="clear" w:color="000000" w:fill="FFFFFF"/>
            <w:vAlign w:val="center"/>
          </w:tcPr>
          <w:p w14:paraId="0838F35E" w14:textId="77777777" w:rsidR="00F46BA5" w:rsidRDefault="00F46BA5">
            <w:pPr>
              <w:pStyle w:val="a1"/>
              <w:spacing w:line="360" w:lineRule="auto"/>
              <w:ind w:firstLine="0"/>
              <w:jc w:val="center"/>
              <w:rPr>
                <w:rFonts w:asciiTheme="minorEastAsia" w:eastAsiaTheme="minorEastAsia" w:hAnsiTheme="minorEastAsia"/>
                <w:sz w:val="21"/>
                <w:szCs w:val="21"/>
                <w:lang w:val="zh-CN"/>
              </w:rPr>
            </w:pPr>
          </w:p>
        </w:tc>
      </w:tr>
      <w:tr w:rsidR="00F02A65" w14:paraId="2BAA76A9" w14:textId="77777777" w:rsidTr="00CE0F4A">
        <w:tc>
          <w:tcPr>
            <w:tcW w:w="546" w:type="pct"/>
            <w:vMerge/>
            <w:vAlign w:val="center"/>
          </w:tcPr>
          <w:p w14:paraId="38F67144" w14:textId="77777777" w:rsidR="00F02A65" w:rsidRDefault="00F02A65">
            <w:pPr>
              <w:pStyle w:val="a1"/>
              <w:spacing w:line="360" w:lineRule="auto"/>
              <w:ind w:firstLine="0"/>
              <w:jc w:val="center"/>
              <w:rPr>
                <w:rFonts w:asciiTheme="minorEastAsia" w:eastAsiaTheme="minorEastAsia" w:hAnsiTheme="minorEastAsia"/>
                <w:sz w:val="21"/>
                <w:szCs w:val="21"/>
                <w:lang w:val="zh-CN"/>
              </w:rPr>
            </w:pPr>
          </w:p>
        </w:tc>
        <w:tc>
          <w:tcPr>
            <w:tcW w:w="989" w:type="pct"/>
            <w:tcBorders>
              <w:top w:val="nil"/>
              <w:left w:val="single" w:sz="8" w:space="0" w:color="auto"/>
              <w:bottom w:val="single" w:sz="8" w:space="0" w:color="auto"/>
              <w:right w:val="single" w:sz="4" w:space="0" w:color="auto"/>
            </w:tcBorders>
            <w:shd w:val="clear" w:color="auto" w:fill="auto"/>
            <w:vAlign w:val="center"/>
          </w:tcPr>
          <w:p w14:paraId="616410A6" w14:textId="77777777" w:rsidR="00F02A65" w:rsidRDefault="00655936">
            <w:pPr>
              <w:pStyle w:val="a1"/>
              <w:spacing w:line="360" w:lineRule="auto"/>
              <w:ind w:firstLine="0"/>
              <w:jc w:val="center"/>
              <w:rPr>
                <w:rFonts w:asciiTheme="minorEastAsia" w:eastAsiaTheme="minorEastAsia" w:hAnsiTheme="minorEastAsia"/>
                <w:sz w:val="21"/>
                <w:szCs w:val="21"/>
                <w:lang w:val="zh-CN"/>
              </w:rPr>
            </w:pPr>
            <w:proofErr w:type="gramStart"/>
            <w:r>
              <w:rPr>
                <w:rFonts w:asciiTheme="minorEastAsia" w:eastAsiaTheme="minorEastAsia" w:hAnsiTheme="minorEastAsia" w:hint="eastAsia"/>
                <w:bCs/>
                <w:sz w:val="21"/>
                <w:szCs w:val="21"/>
              </w:rPr>
              <w:t>周洼新村</w:t>
            </w:r>
            <w:proofErr w:type="gramEnd"/>
          </w:p>
        </w:tc>
        <w:tc>
          <w:tcPr>
            <w:tcW w:w="2136" w:type="pct"/>
            <w:tcBorders>
              <w:top w:val="nil"/>
              <w:left w:val="single" w:sz="4" w:space="0" w:color="auto"/>
              <w:bottom w:val="single" w:sz="4" w:space="0" w:color="auto"/>
              <w:right w:val="single" w:sz="4" w:space="0" w:color="auto"/>
            </w:tcBorders>
            <w:shd w:val="clear" w:color="auto" w:fill="auto"/>
            <w:vAlign w:val="center"/>
          </w:tcPr>
          <w:p w14:paraId="56DF8D11" w14:textId="77777777" w:rsidR="00F02A65" w:rsidRDefault="00655936" w:rsidP="00F46BA5">
            <w:pPr>
              <w:pStyle w:val="a1"/>
              <w:spacing w:line="360" w:lineRule="auto"/>
              <w:ind w:firstLine="0"/>
              <w:jc w:val="center"/>
              <w:rPr>
                <w:rFonts w:asciiTheme="minorEastAsia" w:eastAsiaTheme="minorEastAsia" w:hAnsiTheme="minorEastAsia"/>
                <w:sz w:val="21"/>
                <w:szCs w:val="21"/>
                <w:lang w:val="zh-CN"/>
              </w:rPr>
            </w:pPr>
            <w:r>
              <w:rPr>
                <w:rFonts w:asciiTheme="minorEastAsia" w:eastAsiaTheme="minorEastAsia" w:hAnsiTheme="minorEastAsia" w:hint="eastAsia"/>
                <w:sz w:val="21"/>
                <w:szCs w:val="21"/>
              </w:rPr>
              <w:t>不提供场地</w:t>
            </w:r>
          </w:p>
        </w:tc>
        <w:tc>
          <w:tcPr>
            <w:tcW w:w="1329" w:type="pct"/>
            <w:vAlign w:val="center"/>
          </w:tcPr>
          <w:p w14:paraId="59339A11" w14:textId="77777777" w:rsidR="00F02A65" w:rsidRDefault="00F02A65">
            <w:pPr>
              <w:pStyle w:val="a1"/>
              <w:spacing w:line="360" w:lineRule="auto"/>
              <w:ind w:firstLine="0"/>
              <w:jc w:val="center"/>
              <w:rPr>
                <w:rFonts w:asciiTheme="minorEastAsia" w:eastAsiaTheme="minorEastAsia" w:hAnsiTheme="minorEastAsia"/>
                <w:sz w:val="21"/>
                <w:szCs w:val="21"/>
                <w:lang w:val="zh-CN"/>
              </w:rPr>
            </w:pPr>
          </w:p>
        </w:tc>
      </w:tr>
      <w:tr w:rsidR="00F02A65" w14:paraId="64CB4571" w14:textId="77777777" w:rsidTr="00CE0F4A">
        <w:tc>
          <w:tcPr>
            <w:tcW w:w="546" w:type="pct"/>
            <w:vAlign w:val="center"/>
          </w:tcPr>
          <w:p w14:paraId="45970E3B" w14:textId="77777777" w:rsidR="00F02A65" w:rsidRDefault="00655936">
            <w:pPr>
              <w:pStyle w:val="a1"/>
              <w:spacing w:line="360" w:lineRule="auto"/>
              <w:ind w:firstLine="0"/>
              <w:jc w:val="center"/>
              <w:rPr>
                <w:rFonts w:asciiTheme="minorEastAsia" w:eastAsiaTheme="minorEastAsia" w:hAnsiTheme="minorEastAsia"/>
                <w:sz w:val="21"/>
                <w:szCs w:val="21"/>
                <w:lang w:val="zh-CN"/>
              </w:rPr>
            </w:pPr>
            <w:r>
              <w:rPr>
                <w:rFonts w:asciiTheme="minorEastAsia" w:eastAsiaTheme="minorEastAsia" w:hAnsiTheme="minorEastAsia" w:hint="eastAsia"/>
                <w:sz w:val="21"/>
                <w:szCs w:val="21"/>
                <w:lang w:val="zh-CN"/>
              </w:rPr>
              <w:t>3</w:t>
            </w:r>
          </w:p>
        </w:tc>
        <w:tc>
          <w:tcPr>
            <w:tcW w:w="989" w:type="pct"/>
            <w:vAlign w:val="center"/>
          </w:tcPr>
          <w:p w14:paraId="4F09C94C" w14:textId="77777777" w:rsidR="00F02A65" w:rsidRDefault="00655936">
            <w:pPr>
              <w:pStyle w:val="a1"/>
              <w:spacing w:line="360" w:lineRule="auto"/>
              <w:ind w:firstLine="0"/>
              <w:jc w:val="center"/>
              <w:rPr>
                <w:rFonts w:asciiTheme="minorEastAsia" w:eastAsiaTheme="minorEastAsia" w:hAnsiTheme="minorEastAsia"/>
                <w:sz w:val="21"/>
                <w:szCs w:val="21"/>
                <w:lang w:val="zh-CN"/>
              </w:rPr>
            </w:pPr>
            <w:r>
              <w:rPr>
                <w:rFonts w:asciiTheme="minorEastAsia" w:eastAsiaTheme="minorEastAsia" w:hAnsiTheme="minorEastAsia" w:hint="eastAsia"/>
                <w:sz w:val="21"/>
                <w:szCs w:val="21"/>
                <w:lang w:val="zh-CN"/>
              </w:rPr>
              <w:t>新华一村</w:t>
            </w:r>
          </w:p>
        </w:tc>
        <w:tc>
          <w:tcPr>
            <w:tcW w:w="2136" w:type="pct"/>
            <w:tcBorders>
              <w:top w:val="nil"/>
              <w:left w:val="single" w:sz="4" w:space="0" w:color="auto"/>
              <w:bottom w:val="single" w:sz="4" w:space="0" w:color="auto"/>
              <w:right w:val="single" w:sz="4" w:space="0" w:color="auto"/>
            </w:tcBorders>
            <w:shd w:val="clear" w:color="auto" w:fill="auto"/>
            <w:vAlign w:val="center"/>
          </w:tcPr>
          <w:p w14:paraId="457C369C" w14:textId="77777777" w:rsidR="00F02A65" w:rsidRDefault="00655936" w:rsidP="00F46BA5">
            <w:pPr>
              <w:pStyle w:val="a1"/>
              <w:spacing w:line="360" w:lineRule="auto"/>
              <w:ind w:firstLine="0"/>
              <w:jc w:val="center"/>
              <w:rPr>
                <w:rFonts w:asciiTheme="minorEastAsia" w:eastAsiaTheme="minorEastAsia" w:hAnsiTheme="minorEastAsia"/>
                <w:sz w:val="21"/>
                <w:szCs w:val="21"/>
                <w:lang w:val="zh-CN"/>
              </w:rPr>
            </w:pPr>
            <w:r>
              <w:rPr>
                <w:rFonts w:asciiTheme="minorEastAsia" w:eastAsiaTheme="minorEastAsia" w:hAnsiTheme="minorEastAsia" w:hint="eastAsia"/>
                <w:sz w:val="21"/>
                <w:szCs w:val="21"/>
              </w:rPr>
              <w:t>不提供场地</w:t>
            </w:r>
          </w:p>
        </w:tc>
        <w:tc>
          <w:tcPr>
            <w:tcW w:w="1329" w:type="pct"/>
            <w:vAlign w:val="center"/>
          </w:tcPr>
          <w:p w14:paraId="4947DBE2" w14:textId="77777777" w:rsidR="00F02A65" w:rsidRDefault="00F02A65">
            <w:pPr>
              <w:pStyle w:val="a1"/>
              <w:spacing w:line="360" w:lineRule="auto"/>
              <w:ind w:firstLine="0"/>
              <w:jc w:val="center"/>
              <w:rPr>
                <w:rFonts w:asciiTheme="minorEastAsia" w:eastAsiaTheme="minorEastAsia" w:hAnsiTheme="minorEastAsia"/>
                <w:sz w:val="21"/>
                <w:szCs w:val="21"/>
                <w:lang w:val="zh-CN"/>
              </w:rPr>
            </w:pPr>
          </w:p>
        </w:tc>
      </w:tr>
      <w:tr w:rsidR="00F46BA5" w14:paraId="76E6C2B0" w14:textId="77777777" w:rsidTr="00CE0F4A">
        <w:tc>
          <w:tcPr>
            <w:tcW w:w="546" w:type="pct"/>
            <w:vMerge w:val="restart"/>
            <w:vAlign w:val="center"/>
          </w:tcPr>
          <w:p w14:paraId="6533DFCF" w14:textId="77777777" w:rsidR="00F46BA5" w:rsidRDefault="00F46BA5">
            <w:pPr>
              <w:pStyle w:val="a1"/>
              <w:spacing w:line="360" w:lineRule="auto"/>
              <w:ind w:firstLine="0"/>
              <w:jc w:val="center"/>
              <w:rPr>
                <w:rFonts w:asciiTheme="minorEastAsia" w:eastAsiaTheme="minorEastAsia" w:hAnsiTheme="minorEastAsia"/>
                <w:sz w:val="21"/>
                <w:szCs w:val="21"/>
                <w:lang w:val="zh-CN"/>
              </w:rPr>
            </w:pPr>
            <w:r>
              <w:rPr>
                <w:rFonts w:asciiTheme="minorEastAsia" w:eastAsiaTheme="minorEastAsia" w:hAnsiTheme="minorEastAsia" w:hint="eastAsia"/>
                <w:sz w:val="21"/>
                <w:szCs w:val="21"/>
                <w:lang w:val="zh-CN"/>
              </w:rPr>
              <w:t>4</w:t>
            </w:r>
          </w:p>
        </w:tc>
        <w:tc>
          <w:tcPr>
            <w:tcW w:w="989" w:type="pct"/>
            <w:tcBorders>
              <w:top w:val="single" w:sz="8" w:space="0" w:color="auto"/>
              <w:left w:val="single" w:sz="8" w:space="0" w:color="auto"/>
              <w:bottom w:val="single" w:sz="4" w:space="0" w:color="auto"/>
              <w:right w:val="single" w:sz="4" w:space="0" w:color="auto"/>
            </w:tcBorders>
            <w:shd w:val="clear" w:color="auto" w:fill="auto"/>
            <w:vAlign w:val="center"/>
          </w:tcPr>
          <w:p w14:paraId="121DE749" w14:textId="77777777" w:rsidR="00F46BA5" w:rsidRDefault="00F46BA5">
            <w:pPr>
              <w:pStyle w:val="a1"/>
              <w:spacing w:line="360" w:lineRule="auto"/>
              <w:ind w:firstLine="0"/>
              <w:jc w:val="center"/>
              <w:rPr>
                <w:rFonts w:asciiTheme="minorEastAsia" w:eastAsiaTheme="minorEastAsia" w:hAnsiTheme="minorEastAsia"/>
                <w:sz w:val="21"/>
                <w:szCs w:val="21"/>
                <w:lang w:val="zh-CN"/>
              </w:rPr>
            </w:pPr>
            <w:r>
              <w:rPr>
                <w:rFonts w:asciiTheme="minorEastAsia" w:eastAsiaTheme="minorEastAsia" w:hAnsiTheme="minorEastAsia" w:hint="eastAsia"/>
                <w:bCs/>
                <w:sz w:val="21"/>
                <w:szCs w:val="21"/>
              </w:rPr>
              <w:t>旭东新城</w:t>
            </w:r>
          </w:p>
        </w:tc>
        <w:tc>
          <w:tcPr>
            <w:tcW w:w="2136" w:type="pct"/>
            <w:tcBorders>
              <w:top w:val="nil"/>
              <w:left w:val="single" w:sz="4" w:space="0" w:color="auto"/>
              <w:bottom w:val="single" w:sz="4" w:space="0" w:color="auto"/>
              <w:right w:val="single" w:sz="4" w:space="0" w:color="auto"/>
            </w:tcBorders>
            <w:shd w:val="clear" w:color="auto" w:fill="auto"/>
            <w:vAlign w:val="center"/>
          </w:tcPr>
          <w:p w14:paraId="203EA241" w14:textId="77777777" w:rsidR="00F46BA5" w:rsidRDefault="00F46BA5">
            <w:pPr>
              <w:pStyle w:val="a1"/>
              <w:spacing w:line="360" w:lineRule="auto"/>
              <w:ind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大厂街道旭东新城29幢社区内</w:t>
            </w:r>
          </w:p>
        </w:tc>
        <w:tc>
          <w:tcPr>
            <w:tcW w:w="1329" w:type="pct"/>
            <w:vMerge w:val="restart"/>
            <w:tcBorders>
              <w:top w:val="single" w:sz="4" w:space="0" w:color="auto"/>
              <w:left w:val="single" w:sz="4" w:space="0" w:color="auto"/>
              <w:right w:val="single" w:sz="4" w:space="0" w:color="auto"/>
            </w:tcBorders>
            <w:shd w:val="clear" w:color="000000" w:fill="FFFFFF"/>
            <w:vAlign w:val="center"/>
          </w:tcPr>
          <w:p w14:paraId="1DE35D13" w14:textId="77777777" w:rsidR="00F46BA5" w:rsidRDefault="00F46BA5">
            <w:pPr>
              <w:pStyle w:val="a1"/>
              <w:spacing w:line="360" w:lineRule="auto"/>
              <w:ind w:firstLine="0"/>
              <w:jc w:val="center"/>
              <w:rPr>
                <w:rFonts w:asciiTheme="minorEastAsia" w:eastAsiaTheme="minorEastAsia" w:hAnsiTheme="minorEastAsia"/>
                <w:sz w:val="21"/>
                <w:szCs w:val="21"/>
                <w:lang w:val="zh-CN"/>
              </w:rPr>
            </w:pPr>
            <w:r>
              <w:rPr>
                <w:rFonts w:asciiTheme="minorEastAsia" w:eastAsiaTheme="minorEastAsia" w:hAnsiTheme="minorEastAsia" w:hint="eastAsia"/>
                <w:sz w:val="21"/>
                <w:szCs w:val="21"/>
              </w:rPr>
              <w:t>以实际提供面积为准</w:t>
            </w:r>
          </w:p>
          <w:p w14:paraId="367663FD" w14:textId="77777777" w:rsidR="00F46BA5" w:rsidRDefault="00F46BA5" w:rsidP="00614DA7">
            <w:pPr>
              <w:pStyle w:val="a1"/>
              <w:spacing w:line="360" w:lineRule="auto"/>
              <w:jc w:val="center"/>
              <w:rPr>
                <w:rFonts w:asciiTheme="minorEastAsia" w:eastAsiaTheme="minorEastAsia" w:hAnsiTheme="minorEastAsia"/>
                <w:sz w:val="21"/>
                <w:szCs w:val="21"/>
                <w:lang w:val="zh-CN"/>
              </w:rPr>
            </w:pPr>
          </w:p>
        </w:tc>
      </w:tr>
      <w:tr w:rsidR="00F46BA5" w14:paraId="0AF38CD7" w14:textId="77777777" w:rsidTr="00CE0F4A">
        <w:tc>
          <w:tcPr>
            <w:tcW w:w="546" w:type="pct"/>
            <w:vMerge/>
            <w:vAlign w:val="center"/>
          </w:tcPr>
          <w:p w14:paraId="0DC7DBB7" w14:textId="77777777" w:rsidR="00F46BA5" w:rsidRDefault="00F46BA5">
            <w:pPr>
              <w:pStyle w:val="a1"/>
              <w:spacing w:line="360" w:lineRule="auto"/>
              <w:ind w:firstLine="0"/>
              <w:jc w:val="center"/>
              <w:rPr>
                <w:rFonts w:asciiTheme="minorEastAsia" w:eastAsiaTheme="minorEastAsia" w:hAnsiTheme="minorEastAsia"/>
                <w:sz w:val="21"/>
                <w:szCs w:val="21"/>
                <w:lang w:val="zh-CN"/>
              </w:rPr>
            </w:pPr>
          </w:p>
        </w:tc>
        <w:tc>
          <w:tcPr>
            <w:tcW w:w="989" w:type="pct"/>
            <w:tcBorders>
              <w:top w:val="nil"/>
              <w:left w:val="single" w:sz="8" w:space="0" w:color="auto"/>
              <w:bottom w:val="single" w:sz="4" w:space="0" w:color="auto"/>
              <w:right w:val="single" w:sz="4" w:space="0" w:color="auto"/>
            </w:tcBorders>
            <w:shd w:val="clear" w:color="auto" w:fill="auto"/>
            <w:vAlign w:val="center"/>
          </w:tcPr>
          <w:p w14:paraId="4744C609" w14:textId="77777777" w:rsidR="00F46BA5" w:rsidRDefault="00F46BA5">
            <w:pPr>
              <w:pStyle w:val="a1"/>
              <w:spacing w:line="360" w:lineRule="auto"/>
              <w:ind w:firstLine="0"/>
              <w:jc w:val="center"/>
              <w:rPr>
                <w:rFonts w:asciiTheme="minorEastAsia" w:eastAsiaTheme="minorEastAsia" w:hAnsiTheme="minorEastAsia"/>
                <w:sz w:val="21"/>
                <w:szCs w:val="21"/>
                <w:lang w:val="zh-CN"/>
              </w:rPr>
            </w:pPr>
            <w:r>
              <w:rPr>
                <w:rFonts w:asciiTheme="minorEastAsia" w:eastAsiaTheme="minorEastAsia" w:hAnsiTheme="minorEastAsia" w:hint="eastAsia"/>
                <w:bCs/>
                <w:sz w:val="21"/>
                <w:szCs w:val="21"/>
              </w:rPr>
              <w:t>晓  山</w:t>
            </w:r>
          </w:p>
        </w:tc>
        <w:tc>
          <w:tcPr>
            <w:tcW w:w="2136" w:type="pct"/>
            <w:tcBorders>
              <w:top w:val="nil"/>
              <w:left w:val="single" w:sz="4" w:space="0" w:color="auto"/>
              <w:bottom w:val="single" w:sz="4" w:space="0" w:color="auto"/>
              <w:right w:val="single" w:sz="4" w:space="0" w:color="auto"/>
            </w:tcBorders>
            <w:shd w:val="clear" w:color="auto" w:fill="auto"/>
            <w:vAlign w:val="center"/>
          </w:tcPr>
          <w:p w14:paraId="346E16D8" w14:textId="77777777" w:rsidR="00F46BA5" w:rsidRDefault="00F46BA5">
            <w:pPr>
              <w:pStyle w:val="a1"/>
              <w:spacing w:line="360" w:lineRule="auto"/>
              <w:ind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南京市江北新区晓山社区海棠花园1号</w:t>
            </w:r>
          </w:p>
        </w:tc>
        <w:tc>
          <w:tcPr>
            <w:tcW w:w="1329" w:type="pct"/>
            <w:vMerge/>
            <w:tcBorders>
              <w:left w:val="single" w:sz="4" w:space="0" w:color="auto"/>
              <w:right w:val="single" w:sz="4" w:space="0" w:color="auto"/>
            </w:tcBorders>
            <w:shd w:val="clear" w:color="000000" w:fill="FFFFFF"/>
            <w:vAlign w:val="center"/>
          </w:tcPr>
          <w:p w14:paraId="7E6F328F" w14:textId="77777777" w:rsidR="00F46BA5" w:rsidRDefault="00F46BA5" w:rsidP="00614DA7">
            <w:pPr>
              <w:pStyle w:val="a1"/>
              <w:spacing w:line="360" w:lineRule="auto"/>
              <w:jc w:val="center"/>
              <w:rPr>
                <w:rFonts w:asciiTheme="minorEastAsia" w:eastAsiaTheme="minorEastAsia" w:hAnsiTheme="minorEastAsia"/>
                <w:sz w:val="21"/>
                <w:szCs w:val="21"/>
                <w:lang w:val="zh-CN"/>
              </w:rPr>
            </w:pPr>
          </w:p>
        </w:tc>
      </w:tr>
      <w:tr w:rsidR="00F46BA5" w14:paraId="01CD153F" w14:textId="77777777" w:rsidTr="00CE0F4A">
        <w:tc>
          <w:tcPr>
            <w:tcW w:w="546" w:type="pct"/>
            <w:vMerge/>
            <w:vAlign w:val="center"/>
          </w:tcPr>
          <w:p w14:paraId="3C6ED55E" w14:textId="77777777" w:rsidR="00F46BA5" w:rsidRDefault="00F46BA5">
            <w:pPr>
              <w:pStyle w:val="a1"/>
              <w:spacing w:line="360" w:lineRule="auto"/>
              <w:ind w:firstLine="0"/>
              <w:jc w:val="center"/>
              <w:rPr>
                <w:rFonts w:asciiTheme="minorEastAsia" w:eastAsiaTheme="minorEastAsia" w:hAnsiTheme="minorEastAsia"/>
                <w:sz w:val="21"/>
                <w:szCs w:val="21"/>
                <w:lang w:val="zh-CN"/>
              </w:rPr>
            </w:pPr>
          </w:p>
        </w:tc>
        <w:tc>
          <w:tcPr>
            <w:tcW w:w="989" w:type="pct"/>
            <w:tcBorders>
              <w:top w:val="nil"/>
              <w:left w:val="single" w:sz="8" w:space="0" w:color="auto"/>
              <w:bottom w:val="single" w:sz="4" w:space="0" w:color="auto"/>
              <w:right w:val="single" w:sz="4" w:space="0" w:color="auto"/>
            </w:tcBorders>
            <w:shd w:val="clear" w:color="auto" w:fill="auto"/>
            <w:vAlign w:val="center"/>
          </w:tcPr>
          <w:p w14:paraId="02FC5902" w14:textId="77777777" w:rsidR="00F46BA5" w:rsidRDefault="00F46BA5">
            <w:pPr>
              <w:pStyle w:val="a1"/>
              <w:spacing w:line="360" w:lineRule="auto"/>
              <w:ind w:firstLine="0"/>
              <w:jc w:val="center"/>
              <w:rPr>
                <w:rFonts w:asciiTheme="minorEastAsia" w:eastAsiaTheme="minorEastAsia" w:hAnsiTheme="minorEastAsia"/>
                <w:sz w:val="21"/>
                <w:szCs w:val="21"/>
                <w:lang w:val="zh-CN"/>
              </w:rPr>
            </w:pPr>
            <w:r>
              <w:rPr>
                <w:rFonts w:asciiTheme="minorEastAsia" w:eastAsiaTheme="minorEastAsia" w:hAnsiTheme="minorEastAsia" w:hint="eastAsia"/>
                <w:bCs/>
                <w:sz w:val="21"/>
                <w:szCs w:val="21"/>
              </w:rPr>
              <w:t>欣  乐</w:t>
            </w:r>
          </w:p>
        </w:tc>
        <w:tc>
          <w:tcPr>
            <w:tcW w:w="2136" w:type="pct"/>
            <w:tcBorders>
              <w:top w:val="nil"/>
              <w:left w:val="single" w:sz="4" w:space="0" w:color="auto"/>
              <w:bottom w:val="single" w:sz="4" w:space="0" w:color="auto"/>
              <w:right w:val="single" w:sz="4" w:space="0" w:color="auto"/>
            </w:tcBorders>
            <w:shd w:val="clear" w:color="auto" w:fill="auto"/>
            <w:vAlign w:val="center"/>
          </w:tcPr>
          <w:p w14:paraId="25EF5DBF" w14:textId="77777777" w:rsidR="00F46BA5" w:rsidRDefault="00F46BA5">
            <w:pPr>
              <w:pStyle w:val="a1"/>
              <w:spacing w:line="360" w:lineRule="auto"/>
              <w:ind w:firstLine="0"/>
              <w:jc w:val="center"/>
              <w:rPr>
                <w:rFonts w:asciiTheme="minorEastAsia" w:eastAsiaTheme="minorEastAsia" w:hAnsiTheme="minorEastAsia"/>
                <w:sz w:val="21"/>
                <w:szCs w:val="21"/>
              </w:rPr>
            </w:pPr>
            <w:proofErr w:type="gramStart"/>
            <w:r>
              <w:rPr>
                <w:rFonts w:asciiTheme="minorEastAsia" w:eastAsiaTheme="minorEastAsia" w:hAnsiTheme="minorEastAsia" w:hint="eastAsia"/>
                <w:sz w:val="21"/>
                <w:szCs w:val="21"/>
              </w:rPr>
              <w:t>欣乐新村</w:t>
            </w:r>
            <w:proofErr w:type="gramEnd"/>
            <w:r>
              <w:rPr>
                <w:rFonts w:asciiTheme="minorEastAsia" w:eastAsiaTheme="minorEastAsia" w:hAnsiTheme="minorEastAsia" w:hint="eastAsia"/>
                <w:sz w:val="21"/>
                <w:szCs w:val="21"/>
              </w:rPr>
              <w:t>20栋旁平房</w:t>
            </w:r>
          </w:p>
        </w:tc>
        <w:tc>
          <w:tcPr>
            <w:tcW w:w="1329" w:type="pct"/>
            <w:vMerge/>
            <w:tcBorders>
              <w:left w:val="single" w:sz="4" w:space="0" w:color="auto"/>
              <w:right w:val="single" w:sz="4" w:space="0" w:color="auto"/>
            </w:tcBorders>
            <w:shd w:val="clear" w:color="000000" w:fill="FFFFFF"/>
            <w:vAlign w:val="center"/>
          </w:tcPr>
          <w:p w14:paraId="6AEC2ED2" w14:textId="77777777" w:rsidR="00F46BA5" w:rsidRDefault="00F46BA5" w:rsidP="00614DA7">
            <w:pPr>
              <w:pStyle w:val="a1"/>
              <w:spacing w:line="360" w:lineRule="auto"/>
              <w:jc w:val="center"/>
              <w:rPr>
                <w:rFonts w:asciiTheme="minorEastAsia" w:eastAsiaTheme="minorEastAsia" w:hAnsiTheme="minorEastAsia"/>
                <w:sz w:val="21"/>
                <w:szCs w:val="21"/>
                <w:lang w:val="zh-CN"/>
              </w:rPr>
            </w:pPr>
          </w:p>
        </w:tc>
      </w:tr>
      <w:tr w:rsidR="00F46BA5" w14:paraId="4B2D1F5B" w14:textId="77777777" w:rsidTr="00CE0F4A">
        <w:tc>
          <w:tcPr>
            <w:tcW w:w="546" w:type="pct"/>
            <w:vMerge/>
            <w:vAlign w:val="center"/>
          </w:tcPr>
          <w:p w14:paraId="33B4B52E" w14:textId="77777777" w:rsidR="00F46BA5" w:rsidRDefault="00F46BA5">
            <w:pPr>
              <w:pStyle w:val="a1"/>
              <w:spacing w:line="360" w:lineRule="auto"/>
              <w:ind w:firstLine="0"/>
              <w:jc w:val="center"/>
              <w:rPr>
                <w:rFonts w:asciiTheme="minorEastAsia" w:eastAsiaTheme="minorEastAsia" w:hAnsiTheme="minorEastAsia"/>
                <w:sz w:val="21"/>
                <w:szCs w:val="21"/>
                <w:lang w:val="zh-CN"/>
              </w:rPr>
            </w:pPr>
          </w:p>
        </w:tc>
        <w:tc>
          <w:tcPr>
            <w:tcW w:w="989" w:type="pct"/>
            <w:tcBorders>
              <w:top w:val="nil"/>
              <w:left w:val="single" w:sz="8" w:space="0" w:color="auto"/>
              <w:bottom w:val="single" w:sz="8" w:space="0" w:color="auto"/>
              <w:right w:val="single" w:sz="4" w:space="0" w:color="auto"/>
            </w:tcBorders>
            <w:shd w:val="clear" w:color="auto" w:fill="auto"/>
            <w:vAlign w:val="center"/>
          </w:tcPr>
          <w:p w14:paraId="36976E65" w14:textId="77777777" w:rsidR="00F46BA5" w:rsidRDefault="00F46BA5">
            <w:pPr>
              <w:pStyle w:val="a1"/>
              <w:spacing w:line="360" w:lineRule="auto"/>
              <w:ind w:firstLine="0"/>
              <w:jc w:val="center"/>
              <w:rPr>
                <w:rFonts w:asciiTheme="minorEastAsia" w:eastAsiaTheme="minorEastAsia" w:hAnsiTheme="minorEastAsia"/>
                <w:sz w:val="21"/>
                <w:szCs w:val="21"/>
                <w:lang w:val="zh-CN"/>
              </w:rPr>
            </w:pPr>
            <w:r>
              <w:rPr>
                <w:rFonts w:asciiTheme="minorEastAsia" w:eastAsiaTheme="minorEastAsia" w:hAnsiTheme="minorEastAsia" w:hint="eastAsia"/>
                <w:bCs/>
                <w:sz w:val="21"/>
                <w:szCs w:val="21"/>
              </w:rPr>
              <w:t>十村</w:t>
            </w:r>
          </w:p>
        </w:tc>
        <w:tc>
          <w:tcPr>
            <w:tcW w:w="2136" w:type="pct"/>
            <w:tcBorders>
              <w:top w:val="nil"/>
              <w:left w:val="single" w:sz="4" w:space="0" w:color="auto"/>
              <w:bottom w:val="single" w:sz="4" w:space="0" w:color="auto"/>
              <w:right w:val="single" w:sz="4" w:space="0" w:color="auto"/>
            </w:tcBorders>
            <w:shd w:val="clear" w:color="auto" w:fill="auto"/>
            <w:vAlign w:val="center"/>
          </w:tcPr>
          <w:p w14:paraId="6A72EA83" w14:textId="77777777" w:rsidR="00F46BA5" w:rsidRDefault="00F46BA5">
            <w:pPr>
              <w:pStyle w:val="a1"/>
              <w:spacing w:line="360" w:lineRule="auto"/>
              <w:ind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不提供场地，按照共建协议完成相应工作任务</w:t>
            </w:r>
          </w:p>
        </w:tc>
        <w:tc>
          <w:tcPr>
            <w:tcW w:w="1329" w:type="pct"/>
            <w:vMerge/>
            <w:tcBorders>
              <w:left w:val="single" w:sz="4" w:space="0" w:color="auto"/>
              <w:bottom w:val="single" w:sz="4" w:space="0" w:color="auto"/>
              <w:right w:val="single" w:sz="4" w:space="0" w:color="auto"/>
            </w:tcBorders>
            <w:shd w:val="clear" w:color="000000" w:fill="FFFFFF"/>
            <w:vAlign w:val="center"/>
          </w:tcPr>
          <w:p w14:paraId="559B8AEA" w14:textId="77777777" w:rsidR="00F46BA5" w:rsidRDefault="00F46BA5">
            <w:pPr>
              <w:pStyle w:val="a1"/>
              <w:spacing w:line="360" w:lineRule="auto"/>
              <w:ind w:firstLine="0"/>
              <w:jc w:val="center"/>
              <w:rPr>
                <w:rFonts w:asciiTheme="minorEastAsia" w:eastAsiaTheme="minorEastAsia" w:hAnsiTheme="minorEastAsia"/>
                <w:sz w:val="21"/>
                <w:szCs w:val="21"/>
                <w:lang w:val="zh-CN"/>
              </w:rPr>
            </w:pPr>
          </w:p>
        </w:tc>
      </w:tr>
      <w:tr w:rsidR="00F46BA5" w14:paraId="3AA8C3F1" w14:textId="77777777" w:rsidTr="00CE0F4A">
        <w:tc>
          <w:tcPr>
            <w:tcW w:w="546" w:type="pct"/>
            <w:vMerge w:val="restart"/>
            <w:vAlign w:val="center"/>
          </w:tcPr>
          <w:p w14:paraId="1D18B290" w14:textId="77777777" w:rsidR="00F46BA5" w:rsidRDefault="00F46BA5">
            <w:pPr>
              <w:pStyle w:val="a1"/>
              <w:spacing w:line="360" w:lineRule="auto"/>
              <w:ind w:firstLine="0"/>
              <w:jc w:val="center"/>
              <w:rPr>
                <w:rFonts w:asciiTheme="minorEastAsia" w:eastAsiaTheme="minorEastAsia" w:hAnsiTheme="minorEastAsia"/>
                <w:sz w:val="21"/>
                <w:szCs w:val="21"/>
                <w:lang w:val="zh-CN"/>
              </w:rPr>
            </w:pPr>
            <w:r>
              <w:rPr>
                <w:rFonts w:asciiTheme="minorEastAsia" w:eastAsiaTheme="minorEastAsia" w:hAnsiTheme="minorEastAsia" w:hint="eastAsia"/>
                <w:sz w:val="21"/>
                <w:szCs w:val="21"/>
                <w:lang w:val="zh-CN"/>
              </w:rPr>
              <w:t>5</w:t>
            </w:r>
          </w:p>
        </w:tc>
        <w:tc>
          <w:tcPr>
            <w:tcW w:w="989" w:type="pct"/>
            <w:tcBorders>
              <w:top w:val="single" w:sz="8" w:space="0" w:color="auto"/>
              <w:left w:val="single" w:sz="8" w:space="0" w:color="auto"/>
              <w:bottom w:val="single" w:sz="4" w:space="0" w:color="auto"/>
              <w:right w:val="single" w:sz="4" w:space="0" w:color="auto"/>
            </w:tcBorders>
            <w:shd w:val="clear" w:color="auto" w:fill="auto"/>
            <w:vAlign w:val="center"/>
          </w:tcPr>
          <w:p w14:paraId="5787033F" w14:textId="77777777" w:rsidR="00F46BA5" w:rsidRDefault="00F46BA5">
            <w:pPr>
              <w:pStyle w:val="a1"/>
              <w:spacing w:line="360" w:lineRule="auto"/>
              <w:ind w:firstLine="0"/>
              <w:jc w:val="center"/>
              <w:rPr>
                <w:rFonts w:asciiTheme="minorEastAsia" w:eastAsiaTheme="minorEastAsia" w:hAnsiTheme="minorEastAsia"/>
                <w:sz w:val="21"/>
                <w:szCs w:val="21"/>
                <w:lang w:val="zh-CN"/>
              </w:rPr>
            </w:pPr>
            <w:r>
              <w:rPr>
                <w:rFonts w:asciiTheme="minorEastAsia" w:eastAsiaTheme="minorEastAsia" w:hAnsiTheme="minorEastAsia" w:hint="eastAsia"/>
                <w:bCs/>
                <w:sz w:val="21"/>
                <w:szCs w:val="21"/>
              </w:rPr>
              <w:t>和  平</w:t>
            </w:r>
          </w:p>
        </w:tc>
        <w:tc>
          <w:tcPr>
            <w:tcW w:w="2136" w:type="pct"/>
            <w:tcBorders>
              <w:top w:val="nil"/>
              <w:left w:val="single" w:sz="4" w:space="0" w:color="auto"/>
              <w:bottom w:val="single" w:sz="4" w:space="0" w:color="auto"/>
              <w:right w:val="single" w:sz="4" w:space="0" w:color="auto"/>
            </w:tcBorders>
            <w:shd w:val="clear" w:color="auto" w:fill="auto"/>
            <w:vAlign w:val="center"/>
          </w:tcPr>
          <w:p w14:paraId="719465EB" w14:textId="77777777" w:rsidR="00F46BA5" w:rsidRDefault="00F46BA5">
            <w:pPr>
              <w:pStyle w:val="a1"/>
              <w:spacing w:line="360" w:lineRule="auto"/>
              <w:ind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新华东路51号</w:t>
            </w:r>
          </w:p>
        </w:tc>
        <w:tc>
          <w:tcPr>
            <w:tcW w:w="1329" w:type="pct"/>
            <w:vMerge w:val="restart"/>
            <w:tcBorders>
              <w:top w:val="nil"/>
              <w:left w:val="single" w:sz="4" w:space="0" w:color="auto"/>
              <w:right w:val="single" w:sz="4" w:space="0" w:color="auto"/>
            </w:tcBorders>
            <w:shd w:val="clear" w:color="auto" w:fill="auto"/>
            <w:vAlign w:val="center"/>
          </w:tcPr>
          <w:p w14:paraId="6516E6FF" w14:textId="77777777" w:rsidR="00F46BA5" w:rsidRDefault="00F46BA5" w:rsidP="00F46BA5">
            <w:pPr>
              <w:pStyle w:val="a1"/>
              <w:spacing w:line="360" w:lineRule="auto"/>
              <w:ind w:firstLine="0"/>
              <w:jc w:val="center"/>
              <w:rPr>
                <w:rFonts w:asciiTheme="minorEastAsia" w:eastAsiaTheme="minorEastAsia" w:hAnsiTheme="minorEastAsia"/>
                <w:sz w:val="21"/>
                <w:szCs w:val="21"/>
                <w:lang w:val="zh-CN"/>
              </w:rPr>
            </w:pPr>
            <w:r>
              <w:rPr>
                <w:rFonts w:asciiTheme="minorEastAsia" w:eastAsiaTheme="minorEastAsia" w:hAnsiTheme="minorEastAsia" w:hint="eastAsia"/>
                <w:sz w:val="21"/>
                <w:szCs w:val="21"/>
              </w:rPr>
              <w:t>以实际提供面积为准</w:t>
            </w:r>
          </w:p>
        </w:tc>
      </w:tr>
      <w:tr w:rsidR="00F46BA5" w14:paraId="06C55B11" w14:textId="77777777" w:rsidTr="00CE0F4A">
        <w:tc>
          <w:tcPr>
            <w:tcW w:w="546" w:type="pct"/>
            <w:vMerge/>
            <w:vAlign w:val="center"/>
          </w:tcPr>
          <w:p w14:paraId="7771BF53" w14:textId="77777777" w:rsidR="00F46BA5" w:rsidRDefault="00F46BA5">
            <w:pPr>
              <w:pStyle w:val="a1"/>
              <w:spacing w:line="360" w:lineRule="auto"/>
              <w:ind w:firstLine="0"/>
              <w:jc w:val="center"/>
              <w:rPr>
                <w:rFonts w:asciiTheme="minorEastAsia" w:eastAsiaTheme="minorEastAsia" w:hAnsiTheme="minorEastAsia"/>
                <w:sz w:val="21"/>
                <w:szCs w:val="21"/>
                <w:lang w:val="zh-CN"/>
              </w:rPr>
            </w:pPr>
          </w:p>
        </w:tc>
        <w:tc>
          <w:tcPr>
            <w:tcW w:w="989" w:type="pct"/>
            <w:tcBorders>
              <w:top w:val="nil"/>
              <w:left w:val="single" w:sz="8" w:space="0" w:color="auto"/>
              <w:bottom w:val="single" w:sz="4" w:space="0" w:color="auto"/>
              <w:right w:val="single" w:sz="4" w:space="0" w:color="auto"/>
            </w:tcBorders>
            <w:shd w:val="clear" w:color="auto" w:fill="auto"/>
            <w:vAlign w:val="center"/>
          </w:tcPr>
          <w:p w14:paraId="61C5DDFE" w14:textId="77777777" w:rsidR="00F46BA5" w:rsidRDefault="00F46BA5">
            <w:pPr>
              <w:pStyle w:val="a1"/>
              <w:spacing w:line="360" w:lineRule="auto"/>
              <w:ind w:firstLine="0"/>
              <w:jc w:val="center"/>
              <w:rPr>
                <w:rFonts w:asciiTheme="minorEastAsia" w:eastAsiaTheme="minorEastAsia" w:hAnsiTheme="minorEastAsia"/>
                <w:sz w:val="21"/>
                <w:szCs w:val="21"/>
                <w:lang w:val="zh-CN"/>
              </w:rPr>
            </w:pPr>
            <w:r>
              <w:rPr>
                <w:rFonts w:asciiTheme="minorEastAsia" w:eastAsiaTheme="minorEastAsia" w:hAnsiTheme="minorEastAsia" w:hint="eastAsia"/>
                <w:bCs/>
                <w:sz w:val="21"/>
                <w:szCs w:val="21"/>
              </w:rPr>
              <w:t>扬子一居</w:t>
            </w:r>
          </w:p>
        </w:tc>
        <w:tc>
          <w:tcPr>
            <w:tcW w:w="2136" w:type="pct"/>
            <w:tcBorders>
              <w:top w:val="nil"/>
              <w:left w:val="single" w:sz="4" w:space="0" w:color="auto"/>
              <w:bottom w:val="single" w:sz="4" w:space="0" w:color="auto"/>
              <w:right w:val="single" w:sz="4" w:space="0" w:color="auto"/>
            </w:tcBorders>
            <w:shd w:val="clear" w:color="auto" w:fill="auto"/>
            <w:vAlign w:val="center"/>
          </w:tcPr>
          <w:p w14:paraId="7EE24970" w14:textId="77777777" w:rsidR="00F46BA5" w:rsidRDefault="00F46BA5">
            <w:pPr>
              <w:pStyle w:val="a1"/>
              <w:spacing w:line="360" w:lineRule="auto"/>
              <w:ind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扬子1村21幢105</w:t>
            </w:r>
          </w:p>
        </w:tc>
        <w:tc>
          <w:tcPr>
            <w:tcW w:w="1329" w:type="pct"/>
            <w:vMerge/>
            <w:tcBorders>
              <w:left w:val="single" w:sz="4" w:space="0" w:color="auto"/>
              <w:right w:val="single" w:sz="4" w:space="0" w:color="auto"/>
            </w:tcBorders>
            <w:shd w:val="clear" w:color="auto" w:fill="auto"/>
            <w:vAlign w:val="center"/>
          </w:tcPr>
          <w:p w14:paraId="4A284AAB" w14:textId="77777777" w:rsidR="00F46BA5" w:rsidRDefault="00F46BA5" w:rsidP="008B3131">
            <w:pPr>
              <w:pStyle w:val="a1"/>
              <w:spacing w:line="360" w:lineRule="auto"/>
              <w:jc w:val="center"/>
              <w:rPr>
                <w:rFonts w:asciiTheme="minorEastAsia" w:eastAsiaTheme="minorEastAsia" w:hAnsiTheme="minorEastAsia"/>
                <w:sz w:val="21"/>
                <w:szCs w:val="21"/>
                <w:lang w:val="zh-CN"/>
              </w:rPr>
            </w:pPr>
          </w:p>
        </w:tc>
      </w:tr>
      <w:tr w:rsidR="00F46BA5" w14:paraId="24039CDF" w14:textId="77777777" w:rsidTr="00CE0F4A">
        <w:tc>
          <w:tcPr>
            <w:tcW w:w="546" w:type="pct"/>
            <w:vMerge/>
            <w:vAlign w:val="center"/>
          </w:tcPr>
          <w:p w14:paraId="5C433F97" w14:textId="77777777" w:rsidR="00F46BA5" w:rsidRDefault="00F46BA5">
            <w:pPr>
              <w:pStyle w:val="a1"/>
              <w:spacing w:line="360" w:lineRule="auto"/>
              <w:ind w:firstLine="0"/>
              <w:jc w:val="center"/>
              <w:rPr>
                <w:rFonts w:asciiTheme="minorEastAsia" w:eastAsiaTheme="minorEastAsia" w:hAnsiTheme="minorEastAsia"/>
                <w:sz w:val="21"/>
                <w:szCs w:val="21"/>
                <w:lang w:val="zh-CN"/>
              </w:rPr>
            </w:pPr>
          </w:p>
        </w:tc>
        <w:tc>
          <w:tcPr>
            <w:tcW w:w="989" w:type="pct"/>
            <w:tcBorders>
              <w:top w:val="nil"/>
              <w:left w:val="single" w:sz="8" w:space="0" w:color="auto"/>
              <w:bottom w:val="single" w:sz="4" w:space="0" w:color="auto"/>
              <w:right w:val="single" w:sz="4" w:space="0" w:color="auto"/>
            </w:tcBorders>
            <w:shd w:val="clear" w:color="auto" w:fill="auto"/>
            <w:vAlign w:val="center"/>
          </w:tcPr>
          <w:p w14:paraId="1AEB6856" w14:textId="77777777" w:rsidR="00F46BA5" w:rsidRDefault="00F46BA5">
            <w:pPr>
              <w:pStyle w:val="a1"/>
              <w:spacing w:line="360" w:lineRule="auto"/>
              <w:ind w:firstLine="0"/>
              <w:jc w:val="center"/>
              <w:rPr>
                <w:rFonts w:asciiTheme="minorEastAsia" w:eastAsiaTheme="minorEastAsia" w:hAnsiTheme="minorEastAsia"/>
                <w:sz w:val="21"/>
                <w:szCs w:val="21"/>
                <w:lang w:val="zh-CN"/>
              </w:rPr>
            </w:pPr>
            <w:r>
              <w:rPr>
                <w:rFonts w:asciiTheme="minorEastAsia" w:eastAsiaTheme="minorEastAsia" w:hAnsiTheme="minorEastAsia" w:hint="eastAsia"/>
                <w:bCs/>
                <w:sz w:val="21"/>
                <w:szCs w:val="21"/>
              </w:rPr>
              <w:t>扬子三居</w:t>
            </w:r>
          </w:p>
        </w:tc>
        <w:tc>
          <w:tcPr>
            <w:tcW w:w="2136" w:type="pct"/>
            <w:tcBorders>
              <w:top w:val="nil"/>
              <w:left w:val="single" w:sz="4" w:space="0" w:color="auto"/>
              <w:bottom w:val="single" w:sz="4" w:space="0" w:color="auto"/>
              <w:right w:val="single" w:sz="4" w:space="0" w:color="auto"/>
            </w:tcBorders>
            <w:shd w:val="clear" w:color="auto" w:fill="auto"/>
            <w:vAlign w:val="center"/>
          </w:tcPr>
          <w:p w14:paraId="540E74F9" w14:textId="77777777" w:rsidR="00F46BA5" w:rsidRDefault="00F46BA5">
            <w:pPr>
              <w:pStyle w:val="a1"/>
              <w:spacing w:line="360" w:lineRule="auto"/>
              <w:ind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大厂扬子18村11幢旁</w:t>
            </w:r>
          </w:p>
        </w:tc>
        <w:tc>
          <w:tcPr>
            <w:tcW w:w="1329" w:type="pct"/>
            <w:vMerge/>
            <w:tcBorders>
              <w:left w:val="single" w:sz="4" w:space="0" w:color="auto"/>
              <w:right w:val="single" w:sz="4" w:space="0" w:color="auto"/>
            </w:tcBorders>
            <w:shd w:val="clear" w:color="000000" w:fill="FFFFFF"/>
            <w:vAlign w:val="center"/>
          </w:tcPr>
          <w:p w14:paraId="49AA441B" w14:textId="77777777" w:rsidR="00F46BA5" w:rsidRDefault="00F46BA5" w:rsidP="008B3131">
            <w:pPr>
              <w:pStyle w:val="a1"/>
              <w:spacing w:line="360" w:lineRule="auto"/>
              <w:jc w:val="center"/>
              <w:rPr>
                <w:rFonts w:asciiTheme="minorEastAsia" w:eastAsiaTheme="minorEastAsia" w:hAnsiTheme="minorEastAsia"/>
                <w:sz w:val="21"/>
                <w:szCs w:val="21"/>
                <w:lang w:val="zh-CN"/>
              </w:rPr>
            </w:pPr>
          </w:p>
        </w:tc>
      </w:tr>
      <w:tr w:rsidR="00F46BA5" w14:paraId="178858AA" w14:textId="77777777" w:rsidTr="00CE0F4A">
        <w:tc>
          <w:tcPr>
            <w:tcW w:w="546" w:type="pct"/>
            <w:vMerge/>
            <w:tcBorders>
              <w:right w:val="single" w:sz="4" w:space="0" w:color="auto"/>
            </w:tcBorders>
            <w:vAlign w:val="center"/>
          </w:tcPr>
          <w:p w14:paraId="39A5E16B" w14:textId="77777777" w:rsidR="00F46BA5" w:rsidRDefault="00F46BA5">
            <w:pPr>
              <w:pStyle w:val="a1"/>
              <w:spacing w:line="360" w:lineRule="auto"/>
              <w:ind w:firstLine="0"/>
              <w:jc w:val="center"/>
              <w:rPr>
                <w:rFonts w:asciiTheme="minorEastAsia" w:eastAsiaTheme="minorEastAsia" w:hAnsiTheme="minorEastAsia"/>
                <w:sz w:val="21"/>
                <w:szCs w:val="21"/>
                <w:lang w:val="zh-CN"/>
              </w:rPr>
            </w:pPr>
          </w:p>
        </w:tc>
        <w:tc>
          <w:tcPr>
            <w:tcW w:w="989" w:type="pct"/>
            <w:tcBorders>
              <w:top w:val="single" w:sz="4" w:space="0" w:color="auto"/>
              <w:left w:val="single" w:sz="4" w:space="0" w:color="auto"/>
              <w:bottom w:val="single" w:sz="4" w:space="0" w:color="auto"/>
              <w:right w:val="single" w:sz="4" w:space="0" w:color="auto"/>
            </w:tcBorders>
            <w:shd w:val="clear" w:color="auto" w:fill="auto"/>
            <w:vAlign w:val="center"/>
          </w:tcPr>
          <w:p w14:paraId="2BC58783" w14:textId="77777777" w:rsidR="00F46BA5" w:rsidRDefault="00F46BA5">
            <w:pPr>
              <w:pStyle w:val="a1"/>
              <w:spacing w:line="360" w:lineRule="auto"/>
              <w:ind w:firstLine="0"/>
              <w:jc w:val="center"/>
              <w:rPr>
                <w:rFonts w:asciiTheme="minorEastAsia" w:eastAsiaTheme="minorEastAsia" w:hAnsiTheme="minorEastAsia"/>
                <w:sz w:val="21"/>
                <w:szCs w:val="21"/>
                <w:lang w:val="zh-CN"/>
              </w:rPr>
            </w:pPr>
            <w:proofErr w:type="gramStart"/>
            <w:r>
              <w:rPr>
                <w:rFonts w:asciiTheme="minorEastAsia" w:eastAsiaTheme="minorEastAsia" w:hAnsiTheme="minorEastAsia" w:hint="eastAsia"/>
                <w:bCs/>
                <w:sz w:val="21"/>
                <w:szCs w:val="21"/>
              </w:rPr>
              <w:t>扬子四居</w:t>
            </w:r>
            <w:proofErr w:type="gramEnd"/>
          </w:p>
        </w:tc>
        <w:tc>
          <w:tcPr>
            <w:tcW w:w="2136" w:type="pct"/>
            <w:tcBorders>
              <w:top w:val="nil"/>
              <w:left w:val="single" w:sz="4" w:space="0" w:color="auto"/>
              <w:bottom w:val="single" w:sz="4" w:space="0" w:color="auto"/>
              <w:right w:val="single" w:sz="4" w:space="0" w:color="auto"/>
            </w:tcBorders>
            <w:shd w:val="clear" w:color="auto" w:fill="auto"/>
            <w:vAlign w:val="center"/>
          </w:tcPr>
          <w:p w14:paraId="53EC648F" w14:textId="77777777" w:rsidR="00F46BA5" w:rsidRDefault="00F46BA5">
            <w:pPr>
              <w:pStyle w:val="a1"/>
              <w:spacing w:line="360" w:lineRule="auto"/>
              <w:ind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扬子14村24幢旁</w:t>
            </w:r>
          </w:p>
        </w:tc>
        <w:tc>
          <w:tcPr>
            <w:tcW w:w="1329" w:type="pct"/>
            <w:vMerge/>
            <w:tcBorders>
              <w:left w:val="single" w:sz="4" w:space="0" w:color="auto"/>
              <w:bottom w:val="single" w:sz="4" w:space="0" w:color="auto"/>
              <w:right w:val="single" w:sz="4" w:space="0" w:color="auto"/>
            </w:tcBorders>
            <w:shd w:val="clear" w:color="auto" w:fill="auto"/>
            <w:vAlign w:val="center"/>
          </w:tcPr>
          <w:p w14:paraId="2EDAB617" w14:textId="77777777" w:rsidR="00F46BA5" w:rsidRDefault="00F46BA5">
            <w:pPr>
              <w:pStyle w:val="a1"/>
              <w:spacing w:line="360" w:lineRule="auto"/>
              <w:ind w:firstLine="0"/>
              <w:jc w:val="center"/>
              <w:rPr>
                <w:rFonts w:asciiTheme="minorEastAsia" w:eastAsiaTheme="minorEastAsia" w:hAnsiTheme="minorEastAsia"/>
                <w:sz w:val="21"/>
                <w:szCs w:val="21"/>
                <w:lang w:val="zh-CN"/>
              </w:rPr>
            </w:pPr>
          </w:p>
        </w:tc>
      </w:tr>
      <w:tr w:rsidR="00F02A65" w14:paraId="072B94EF" w14:textId="77777777" w:rsidTr="00CE0F4A">
        <w:tc>
          <w:tcPr>
            <w:tcW w:w="546" w:type="pct"/>
            <w:vMerge w:val="restart"/>
            <w:tcBorders>
              <w:right w:val="single" w:sz="4" w:space="0" w:color="auto"/>
            </w:tcBorders>
            <w:vAlign w:val="center"/>
          </w:tcPr>
          <w:p w14:paraId="64BE3019" w14:textId="77777777" w:rsidR="00F02A65" w:rsidRDefault="00655936">
            <w:pPr>
              <w:pStyle w:val="a1"/>
              <w:spacing w:line="360" w:lineRule="auto"/>
              <w:ind w:firstLine="0"/>
              <w:jc w:val="center"/>
              <w:rPr>
                <w:rFonts w:asciiTheme="minorEastAsia" w:eastAsiaTheme="minorEastAsia" w:hAnsiTheme="minorEastAsia"/>
                <w:sz w:val="21"/>
                <w:szCs w:val="21"/>
                <w:lang w:val="zh-CN"/>
              </w:rPr>
            </w:pPr>
            <w:r>
              <w:rPr>
                <w:rFonts w:asciiTheme="minorEastAsia" w:eastAsiaTheme="minorEastAsia" w:hAnsiTheme="minorEastAsia" w:hint="eastAsia"/>
                <w:sz w:val="21"/>
                <w:szCs w:val="21"/>
                <w:lang w:val="zh-CN"/>
              </w:rPr>
              <w:t>6</w:t>
            </w:r>
          </w:p>
        </w:tc>
        <w:tc>
          <w:tcPr>
            <w:tcW w:w="989" w:type="pct"/>
            <w:tcBorders>
              <w:top w:val="single" w:sz="8" w:space="0" w:color="auto"/>
              <w:left w:val="single" w:sz="8" w:space="0" w:color="auto"/>
              <w:bottom w:val="single" w:sz="4" w:space="0" w:color="auto"/>
              <w:right w:val="single" w:sz="4" w:space="0" w:color="auto"/>
            </w:tcBorders>
            <w:shd w:val="clear" w:color="auto" w:fill="auto"/>
            <w:vAlign w:val="center"/>
          </w:tcPr>
          <w:p w14:paraId="6F480DB7" w14:textId="77777777" w:rsidR="00F02A65" w:rsidRDefault="00655936">
            <w:pPr>
              <w:pStyle w:val="a1"/>
              <w:spacing w:line="360" w:lineRule="auto"/>
              <w:ind w:firstLine="0"/>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湖  滨</w:t>
            </w:r>
          </w:p>
        </w:tc>
        <w:tc>
          <w:tcPr>
            <w:tcW w:w="2136" w:type="pct"/>
            <w:tcBorders>
              <w:top w:val="nil"/>
              <w:left w:val="single" w:sz="4" w:space="0" w:color="auto"/>
              <w:bottom w:val="single" w:sz="4" w:space="0" w:color="auto"/>
              <w:right w:val="single" w:sz="4" w:space="0" w:color="auto"/>
            </w:tcBorders>
            <w:shd w:val="clear" w:color="auto" w:fill="auto"/>
            <w:vAlign w:val="center"/>
          </w:tcPr>
          <w:p w14:paraId="3A430F21" w14:textId="77777777" w:rsidR="00F02A65" w:rsidRDefault="00655936">
            <w:pPr>
              <w:pStyle w:val="a1"/>
              <w:spacing w:line="360" w:lineRule="auto"/>
              <w:ind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大厂街道湖滨路112-7号</w:t>
            </w:r>
          </w:p>
        </w:tc>
        <w:tc>
          <w:tcPr>
            <w:tcW w:w="1329" w:type="pct"/>
            <w:tcBorders>
              <w:top w:val="single" w:sz="4" w:space="0" w:color="auto"/>
              <w:left w:val="single" w:sz="4" w:space="0" w:color="auto"/>
              <w:bottom w:val="single" w:sz="4" w:space="0" w:color="auto"/>
              <w:right w:val="single" w:sz="4" w:space="0" w:color="auto"/>
            </w:tcBorders>
            <w:shd w:val="clear" w:color="auto" w:fill="auto"/>
            <w:vAlign w:val="center"/>
          </w:tcPr>
          <w:p w14:paraId="39A84353" w14:textId="77777777" w:rsidR="00F02A65" w:rsidRDefault="00655936">
            <w:pPr>
              <w:pStyle w:val="a1"/>
              <w:spacing w:line="360" w:lineRule="auto"/>
              <w:ind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以实际提供面积为准</w:t>
            </w:r>
          </w:p>
        </w:tc>
      </w:tr>
      <w:tr w:rsidR="00F02A65" w14:paraId="6D4E7437" w14:textId="77777777" w:rsidTr="00CE0F4A">
        <w:tc>
          <w:tcPr>
            <w:tcW w:w="546" w:type="pct"/>
            <w:vMerge/>
            <w:tcBorders>
              <w:right w:val="single" w:sz="4" w:space="0" w:color="auto"/>
            </w:tcBorders>
            <w:vAlign w:val="center"/>
          </w:tcPr>
          <w:p w14:paraId="2DFD36C5" w14:textId="77777777" w:rsidR="00F02A65" w:rsidRDefault="00F02A65">
            <w:pPr>
              <w:pStyle w:val="a1"/>
              <w:spacing w:line="360" w:lineRule="auto"/>
              <w:ind w:firstLine="0"/>
              <w:jc w:val="center"/>
              <w:rPr>
                <w:rFonts w:asciiTheme="minorEastAsia" w:eastAsiaTheme="minorEastAsia" w:hAnsiTheme="minorEastAsia"/>
                <w:sz w:val="21"/>
                <w:szCs w:val="21"/>
                <w:lang w:val="zh-CN"/>
              </w:rPr>
            </w:pPr>
          </w:p>
        </w:tc>
        <w:tc>
          <w:tcPr>
            <w:tcW w:w="989" w:type="pct"/>
            <w:tcBorders>
              <w:top w:val="nil"/>
              <w:left w:val="single" w:sz="8" w:space="0" w:color="auto"/>
              <w:bottom w:val="single" w:sz="8" w:space="0" w:color="auto"/>
              <w:right w:val="single" w:sz="4" w:space="0" w:color="auto"/>
            </w:tcBorders>
            <w:shd w:val="clear" w:color="auto" w:fill="auto"/>
            <w:vAlign w:val="center"/>
          </w:tcPr>
          <w:p w14:paraId="662AE1E8" w14:textId="77777777" w:rsidR="00F02A65" w:rsidRDefault="00655936">
            <w:pPr>
              <w:pStyle w:val="a1"/>
              <w:spacing w:line="360" w:lineRule="auto"/>
              <w:ind w:firstLine="0"/>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九龙洼</w:t>
            </w:r>
          </w:p>
        </w:tc>
        <w:tc>
          <w:tcPr>
            <w:tcW w:w="2136" w:type="pct"/>
            <w:tcBorders>
              <w:top w:val="nil"/>
              <w:left w:val="single" w:sz="4" w:space="0" w:color="auto"/>
              <w:bottom w:val="single" w:sz="4" w:space="0" w:color="auto"/>
              <w:right w:val="single" w:sz="4" w:space="0" w:color="auto"/>
            </w:tcBorders>
            <w:shd w:val="clear" w:color="auto" w:fill="auto"/>
            <w:vAlign w:val="center"/>
          </w:tcPr>
          <w:p w14:paraId="16295FEB" w14:textId="77777777" w:rsidR="00F02A65" w:rsidRDefault="00655936" w:rsidP="00F46BA5">
            <w:pPr>
              <w:pStyle w:val="a1"/>
              <w:spacing w:line="360" w:lineRule="auto"/>
              <w:ind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不提供场地</w:t>
            </w:r>
          </w:p>
        </w:tc>
        <w:tc>
          <w:tcPr>
            <w:tcW w:w="1329" w:type="pct"/>
            <w:tcBorders>
              <w:top w:val="single" w:sz="4" w:space="0" w:color="auto"/>
              <w:left w:val="single" w:sz="4" w:space="0" w:color="auto"/>
              <w:bottom w:val="single" w:sz="4" w:space="0" w:color="auto"/>
              <w:right w:val="single" w:sz="4" w:space="0" w:color="auto"/>
            </w:tcBorders>
            <w:shd w:val="clear" w:color="auto" w:fill="auto"/>
            <w:vAlign w:val="center"/>
          </w:tcPr>
          <w:p w14:paraId="4C517DA8" w14:textId="77777777" w:rsidR="00F02A65" w:rsidRDefault="00F02A65">
            <w:pPr>
              <w:pStyle w:val="a1"/>
              <w:spacing w:line="360" w:lineRule="auto"/>
              <w:ind w:firstLine="0"/>
              <w:jc w:val="center"/>
              <w:rPr>
                <w:rFonts w:asciiTheme="minorEastAsia" w:eastAsiaTheme="minorEastAsia" w:hAnsiTheme="minorEastAsia"/>
                <w:sz w:val="21"/>
                <w:szCs w:val="21"/>
              </w:rPr>
            </w:pPr>
          </w:p>
        </w:tc>
      </w:tr>
      <w:tr w:rsidR="00F46BA5" w14:paraId="2724DCEB" w14:textId="77777777" w:rsidTr="00CE0F4A">
        <w:tc>
          <w:tcPr>
            <w:tcW w:w="546" w:type="pct"/>
            <w:vMerge w:val="restart"/>
            <w:tcBorders>
              <w:right w:val="single" w:sz="4" w:space="0" w:color="auto"/>
            </w:tcBorders>
            <w:vAlign w:val="center"/>
          </w:tcPr>
          <w:p w14:paraId="75CD482E" w14:textId="77777777" w:rsidR="00F46BA5" w:rsidRDefault="00F46BA5">
            <w:pPr>
              <w:pStyle w:val="a1"/>
              <w:spacing w:line="360" w:lineRule="auto"/>
              <w:ind w:firstLine="0"/>
              <w:jc w:val="center"/>
              <w:rPr>
                <w:rFonts w:asciiTheme="minorEastAsia" w:eastAsiaTheme="minorEastAsia" w:hAnsiTheme="minorEastAsia"/>
                <w:sz w:val="21"/>
                <w:szCs w:val="21"/>
                <w:lang w:val="zh-CN"/>
              </w:rPr>
            </w:pPr>
            <w:r>
              <w:rPr>
                <w:rFonts w:asciiTheme="minorEastAsia" w:eastAsiaTheme="minorEastAsia" w:hAnsiTheme="minorEastAsia" w:hint="eastAsia"/>
                <w:sz w:val="21"/>
                <w:szCs w:val="21"/>
                <w:lang w:val="zh-CN"/>
              </w:rPr>
              <w:t>7</w:t>
            </w:r>
          </w:p>
        </w:tc>
        <w:tc>
          <w:tcPr>
            <w:tcW w:w="989" w:type="pct"/>
            <w:tcBorders>
              <w:top w:val="single" w:sz="8" w:space="0" w:color="auto"/>
              <w:left w:val="single" w:sz="8" w:space="0" w:color="auto"/>
              <w:bottom w:val="single" w:sz="4" w:space="0" w:color="auto"/>
              <w:right w:val="single" w:sz="4" w:space="0" w:color="auto"/>
            </w:tcBorders>
            <w:shd w:val="clear" w:color="auto" w:fill="auto"/>
            <w:vAlign w:val="center"/>
          </w:tcPr>
          <w:p w14:paraId="5F57039F" w14:textId="77777777" w:rsidR="00F46BA5" w:rsidRDefault="00F46BA5">
            <w:pPr>
              <w:pStyle w:val="a1"/>
              <w:spacing w:line="360" w:lineRule="auto"/>
              <w:ind w:firstLine="0"/>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新  庄</w:t>
            </w:r>
          </w:p>
        </w:tc>
        <w:tc>
          <w:tcPr>
            <w:tcW w:w="2136" w:type="pct"/>
            <w:tcBorders>
              <w:top w:val="nil"/>
              <w:left w:val="single" w:sz="4" w:space="0" w:color="auto"/>
              <w:bottom w:val="single" w:sz="4" w:space="0" w:color="auto"/>
              <w:right w:val="single" w:sz="4" w:space="0" w:color="auto"/>
            </w:tcBorders>
            <w:shd w:val="clear" w:color="auto" w:fill="auto"/>
            <w:vAlign w:val="center"/>
          </w:tcPr>
          <w:p w14:paraId="2832CECB" w14:textId="77777777" w:rsidR="00F46BA5" w:rsidRDefault="00F46BA5">
            <w:pPr>
              <w:pStyle w:val="a1"/>
              <w:spacing w:line="360" w:lineRule="auto"/>
              <w:ind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大厂街道新华西路326号</w:t>
            </w:r>
          </w:p>
        </w:tc>
        <w:tc>
          <w:tcPr>
            <w:tcW w:w="1329" w:type="pct"/>
            <w:vMerge w:val="restart"/>
            <w:tcBorders>
              <w:top w:val="single" w:sz="4" w:space="0" w:color="auto"/>
              <w:left w:val="single" w:sz="4" w:space="0" w:color="auto"/>
              <w:right w:val="single" w:sz="4" w:space="0" w:color="auto"/>
            </w:tcBorders>
            <w:shd w:val="clear" w:color="000000" w:fill="FFFFFF"/>
            <w:vAlign w:val="center"/>
          </w:tcPr>
          <w:p w14:paraId="40340807" w14:textId="77777777" w:rsidR="00F46BA5" w:rsidRDefault="00F46BA5" w:rsidP="00F46BA5">
            <w:pPr>
              <w:pStyle w:val="a1"/>
              <w:spacing w:line="360" w:lineRule="auto"/>
              <w:ind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以实际提供面积为准</w:t>
            </w:r>
          </w:p>
        </w:tc>
      </w:tr>
      <w:tr w:rsidR="00F46BA5" w14:paraId="2819B195" w14:textId="77777777" w:rsidTr="00CE0F4A">
        <w:tc>
          <w:tcPr>
            <w:tcW w:w="546" w:type="pct"/>
            <w:vMerge/>
            <w:tcBorders>
              <w:right w:val="single" w:sz="4" w:space="0" w:color="auto"/>
            </w:tcBorders>
            <w:vAlign w:val="center"/>
          </w:tcPr>
          <w:p w14:paraId="4C3BFE2F" w14:textId="77777777" w:rsidR="00F46BA5" w:rsidRDefault="00F46BA5">
            <w:pPr>
              <w:pStyle w:val="a1"/>
              <w:spacing w:line="360" w:lineRule="auto"/>
              <w:ind w:firstLine="0"/>
              <w:jc w:val="center"/>
              <w:rPr>
                <w:rFonts w:asciiTheme="minorEastAsia" w:eastAsiaTheme="minorEastAsia" w:hAnsiTheme="minorEastAsia"/>
                <w:sz w:val="21"/>
                <w:szCs w:val="21"/>
                <w:lang w:val="zh-CN"/>
              </w:rPr>
            </w:pPr>
          </w:p>
        </w:tc>
        <w:tc>
          <w:tcPr>
            <w:tcW w:w="989" w:type="pct"/>
            <w:tcBorders>
              <w:top w:val="nil"/>
              <w:left w:val="single" w:sz="8" w:space="0" w:color="auto"/>
              <w:bottom w:val="single" w:sz="4" w:space="0" w:color="auto"/>
              <w:right w:val="single" w:sz="4" w:space="0" w:color="auto"/>
            </w:tcBorders>
            <w:shd w:val="clear" w:color="auto" w:fill="auto"/>
            <w:vAlign w:val="center"/>
          </w:tcPr>
          <w:p w14:paraId="3493309C" w14:textId="77777777" w:rsidR="00F46BA5" w:rsidRDefault="00F46BA5">
            <w:pPr>
              <w:pStyle w:val="a1"/>
              <w:spacing w:line="360" w:lineRule="auto"/>
              <w:ind w:firstLine="0"/>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太子山</w:t>
            </w:r>
          </w:p>
        </w:tc>
        <w:tc>
          <w:tcPr>
            <w:tcW w:w="2136" w:type="pct"/>
            <w:tcBorders>
              <w:top w:val="nil"/>
              <w:left w:val="single" w:sz="4" w:space="0" w:color="auto"/>
              <w:bottom w:val="single" w:sz="4" w:space="0" w:color="auto"/>
              <w:right w:val="single" w:sz="4" w:space="0" w:color="auto"/>
            </w:tcBorders>
            <w:shd w:val="clear" w:color="auto" w:fill="auto"/>
            <w:vAlign w:val="center"/>
          </w:tcPr>
          <w:p w14:paraId="0DBC9ADB" w14:textId="77777777" w:rsidR="00F46BA5" w:rsidRDefault="00F46BA5">
            <w:pPr>
              <w:pStyle w:val="a1"/>
              <w:spacing w:line="360" w:lineRule="auto"/>
              <w:ind w:firstLine="0"/>
              <w:jc w:val="center"/>
              <w:rPr>
                <w:rFonts w:asciiTheme="minorEastAsia" w:eastAsiaTheme="minorEastAsia" w:hAnsiTheme="minorEastAsia"/>
                <w:bCs/>
                <w:sz w:val="21"/>
                <w:szCs w:val="21"/>
              </w:rPr>
            </w:pPr>
            <w:r>
              <w:rPr>
                <w:rFonts w:asciiTheme="minorEastAsia" w:eastAsiaTheme="minorEastAsia" w:hAnsiTheme="minorEastAsia" w:hint="eastAsia"/>
                <w:sz w:val="21"/>
                <w:szCs w:val="21"/>
              </w:rPr>
              <w:t>南京市</w:t>
            </w:r>
            <w:proofErr w:type="gramStart"/>
            <w:r>
              <w:rPr>
                <w:rFonts w:asciiTheme="minorEastAsia" w:eastAsiaTheme="minorEastAsia" w:hAnsiTheme="minorEastAsia" w:hint="eastAsia"/>
                <w:sz w:val="21"/>
                <w:szCs w:val="21"/>
              </w:rPr>
              <w:t>六合区</w:t>
            </w:r>
            <w:proofErr w:type="gramEnd"/>
            <w:r>
              <w:rPr>
                <w:rFonts w:asciiTheme="minorEastAsia" w:eastAsiaTheme="minorEastAsia" w:hAnsiTheme="minorEastAsia" w:hint="eastAsia"/>
                <w:sz w:val="21"/>
                <w:szCs w:val="21"/>
              </w:rPr>
              <w:t>大厂街道新华四村186号</w:t>
            </w:r>
          </w:p>
        </w:tc>
        <w:tc>
          <w:tcPr>
            <w:tcW w:w="1329" w:type="pct"/>
            <w:vMerge/>
            <w:tcBorders>
              <w:left w:val="single" w:sz="4" w:space="0" w:color="auto"/>
              <w:bottom w:val="single" w:sz="4" w:space="0" w:color="auto"/>
              <w:right w:val="single" w:sz="4" w:space="0" w:color="auto"/>
            </w:tcBorders>
            <w:shd w:val="clear" w:color="000000" w:fill="FFFFFF"/>
            <w:vAlign w:val="center"/>
          </w:tcPr>
          <w:p w14:paraId="178D704B" w14:textId="77777777" w:rsidR="00F46BA5" w:rsidRDefault="00F46BA5">
            <w:pPr>
              <w:pStyle w:val="a1"/>
              <w:spacing w:line="360" w:lineRule="auto"/>
              <w:ind w:firstLine="0"/>
              <w:jc w:val="center"/>
              <w:rPr>
                <w:rFonts w:asciiTheme="minorEastAsia" w:eastAsiaTheme="minorEastAsia" w:hAnsiTheme="minorEastAsia"/>
                <w:sz w:val="21"/>
                <w:szCs w:val="21"/>
              </w:rPr>
            </w:pPr>
          </w:p>
        </w:tc>
      </w:tr>
      <w:tr w:rsidR="00F02A65" w14:paraId="04493E02" w14:textId="77777777" w:rsidTr="00CE0F4A">
        <w:tc>
          <w:tcPr>
            <w:tcW w:w="546" w:type="pct"/>
            <w:tcBorders>
              <w:right w:val="single" w:sz="4" w:space="0" w:color="auto"/>
            </w:tcBorders>
            <w:vAlign w:val="center"/>
          </w:tcPr>
          <w:p w14:paraId="7CBE6DC7" w14:textId="77777777" w:rsidR="00F02A65" w:rsidRDefault="00655936">
            <w:pPr>
              <w:pStyle w:val="a1"/>
              <w:spacing w:line="360" w:lineRule="auto"/>
              <w:ind w:firstLine="0"/>
              <w:jc w:val="center"/>
              <w:rPr>
                <w:rFonts w:asciiTheme="minorEastAsia" w:eastAsiaTheme="minorEastAsia" w:hAnsiTheme="minorEastAsia"/>
                <w:sz w:val="21"/>
                <w:szCs w:val="21"/>
                <w:lang w:val="zh-CN"/>
              </w:rPr>
            </w:pPr>
            <w:r>
              <w:rPr>
                <w:rFonts w:asciiTheme="minorEastAsia" w:eastAsiaTheme="minorEastAsia" w:hAnsiTheme="minorEastAsia" w:hint="eastAsia"/>
                <w:sz w:val="21"/>
                <w:szCs w:val="21"/>
                <w:lang w:val="zh-CN"/>
              </w:rPr>
              <w:t>8</w:t>
            </w:r>
          </w:p>
        </w:tc>
        <w:tc>
          <w:tcPr>
            <w:tcW w:w="989" w:type="pct"/>
            <w:tcBorders>
              <w:top w:val="single" w:sz="4" w:space="0" w:color="auto"/>
              <w:left w:val="single" w:sz="4" w:space="0" w:color="auto"/>
              <w:bottom w:val="single" w:sz="4" w:space="0" w:color="auto"/>
              <w:right w:val="single" w:sz="4" w:space="0" w:color="auto"/>
            </w:tcBorders>
            <w:shd w:val="clear" w:color="auto" w:fill="auto"/>
            <w:vAlign w:val="center"/>
          </w:tcPr>
          <w:p w14:paraId="30866487" w14:textId="77777777" w:rsidR="00F02A65" w:rsidRDefault="00655936">
            <w:pPr>
              <w:pStyle w:val="a1"/>
              <w:spacing w:line="360" w:lineRule="auto"/>
              <w:ind w:firstLine="0"/>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吴家洼</w:t>
            </w:r>
          </w:p>
        </w:tc>
        <w:tc>
          <w:tcPr>
            <w:tcW w:w="2136" w:type="pct"/>
            <w:tcBorders>
              <w:top w:val="nil"/>
              <w:left w:val="single" w:sz="4" w:space="0" w:color="auto"/>
              <w:bottom w:val="single" w:sz="4" w:space="0" w:color="auto"/>
              <w:right w:val="single" w:sz="4" w:space="0" w:color="auto"/>
            </w:tcBorders>
            <w:shd w:val="clear" w:color="auto" w:fill="auto"/>
            <w:vAlign w:val="center"/>
          </w:tcPr>
          <w:p w14:paraId="2ECB64FD" w14:textId="77777777" w:rsidR="00F02A65" w:rsidRDefault="00655936">
            <w:pPr>
              <w:pStyle w:val="a1"/>
              <w:spacing w:line="360" w:lineRule="auto"/>
              <w:ind w:firstLine="0"/>
              <w:jc w:val="center"/>
              <w:rPr>
                <w:rFonts w:asciiTheme="minorEastAsia" w:eastAsiaTheme="minorEastAsia" w:hAnsiTheme="minorEastAsia"/>
                <w:bCs/>
                <w:sz w:val="21"/>
                <w:szCs w:val="21"/>
              </w:rPr>
            </w:pPr>
            <w:r>
              <w:rPr>
                <w:rFonts w:asciiTheme="minorEastAsia" w:eastAsiaTheme="minorEastAsia" w:hAnsiTheme="minorEastAsia" w:hint="eastAsia"/>
                <w:sz w:val="21"/>
                <w:szCs w:val="21"/>
              </w:rPr>
              <w:t>育英路299号</w:t>
            </w:r>
          </w:p>
        </w:tc>
        <w:tc>
          <w:tcPr>
            <w:tcW w:w="1329" w:type="pct"/>
            <w:tcBorders>
              <w:top w:val="single" w:sz="4" w:space="0" w:color="auto"/>
              <w:left w:val="single" w:sz="4" w:space="0" w:color="auto"/>
              <w:bottom w:val="single" w:sz="4" w:space="0" w:color="auto"/>
              <w:right w:val="single" w:sz="4" w:space="0" w:color="auto"/>
            </w:tcBorders>
            <w:shd w:val="clear" w:color="000000" w:fill="FFFFFF"/>
            <w:vAlign w:val="center"/>
          </w:tcPr>
          <w:p w14:paraId="4BEDFE7F" w14:textId="77777777" w:rsidR="00F02A65" w:rsidRDefault="00655936">
            <w:pPr>
              <w:pStyle w:val="a1"/>
              <w:spacing w:line="360" w:lineRule="auto"/>
              <w:ind w:firstLine="0"/>
              <w:jc w:val="center"/>
              <w:rPr>
                <w:rFonts w:asciiTheme="minorEastAsia" w:eastAsiaTheme="minorEastAsia" w:hAnsiTheme="minorEastAsia"/>
                <w:bCs/>
                <w:sz w:val="21"/>
                <w:szCs w:val="21"/>
              </w:rPr>
            </w:pPr>
            <w:r>
              <w:rPr>
                <w:rFonts w:asciiTheme="minorEastAsia" w:eastAsiaTheme="minorEastAsia" w:hAnsiTheme="minorEastAsia" w:hint="eastAsia"/>
                <w:sz w:val="21"/>
                <w:szCs w:val="21"/>
              </w:rPr>
              <w:t>以实际提供面积为准</w:t>
            </w:r>
          </w:p>
        </w:tc>
      </w:tr>
      <w:tr w:rsidR="00F02A65" w14:paraId="59CE65F1" w14:textId="77777777" w:rsidTr="00CE0F4A">
        <w:tc>
          <w:tcPr>
            <w:tcW w:w="546" w:type="pct"/>
            <w:vMerge w:val="restart"/>
            <w:tcBorders>
              <w:right w:val="single" w:sz="4" w:space="0" w:color="auto"/>
            </w:tcBorders>
            <w:vAlign w:val="center"/>
          </w:tcPr>
          <w:p w14:paraId="08DC8D79" w14:textId="77777777" w:rsidR="00F02A65" w:rsidRDefault="00655936">
            <w:pPr>
              <w:pStyle w:val="a1"/>
              <w:spacing w:line="360" w:lineRule="auto"/>
              <w:ind w:firstLine="0"/>
              <w:jc w:val="center"/>
              <w:rPr>
                <w:rFonts w:asciiTheme="minorEastAsia" w:eastAsiaTheme="minorEastAsia" w:hAnsiTheme="minorEastAsia"/>
                <w:sz w:val="21"/>
                <w:szCs w:val="21"/>
                <w:lang w:val="zh-CN"/>
              </w:rPr>
            </w:pPr>
            <w:r>
              <w:rPr>
                <w:rFonts w:asciiTheme="minorEastAsia" w:eastAsiaTheme="minorEastAsia" w:hAnsiTheme="minorEastAsia" w:hint="eastAsia"/>
                <w:sz w:val="21"/>
                <w:szCs w:val="21"/>
                <w:lang w:val="zh-CN"/>
              </w:rPr>
              <w:t>9</w:t>
            </w:r>
          </w:p>
        </w:tc>
        <w:tc>
          <w:tcPr>
            <w:tcW w:w="989" w:type="pct"/>
            <w:tcBorders>
              <w:top w:val="single" w:sz="8" w:space="0" w:color="auto"/>
              <w:left w:val="single" w:sz="8" w:space="0" w:color="auto"/>
              <w:bottom w:val="single" w:sz="4" w:space="0" w:color="auto"/>
              <w:right w:val="single" w:sz="4" w:space="0" w:color="auto"/>
            </w:tcBorders>
            <w:shd w:val="clear" w:color="auto" w:fill="auto"/>
            <w:vAlign w:val="center"/>
          </w:tcPr>
          <w:p w14:paraId="102C1E05" w14:textId="77777777" w:rsidR="00F02A65" w:rsidRDefault="00655936">
            <w:pPr>
              <w:pStyle w:val="a1"/>
              <w:spacing w:line="360" w:lineRule="auto"/>
              <w:ind w:firstLine="0"/>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山潘新村</w:t>
            </w:r>
          </w:p>
        </w:tc>
        <w:tc>
          <w:tcPr>
            <w:tcW w:w="2136" w:type="pct"/>
            <w:tcBorders>
              <w:top w:val="nil"/>
              <w:left w:val="single" w:sz="4" w:space="0" w:color="auto"/>
              <w:bottom w:val="single" w:sz="4" w:space="0" w:color="auto"/>
              <w:right w:val="single" w:sz="4" w:space="0" w:color="auto"/>
            </w:tcBorders>
            <w:shd w:val="clear" w:color="auto" w:fill="auto"/>
            <w:vAlign w:val="center"/>
          </w:tcPr>
          <w:p w14:paraId="07886F1A" w14:textId="77777777" w:rsidR="00F02A65" w:rsidRDefault="00655936" w:rsidP="00F46BA5">
            <w:pPr>
              <w:pStyle w:val="a1"/>
              <w:spacing w:line="360" w:lineRule="auto"/>
              <w:ind w:firstLine="0"/>
              <w:jc w:val="center"/>
              <w:rPr>
                <w:rFonts w:asciiTheme="minorEastAsia" w:eastAsiaTheme="minorEastAsia" w:hAnsiTheme="minorEastAsia"/>
                <w:bCs/>
                <w:sz w:val="21"/>
                <w:szCs w:val="21"/>
              </w:rPr>
            </w:pPr>
            <w:r>
              <w:rPr>
                <w:rFonts w:asciiTheme="minorEastAsia" w:eastAsiaTheme="minorEastAsia" w:hAnsiTheme="minorEastAsia" w:hint="eastAsia"/>
                <w:sz w:val="21"/>
                <w:szCs w:val="21"/>
              </w:rPr>
              <w:t>不提供场地</w:t>
            </w:r>
          </w:p>
        </w:tc>
        <w:tc>
          <w:tcPr>
            <w:tcW w:w="1329" w:type="pct"/>
            <w:tcBorders>
              <w:top w:val="single" w:sz="4" w:space="0" w:color="auto"/>
              <w:left w:val="single" w:sz="4" w:space="0" w:color="auto"/>
              <w:bottom w:val="single" w:sz="4" w:space="0" w:color="auto"/>
              <w:right w:val="single" w:sz="4" w:space="0" w:color="auto"/>
            </w:tcBorders>
            <w:shd w:val="clear" w:color="000000" w:fill="FFFFFF"/>
            <w:vAlign w:val="center"/>
          </w:tcPr>
          <w:p w14:paraId="181ADE49" w14:textId="77777777" w:rsidR="00F02A65" w:rsidRDefault="00F02A65">
            <w:pPr>
              <w:pStyle w:val="a1"/>
              <w:spacing w:line="360" w:lineRule="auto"/>
              <w:ind w:firstLine="0"/>
              <w:jc w:val="center"/>
              <w:rPr>
                <w:rFonts w:asciiTheme="minorEastAsia" w:eastAsiaTheme="minorEastAsia" w:hAnsiTheme="minorEastAsia"/>
                <w:bCs/>
                <w:sz w:val="21"/>
                <w:szCs w:val="21"/>
              </w:rPr>
            </w:pPr>
          </w:p>
        </w:tc>
      </w:tr>
      <w:tr w:rsidR="00F02A65" w14:paraId="06FF4D2F" w14:textId="77777777" w:rsidTr="00CE0F4A">
        <w:tc>
          <w:tcPr>
            <w:tcW w:w="546" w:type="pct"/>
            <w:vMerge/>
            <w:tcBorders>
              <w:right w:val="single" w:sz="4" w:space="0" w:color="auto"/>
            </w:tcBorders>
            <w:vAlign w:val="center"/>
          </w:tcPr>
          <w:p w14:paraId="5E29BD12" w14:textId="77777777" w:rsidR="00F02A65" w:rsidRDefault="00F02A65">
            <w:pPr>
              <w:pStyle w:val="a1"/>
              <w:spacing w:line="360" w:lineRule="auto"/>
              <w:ind w:firstLine="0"/>
              <w:jc w:val="center"/>
              <w:rPr>
                <w:rFonts w:asciiTheme="minorEastAsia" w:eastAsiaTheme="minorEastAsia" w:hAnsiTheme="minorEastAsia"/>
                <w:sz w:val="21"/>
                <w:szCs w:val="21"/>
                <w:lang w:val="zh-CN"/>
              </w:rPr>
            </w:pPr>
          </w:p>
        </w:tc>
        <w:tc>
          <w:tcPr>
            <w:tcW w:w="989" w:type="pct"/>
            <w:tcBorders>
              <w:top w:val="nil"/>
              <w:left w:val="single" w:sz="8" w:space="0" w:color="auto"/>
              <w:bottom w:val="single" w:sz="8" w:space="0" w:color="auto"/>
              <w:right w:val="single" w:sz="4" w:space="0" w:color="auto"/>
            </w:tcBorders>
            <w:shd w:val="clear" w:color="auto" w:fill="auto"/>
            <w:vAlign w:val="center"/>
          </w:tcPr>
          <w:p w14:paraId="0247324F" w14:textId="77777777" w:rsidR="00F02A65" w:rsidRDefault="00655936">
            <w:pPr>
              <w:pStyle w:val="a1"/>
              <w:spacing w:line="360" w:lineRule="auto"/>
              <w:ind w:firstLine="0"/>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南化九村</w:t>
            </w:r>
          </w:p>
        </w:tc>
        <w:tc>
          <w:tcPr>
            <w:tcW w:w="2136" w:type="pct"/>
            <w:tcBorders>
              <w:top w:val="nil"/>
              <w:left w:val="single" w:sz="4" w:space="0" w:color="auto"/>
              <w:bottom w:val="single" w:sz="4" w:space="0" w:color="auto"/>
              <w:right w:val="single" w:sz="4" w:space="0" w:color="auto"/>
            </w:tcBorders>
            <w:shd w:val="clear" w:color="auto" w:fill="auto"/>
            <w:vAlign w:val="center"/>
          </w:tcPr>
          <w:p w14:paraId="0061C137" w14:textId="77777777" w:rsidR="00F02A65" w:rsidRDefault="00655936">
            <w:pPr>
              <w:pStyle w:val="a1"/>
              <w:spacing w:line="360" w:lineRule="auto"/>
              <w:ind w:firstLine="0"/>
              <w:jc w:val="center"/>
              <w:rPr>
                <w:rFonts w:asciiTheme="minorEastAsia" w:eastAsiaTheme="minorEastAsia" w:hAnsiTheme="minorEastAsia"/>
                <w:bCs/>
                <w:sz w:val="21"/>
                <w:szCs w:val="21"/>
              </w:rPr>
            </w:pPr>
            <w:r>
              <w:rPr>
                <w:rFonts w:asciiTheme="minorEastAsia" w:eastAsiaTheme="minorEastAsia" w:hAnsiTheme="minorEastAsia" w:hint="eastAsia"/>
                <w:sz w:val="21"/>
                <w:szCs w:val="21"/>
              </w:rPr>
              <w:t>九村西巷一栋旁</w:t>
            </w:r>
          </w:p>
        </w:tc>
        <w:tc>
          <w:tcPr>
            <w:tcW w:w="1329" w:type="pct"/>
            <w:tcBorders>
              <w:top w:val="single" w:sz="4" w:space="0" w:color="auto"/>
              <w:left w:val="single" w:sz="4" w:space="0" w:color="auto"/>
              <w:bottom w:val="single" w:sz="4" w:space="0" w:color="auto"/>
              <w:right w:val="single" w:sz="4" w:space="0" w:color="auto"/>
            </w:tcBorders>
            <w:shd w:val="clear" w:color="000000" w:fill="FFFFFF"/>
            <w:vAlign w:val="center"/>
          </w:tcPr>
          <w:p w14:paraId="413E1D85" w14:textId="77777777" w:rsidR="00F02A65" w:rsidRDefault="00655936">
            <w:pPr>
              <w:pStyle w:val="a1"/>
              <w:spacing w:line="360" w:lineRule="auto"/>
              <w:ind w:firstLine="0"/>
              <w:jc w:val="center"/>
              <w:rPr>
                <w:rFonts w:asciiTheme="minorEastAsia" w:eastAsiaTheme="minorEastAsia" w:hAnsiTheme="minorEastAsia"/>
                <w:bCs/>
                <w:sz w:val="21"/>
                <w:szCs w:val="21"/>
              </w:rPr>
            </w:pPr>
            <w:r>
              <w:rPr>
                <w:rFonts w:asciiTheme="minorEastAsia" w:eastAsiaTheme="minorEastAsia" w:hAnsiTheme="minorEastAsia" w:hint="eastAsia"/>
                <w:sz w:val="21"/>
                <w:szCs w:val="21"/>
              </w:rPr>
              <w:t>以实际提供面积为准</w:t>
            </w:r>
          </w:p>
        </w:tc>
      </w:tr>
    </w:tbl>
    <w:p w14:paraId="0B40AD70" w14:textId="77777777" w:rsidR="00F02A65" w:rsidRPr="00451A9E" w:rsidRDefault="00655936" w:rsidP="00E85F8E">
      <w:pPr>
        <w:pStyle w:val="a1"/>
        <w:ind w:firstLine="0"/>
        <w:rPr>
          <w:b/>
          <w:lang w:val="zh-CN"/>
        </w:rPr>
      </w:pPr>
      <w:r w:rsidRPr="00451A9E">
        <w:rPr>
          <w:b/>
          <w:lang w:val="zh-CN"/>
        </w:rPr>
        <w:t>说明</w:t>
      </w:r>
      <w:r w:rsidRPr="00451A9E">
        <w:rPr>
          <w:rFonts w:hint="eastAsia"/>
          <w:b/>
          <w:lang w:val="zh-CN"/>
        </w:rPr>
        <w:t>：</w:t>
      </w:r>
      <w:r w:rsidRPr="00451A9E">
        <w:rPr>
          <w:b/>
          <w:lang w:val="zh-CN"/>
        </w:rPr>
        <w:t>本项目</w:t>
      </w:r>
      <w:proofErr w:type="gramStart"/>
      <w:r w:rsidRPr="00451A9E">
        <w:rPr>
          <w:b/>
          <w:lang w:val="zh-CN"/>
        </w:rPr>
        <w:t>可兼投</w:t>
      </w:r>
      <w:r w:rsidRPr="00451A9E">
        <w:rPr>
          <w:rFonts w:hint="eastAsia"/>
          <w:b/>
          <w:lang w:val="zh-CN"/>
        </w:rPr>
        <w:t>不可</w:t>
      </w:r>
      <w:proofErr w:type="gramEnd"/>
      <w:r w:rsidRPr="00451A9E">
        <w:rPr>
          <w:b/>
          <w:lang w:val="zh-CN"/>
        </w:rPr>
        <w:t>兼中</w:t>
      </w:r>
      <w:r w:rsidRPr="00451A9E">
        <w:rPr>
          <w:rFonts w:hint="eastAsia"/>
          <w:b/>
          <w:lang w:val="zh-CN"/>
        </w:rPr>
        <w:t>。</w:t>
      </w:r>
    </w:p>
    <w:p w14:paraId="4B4A5F5A" w14:textId="77777777" w:rsidR="00F02A65" w:rsidRDefault="00655936">
      <w:pPr>
        <w:tabs>
          <w:tab w:val="left" w:pos="7005"/>
        </w:tabs>
        <w:autoSpaceDE w:val="0"/>
        <w:autoSpaceDN w:val="0"/>
        <w:adjustRightInd w:val="0"/>
        <w:snapToGrid w:val="0"/>
        <w:spacing w:line="360" w:lineRule="auto"/>
        <w:ind w:firstLineChars="200" w:firstLine="562"/>
        <w:jc w:val="left"/>
        <w:rPr>
          <w:rFonts w:asciiTheme="minorEastAsia" w:eastAsiaTheme="minorEastAsia" w:hAnsiTheme="minorEastAsia"/>
          <w:b/>
          <w:color w:val="000000"/>
          <w:sz w:val="28"/>
          <w:szCs w:val="28"/>
          <w:lang w:val="zh-CN"/>
        </w:rPr>
      </w:pPr>
      <w:r>
        <w:rPr>
          <w:rFonts w:asciiTheme="minorEastAsia" w:eastAsiaTheme="minorEastAsia" w:hAnsiTheme="minorEastAsia" w:hint="eastAsia"/>
          <w:b/>
          <w:color w:val="000000"/>
          <w:sz w:val="28"/>
          <w:szCs w:val="28"/>
          <w:lang w:val="zh-CN"/>
        </w:rPr>
        <w:t>（</w:t>
      </w:r>
      <w:r>
        <w:rPr>
          <w:rFonts w:asciiTheme="minorEastAsia" w:eastAsiaTheme="minorEastAsia" w:hAnsiTheme="minorEastAsia"/>
          <w:b/>
          <w:color w:val="000000"/>
          <w:sz w:val="28"/>
          <w:szCs w:val="28"/>
          <w:lang w:val="zh-CN"/>
        </w:rPr>
        <w:t>2</w:t>
      </w:r>
      <w:r>
        <w:rPr>
          <w:rFonts w:asciiTheme="minorEastAsia" w:eastAsiaTheme="minorEastAsia" w:hAnsiTheme="minorEastAsia" w:hint="eastAsia"/>
          <w:b/>
          <w:color w:val="000000"/>
          <w:sz w:val="28"/>
          <w:szCs w:val="28"/>
          <w:lang w:val="zh-CN"/>
        </w:rPr>
        <w:t>）①</w:t>
      </w:r>
      <w:r w:rsidR="00F46BA5">
        <w:rPr>
          <w:rFonts w:asciiTheme="minorEastAsia" w:eastAsiaTheme="minorEastAsia" w:hAnsiTheme="minorEastAsia" w:hint="eastAsia"/>
          <w:b/>
          <w:color w:val="000000"/>
          <w:sz w:val="28"/>
          <w:szCs w:val="28"/>
          <w:lang w:val="zh-CN"/>
        </w:rPr>
        <w:t xml:space="preserve"> </w:t>
      </w:r>
      <w:r>
        <w:rPr>
          <w:rFonts w:asciiTheme="minorEastAsia" w:eastAsiaTheme="minorEastAsia" w:hAnsiTheme="minorEastAsia" w:hint="eastAsia"/>
          <w:b/>
          <w:color w:val="000000"/>
          <w:sz w:val="28"/>
          <w:szCs w:val="28"/>
          <w:lang w:val="zh-CN"/>
        </w:rPr>
        <w:t>服务对象：</w:t>
      </w:r>
      <w:r>
        <w:rPr>
          <w:rFonts w:asciiTheme="minorEastAsia" w:eastAsiaTheme="minorEastAsia" w:hAnsiTheme="minorEastAsia" w:hint="eastAsia"/>
          <w:color w:val="000000"/>
          <w:sz w:val="28"/>
          <w:szCs w:val="28"/>
          <w:lang w:val="zh-CN"/>
        </w:rPr>
        <w:t>辖区内60周岁以上老人、重点群体老年人及空巢独居老人关爱服务。</w:t>
      </w:r>
    </w:p>
    <w:p w14:paraId="7F38EC56" w14:textId="77777777" w:rsidR="00F02A65" w:rsidRDefault="00655936" w:rsidP="004C2DA9">
      <w:pPr>
        <w:tabs>
          <w:tab w:val="left" w:pos="7005"/>
        </w:tabs>
        <w:autoSpaceDE w:val="0"/>
        <w:autoSpaceDN w:val="0"/>
        <w:adjustRightInd w:val="0"/>
        <w:snapToGrid w:val="0"/>
        <w:spacing w:line="360" w:lineRule="auto"/>
        <w:ind w:firstLineChars="200" w:firstLine="562"/>
        <w:jc w:val="left"/>
        <w:rPr>
          <w:rFonts w:asciiTheme="minorEastAsia" w:eastAsiaTheme="minorEastAsia" w:hAnsiTheme="minorEastAsia"/>
          <w:color w:val="000000"/>
          <w:sz w:val="28"/>
          <w:szCs w:val="28"/>
          <w:lang w:val="zh-CN"/>
        </w:rPr>
      </w:pPr>
      <w:r>
        <w:rPr>
          <w:rFonts w:asciiTheme="minorEastAsia" w:eastAsiaTheme="minorEastAsia" w:hAnsiTheme="minorEastAsia" w:hint="eastAsia"/>
          <w:b/>
          <w:color w:val="000000"/>
          <w:sz w:val="28"/>
          <w:szCs w:val="28"/>
          <w:lang w:val="zh-CN"/>
        </w:rPr>
        <w:t>② 服务期限：</w:t>
      </w:r>
      <w:r>
        <w:rPr>
          <w:rFonts w:asciiTheme="minorEastAsia" w:eastAsiaTheme="minorEastAsia" w:hAnsiTheme="minorEastAsia" w:hint="eastAsia"/>
          <w:color w:val="000000"/>
          <w:sz w:val="28"/>
          <w:szCs w:val="28"/>
          <w:lang w:val="zh-CN"/>
        </w:rPr>
        <w:t>自合同签订之日起一年（经采购方验收评估标准达80分以上，可续签一年，期限最长签订3年。）</w:t>
      </w:r>
    </w:p>
    <w:p w14:paraId="45CFADFB" w14:textId="77777777" w:rsidR="00F02A65" w:rsidRDefault="00655936">
      <w:pPr>
        <w:autoSpaceDE w:val="0"/>
        <w:autoSpaceDN w:val="0"/>
        <w:adjustRightInd w:val="0"/>
        <w:snapToGrid w:val="0"/>
        <w:spacing w:line="360" w:lineRule="auto"/>
        <w:ind w:firstLineChars="200" w:firstLine="562"/>
        <w:jc w:val="left"/>
        <w:rPr>
          <w:rFonts w:asciiTheme="minorEastAsia" w:eastAsiaTheme="minorEastAsia" w:hAnsiTheme="minorEastAsia"/>
          <w:b/>
          <w:sz w:val="28"/>
          <w:szCs w:val="28"/>
          <w:lang w:val="zh-CN"/>
        </w:rPr>
      </w:pPr>
      <w:r>
        <w:rPr>
          <w:rFonts w:asciiTheme="minorEastAsia" w:eastAsiaTheme="minorEastAsia" w:hAnsiTheme="minorEastAsia"/>
          <w:b/>
          <w:sz w:val="28"/>
          <w:szCs w:val="28"/>
        </w:rPr>
        <w:t>4</w:t>
      </w:r>
      <w:r>
        <w:rPr>
          <w:rFonts w:asciiTheme="minorEastAsia" w:eastAsiaTheme="minorEastAsia" w:hAnsiTheme="minorEastAsia" w:hint="eastAsia"/>
          <w:b/>
          <w:sz w:val="28"/>
          <w:szCs w:val="28"/>
          <w:lang w:val="zh-CN"/>
        </w:rPr>
        <w:t>、申请人的资格要求</w:t>
      </w:r>
    </w:p>
    <w:p w14:paraId="4B525112" w14:textId="77777777" w:rsidR="00F02A65" w:rsidRDefault="00655936">
      <w:pPr>
        <w:autoSpaceDE w:val="0"/>
        <w:autoSpaceDN w:val="0"/>
        <w:adjustRightInd w:val="0"/>
        <w:snapToGrid w:val="0"/>
        <w:spacing w:line="360" w:lineRule="auto"/>
        <w:ind w:firstLineChars="200" w:firstLine="562"/>
        <w:jc w:val="left"/>
        <w:rPr>
          <w:rFonts w:asciiTheme="minorEastAsia" w:eastAsiaTheme="minorEastAsia" w:hAnsiTheme="minorEastAsia"/>
          <w:b/>
          <w:sz w:val="28"/>
          <w:szCs w:val="28"/>
          <w:lang w:val="zh-CN"/>
        </w:rPr>
      </w:pPr>
      <w:r>
        <w:rPr>
          <w:rFonts w:asciiTheme="minorEastAsia" w:eastAsiaTheme="minorEastAsia" w:hAnsiTheme="minorEastAsia"/>
          <w:b/>
          <w:sz w:val="28"/>
          <w:szCs w:val="28"/>
        </w:rPr>
        <w:t>4</w:t>
      </w:r>
      <w:r>
        <w:rPr>
          <w:rFonts w:asciiTheme="minorEastAsia" w:eastAsiaTheme="minorEastAsia" w:hAnsiTheme="minorEastAsia" w:hint="eastAsia"/>
          <w:b/>
          <w:sz w:val="28"/>
          <w:szCs w:val="28"/>
          <w:lang w:val="zh-CN"/>
        </w:rPr>
        <w:t>.1</w:t>
      </w:r>
      <w:r>
        <w:rPr>
          <w:rFonts w:asciiTheme="minorEastAsia" w:eastAsiaTheme="minorEastAsia" w:hAnsiTheme="minorEastAsia" w:hint="eastAsia"/>
          <w:b/>
          <w:sz w:val="28"/>
          <w:szCs w:val="28"/>
        </w:rPr>
        <w:t xml:space="preserve"> </w:t>
      </w:r>
      <w:r>
        <w:rPr>
          <w:rFonts w:asciiTheme="minorEastAsia" w:eastAsiaTheme="minorEastAsia" w:hAnsiTheme="minorEastAsia" w:hint="eastAsia"/>
          <w:b/>
          <w:sz w:val="28"/>
          <w:szCs w:val="28"/>
          <w:lang w:val="zh-CN"/>
        </w:rPr>
        <w:t>满足《中华人民共和国政府采购法》第二十二条规定:</w:t>
      </w:r>
    </w:p>
    <w:p w14:paraId="2FFD060B" w14:textId="77777777" w:rsidR="00F02A65" w:rsidRDefault="00655936">
      <w:pPr>
        <w:autoSpaceDE w:val="0"/>
        <w:autoSpaceDN w:val="0"/>
        <w:adjustRightInd w:val="0"/>
        <w:snapToGrid w:val="0"/>
        <w:spacing w:line="360" w:lineRule="auto"/>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w:t>
      </w:r>
      <w:r>
        <w:rPr>
          <w:rFonts w:asciiTheme="minorEastAsia" w:eastAsiaTheme="minorEastAsia" w:hAnsiTheme="minorEastAsia" w:hint="eastAsia"/>
          <w:sz w:val="28"/>
          <w:szCs w:val="28"/>
        </w:rPr>
        <w:t>1</w:t>
      </w:r>
      <w:r>
        <w:rPr>
          <w:rFonts w:asciiTheme="minorEastAsia" w:eastAsiaTheme="minorEastAsia" w:hAnsiTheme="minorEastAsia"/>
          <w:sz w:val="28"/>
          <w:szCs w:val="28"/>
        </w:rPr>
        <w:t>）具有独立承担民事责任的能力</w:t>
      </w:r>
      <w:r>
        <w:rPr>
          <w:rFonts w:asciiTheme="minorEastAsia" w:eastAsiaTheme="minorEastAsia" w:hAnsiTheme="minorEastAsia" w:hint="eastAsia"/>
          <w:sz w:val="28"/>
          <w:szCs w:val="28"/>
        </w:rPr>
        <w:t>（提供</w:t>
      </w:r>
      <w:r>
        <w:rPr>
          <w:rFonts w:asciiTheme="minorEastAsia" w:eastAsiaTheme="minorEastAsia" w:hAnsiTheme="minorEastAsia"/>
          <w:sz w:val="28"/>
          <w:szCs w:val="28"/>
        </w:rPr>
        <w:t>法人或者其他组织的营业执照</w:t>
      </w:r>
      <w:r>
        <w:rPr>
          <w:rFonts w:ascii="宋体" w:hAnsi="宋体"/>
          <w:color w:val="000000"/>
          <w:sz w:val="28"/>
          <w:szCs w:val="28"/>
        </w:rPr>
        <w:t>或民办非企业单位登记证书</w:t>
      </w:r>
      <w:r>
        <w:rPr>
          <w:rFonts w:asciiTheme="minorEastAsia" w:eastAsiaTheme="minorEastAsia" w:hAnsiTheme="minorEastAsia" w:hint="eastAsia"/>
          <w:sz w:val="28"/>
          <w:szCs w:val="28"/>
        </w:rPr>
        <w:t>，</w:t>
      </w:r>
      <w:r>
        <w:rPr>
          <w:rFonts w:asciiTheme="minorEastAsia" w:eastAsiaTheme="minorEastAsia" w:hAnsiTheme="minorEastAsia"/>
          <w:sz w:val="28"/>
          <w:szCs w:val="28"/>
        </w:rPr>
        <w:t>自然人的身份证</w:t>
      </w:r>
      <w:r>
        <w:rPr>
          <w:rFonts w:asciiTheme="minorEastAsia" w:eastAsiaTheme="minorEastAsia" w:hAnsiTheme="minorEastAsia" w:hint="eastAsia"/>
          <w:sz w:val="28"/>
          <w:szCs w:val="28"/>
        </w:rPr>
        <w:t>）</w:t>
      </w:r>
      <w:r>
        <w:rPr>
          <w:rFonts w:asciiTheme="minorEastAsia" w:eastAsiaTheme="minorEastAsia" w:hAnsiTheme="minorEastAsia"/>
          <w:sz w:val="28"/>
          <w:szCs w:val="28"/>
        </w:rPr>
        <w:t>；</w:t>
      </w:r>
    </w:p>
    <w:p w14:paraId="18DD9A0F" w14:textId="77777777" w:rsidR="00F02A65" w:rsidRDefault="00655936">
      <w:pPr>
        <w:autoSpaceDE w:val="0"/>
        <w:autoSpaceDN w:val="0"/>
        <w:adjustRightInd w:val="0"/>
        <w:snapToGrid w:val="0"/>
        <w:spacing w:line="360" w:lineRule="auto"/>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w:t>
      </w:r>
      <w:r>
        <w:rPr>
          <w:rFonts w:asciiTheme="minorEastAsia" w:eastAsiaTheme="minorEastAsia" w:hAnsiTheme="minorEastAsia" w:hint="eastAsia"/>
          <w:sz w:val="28"/>
          <w:szCs w:val="28"/>
        </w:rPr>
        <w:t>2</w:t>
      </w:r>
      <w:r>
        <w:rPr>
          <w:rFonts w:asciiTheme="minorEastAsia" w:eastAsiaTheme="minorEastAsia" w:hAnsiTheme="minorEastAsia"/>
          <w:sz w:val="28"/>
          <w:szCs w:val="28"/>
        </w:rPr>
        <w:t>）具有良好的商业信誉和健全的财务会计制度</w:t>
      </w:r>
      <w:r>
        <w:rPr>
          <w:rFonts w:asciiTheme="minorEastAsia" w:eastAsiaTheme="minorEastAsia" w:hAnsiTheme="minorEastAsia" w:hint="eastAsia"/>
          <w:sz w:val="28"/>
          <w:szCs w:val="28"/>
        </w:rPr>
        <w:t>（提供参加本次政府采购活动前的会计报表）</w:t>
      </w:r>
      <w:r>
        <w:rPr>
          <w:rFonts w:asciiTheme="minorEastAsia" w:eastAsiaTheme="minorEastAsia" w:hAnsiTheme="minorEastAsia"/>
          <w:sz w:val="28"/>
          <w:szCs w:val="28"/>
        </w:rPr>
        <w:t>；</w:t>
      </w:r>
    </w:p>
    <w:p w14:paraId="086BDE8F" w14:textId="77777777" w:rsidR="00F02A65" w:rsidRDefault="00655936">
      <w:pPr>
        <w:autoSpaceDE w:val="0"/>
        <w:autoSpaceDN w:val="0"/>
        <w:adjustRightInd w:val="0"/>
        <w:snapToGrid w:val="0"/>
        <w:spacing w:line="360" w:lineRule="auto"/>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w:t>
      </w:r>
      <w:r>
        <w:rPr>
          <w:rFonts w:asciiTheme="minorEastAsia" w:eastAsiaTheme="minorEastAsia" w:hAnsiTheme="minorEastAsia" w:hint="eastAsia"/>
          <w:sz w:val="28"/>
          <w:szCs w:val="28"/>
        </w:rPr>
        <w:t>3</w:t>
      </w:r>
      <w:r>
        <w:rPr>
          <w:rFonts w:asciiTheme="minorEastAsia" w:eastAsiaTheme="minorEastAsia" w:hAnsiTheme="minorEastAsia"/>
          <w:sz w:val="28"/>
          <w:szCs w:val="28"/>
        </w:rPr>
        <w:t>）具有履行合同所必需的设备和专业技术能力</w:t>
      </w:r>
      <w:r>
        <w:rPr>
          <w:rFonts w:asciiTheme="minorEastAsia" w:eastAsiaTheme="minorEastAsia" w:hAnsiTheme="minorEastAsia" w:hint="eastAsia"/>
          <w:sz w:val="28"/>
          <w:szCs w:val="28"/>
        </w:rPr>
        <w:t xml:space="preserve">（根据项目需求提供履行合同所必需的设备和专业技术能力的声明及证明材料）； </w:t>
      </w:r>
    </w:p>
    <w:p w14:paraId="2D45D4C3" w14:textId="77777777" w:rsidR="00F02A65" w:rsidRDefault="00655936">
      <w:pPr>
        <w:autoSpaceDE w:val="0"/>
        <w:autoSpaceDN w:val="0"/>
        <w:adjustRightInd w:val="0"/>
        <w:snapToGrid w:val="0"/>
        <w:spacing w:line="360" w:lineRule="auto"/>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w:t>
      </w:r>
      <w:r>
        <w:rPr>
          <w:rFonts w:asciiTheme="minorEastAsia" w:eastAsiaTheme="minorEastAsia" w:hAnsiTheme="minorEastAsia" w:hint="eastAsia"/>
          <w:sz w:val="28"/>
          <w:szCs w:val="28"/>
        </w:rPr>
        <w:t>4</w:t>
      </w:r>
      <w:r>
        <w:rPr>
          <w:rFonts w:asciiTheme="minorEastAsia" w:eastAsiaTheme="minorEastAsia" w:hAnsiTheme="minorEastAsia"/>
          <w:sz w:val="28"/>
          <w:szCs w:val="28"/>
        </w:rPr>
        <w:t>）有依法缴纳税收和社会保障资金的良好记录</w:t>
      </w:r>
      <w:r>
        <w:rPr>
          <w:rFonts w:asciiTheme="minorEastAsia" w:eastAsiaTheme="minorEastAsia" w:hAnsiTheme="minorEastAsia" w:hint="eastAsia"/>
          <w:sz w:val="28"/>
          <w:szCs w:val="28"/>
        </w:rPr>
        <w:t>（提供参加本次政府采购活动前一年内（至少一个月）</w:t>
      </w:r>
      <w:r>
        <w:rPr>
          <w:rFonts w:asciiTheme="minorEastAsia" w:eastAsiaTheme="minorEastAsia" w:hAnsiTheme="minorEastAsia"/>
          <w:sz w:val="28"/>
          <w:szCs w:val="28"/>
        </w:rPr>
        <w:t>依法缴纳税收和社会保障资金的相关材料</w:t>
      </w:r>
      <w:r>
        <w:rPr>
          <w:rFonts w:asciiTheme="minorEastAsia" w:eastAsiaTheme="minorEastAsia" w:hAnsiTheme="minorEastAsia" w:hint="eastAsia"/>
          <w:sz w:val="28"/>
          <w:szCs w:val="28"/>
        </w:rPr>
        <w:t>）</w:t>
      </w:r>
      <w:r>
        <w:rPr>
          <w:rFonts w:asciiTheme="minorEastAsia" w:eastAsiaTheme="minorEastAsia" w:hAnsiTheme="minorEastAsia"/>
          <w:sz w:val="28"/>
          <w:szCs w:val="28"/>
        </w:rPr>
        <w:t>；</w:t>
      </w:r>
    </w:p>
    <w:p w14:paraId="6B001B3F" w14:textId="77777777" w:rsidR="00F02A65" w:rsidRDefault="00655936">
      <w:pPr>
        <w:autoSpaceDE w:val="0"/>
        <w:autoSpaceDN w:val="0"/>
        <w:adjustRightInd w:val="0"/>
        <w:snapToGrid w:val="0"/>
        <w:spacing w:line="360" w:lineRule="auto"/>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w:t>
      </w:r>
      <w:r>
        <w:rPr>
          <w:rFonts w:asciiTheme="minorEastAsia" w:eastAsiaTheme="minorEastAsia" w:hAnsiTheme="minorEastAsia" w:hint="eastAsia"/>
          <w:sz w:val="28"/>
          <w:szCs w:val="28"/>
        </w:rPr>
        <w:t>5</w:t>
      </w:r>
      <w:r>
        <w:rPr>
          <w:rFonts w:asciiTheme="minorEastAsia" w:eastAsiaTheme="minorEastAsia" w:hAnsiTheme="minorEastAsia"/>
          <w:sz w:val="28"/>
          <w:szCs w:val="28"/>
        </w:rPr>
        <w:t>）参加政府采购活动前三年内，在经营活动中没有重大违法</w:t>
      </w:r>
      <w:r>
        <w:rPr>
          <w:rFonts w:asciiTheme="minorEastAsia" w:eastAsiaTheme="minorEastAsia" w:hAnsiTheme="minorEastAsia"/>
          <w:sz w:val="28"/>
          <w:szCs w:val="28"/>
        </w:rPr>
        <w:lastRenderedPageBreak/>
        <w:t>记录</w:t>
      </w:r>
      <w:r>
        <w:rPr>
          <w:rFonts w:asciiTheme="minorEastAsia" w:eastAsiaTheme="minorEastAsia" w:hAnsiTheme="minorEastAsia" w:hint="eastAsia"/>
          <w:sz w:val="28"/>
          <w:szCs w:val="28"/>
        </w:rPr>
        <w:t>（提供</w:t>
      </w:r>
      <w:r>
        <w:rPr>
          <w:rFonts w:asciiTheme="minorEastAsia" w:eastAsiaTheme="minorEastAsia" w:hAnsiTheme="minorEastAsia"/>
          <w:sz w:val="28"/>
          <w:szCs w:val="28"/>
        </w:rPr>
        <w:t>参加</w:t>
      </w:r>
      <w:r>
        <w:rPr>
          <w:rFonts w:asciiTheme="minorEastAsia" w:eastAsiaTheme="minorEastAsia" w:hAnsiTheme="minorEastAsia" w:hint="eastAsia"/>
          <w:sz w:val="28"/>
          <w:szCs w:val="28"/>
        </w:rPr>
        <w:t>本次</w:t>
      </w:r>
      <w:r>
        <w:rPr>
          <w:rFonts w:asciiTheme="minorEastAsia" w:eastAsiaTheme="minorEastAsia" w:hAnsiTheme="minorEastAsia"/>
          <w:sz w:val="28"/>
          <w:szCs w:val="28"/>
        </w:rPr>
        <w:t>政府采购活动前3年内在经营活动中没有重大违法记录的书面声明</w:t>
      </w:r>
      <w:r>
        <w:rPr>
          <w:rFonts w:asciiTheme="minorEastAsia" w:eastAsiaTheme="minorEastAsia" w:hAnsiTheme="minorEastAsia" w:hint="eastAsia"/>
          <w:sz w:val="28"/>
          <w:szCs w:val="28"/>
        </w:rPr>
        <w:t>）</w:t>
      </w:r>
      <w:r>
        <w:rPr>
          <w:rFonts w:asciiTheme="minorEastAsia" w:eastAsiaTheme="minorEastAsia" w:hAnsiTheme="minorEastAsia"/>
          <w:sz w:val="28"/>
          <w:szCs w:val="28"/>
        </w:rPr>
        <w:t>；</w:t>
      </w:r>
    </w:p>
    <w:p w14:paraId="7E223AFE" w14:textId="77777777" w:rsidR="00F02A65" w:rsidRDefault="00655936">
      <w:pPr>
        <w:autoSpaceDE w:val="0"/>
        <w:autoSpaceDN w:val="0"/>
        <w:adjustRightInd w:val="0"/>
        <w:snapToGrid w:val="0"/>
        <w:spacing w:line="360" w:lineRule="auto"/>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（6）</w:t>
      </w:r>
      <w:r>
        <w:rPr>
          <w:rFonts w:asciiTheme="minorEastAsia" w:eastAsiaTheme="minorEastAsia" w:hAnsiTheme="minorEastAsia"/>
          <w:sz w:val="28"/>
          <w:szCs w:val="28"/>
        </w:rPr>
        <w:t>法律、行政法规规定的其他条件（提供项目实施所必须的许可资质证明材料）</w:t>
      </w:r>
      <w:r>
        <w:rPr>
          <w:rFonts w:asciiTheme="minorEastAsia" w:eastAsiaTheme="minorEastAsia" w:hAnsiTheme="minorEastAsia" w:hint="eastAsia"/>
          <w:sz w:val="28"/>
          <w:szCs w:val="28"/>
        </w:rPr>
        <w:t>。</w:t>
      </w:r>
    </w:p>
    <w:p w14:paraId="023E0CE7" w14:textId="77777777" w:rsidR="00F02A65" w:rsidRDefault="00655936" w:rsidP="00AC2A57">
      <w:pPr>
        <w:autoSpaceDE w:val="0"/>
        <w:autoSpaceDN w:val="0"/>
        <w:adjustRightInd w:val="0"/>
        <w:snapToGrid w:val="0"/>
        <w:spacing w:line="360" w:lineRule="auto"/>
        <w:ind w:firstLineChars="200" w:firstLine="562"/>
        <w:jc w:val="left"/>
        <w:rPr>
          <w:rFonts w:asciiTheme="minorEastAsia" w:eastAsiaTheme="minorEastAsia" w:hAnsiTheme="minorEastAsia"/>
          <w:sz w:val="28"/>
          <w:szCs w:val="28"/>
        </w:rPr>
      </w:pPr>
      <w:r>
        <w:rPr>
          <w:rFonts w:asciiTheme="minorEastAsia" w:eastAsiaTheme="minorEastAsia" w:hAnsiTheme="minorEastAsia"/>
          <w:b/>
          <w:sz w:val="28"/>
          <w:szCs w:val="28"/>
        </w:rPr>
        <w:t>4</w:t>
      </w:r>
      <w:r>
        <w:rPr>
          <w:rFonts w:asciiTheme="minorEastAsia" w:eastAsiaTheme="minorEastAsia" w:hAnsiTheme="minorEastAsia" w:hint="eastAsia"/>
          <w:b/>
          <w:sz w:val="28"/>
          <w:szCs w:val="28"/>
        </w:rPr>
        <w:t>.2 落实政府采购政策需满足的资格要求</w:t>
      </w:r>
      <w:r>
        <w:rPr>
          <w:rFonts w:asciiTheme="minorEastAsia" w:eastAsiaTheme="minorEastAsia" w:hAnsiTheme="minorEastAsia" w:hint="eastAsia"/>
          <w:sz w:val="28"/>
          <w:szCs w:val="28"/>
        </w:rPr>
        <w:t>：</w:t>
      </w:r>
      <w:r w:rsidR="00AC2A57">
        <w:rPr>
          <w:rFonts w:asciiTheme="minorEastAsia" w:eastAsiaTheme="minorEastAsia" w:hAnsiTheme="minorEastAsia" w:hint="eastAsia"/>
          <w:sz w:val="28"/>
          <w:szCs w:val="28"/>
        </w:rPr>
        <w:t>无。</w:t>
      </w:r>
    </w:p>
    <w:p w14:paraId="21819951" w14:textId="77777777" w:rsidR="00F02A65" w:rsidRDefault="00655936">
      <w:pPr>
        <w:autoSpaceDE w:val="0"/>
        <w:autoSpaceDN w:val="0"/>
        <w:adjustRightInd w:val="0"/>
        <w:snapToGrid w:val="0"/>
        <w:spacing w:line="360" w:lineRule="auto"/>
        <w:ind w:firstLineChars="200" w:firstLine="562"/>
        <w:jc w:val="left"/>
        <w:rPr>
          <w:rFonts w:asciiTheme="minorEastAsia" w:eastAsiaTheme="minorEastAsia" w:hAnsiTheme="minorEastAsia"/>
          <w:b/>
          <w:sz w:val="28"/>
          <w:szCs w:val="28"/>
        </w:rPr>
      </w:pPr>
      <w:r>
        <w:rPr>
          <w:rFonts w:asciiTheme="minorEastAsia" w:eastAsiaTheme="minorEastAsia" w:hAnsiTheme="minorEastAsia"/>
          <w:b/>
          <w:sz w:val="28"/>
          <w:szCs w:val="28"/>
        </w:rPr>
        <w:t>4</w:t>
      </w:r>
      <w:r>
        <w:rPr>
          <w:rFonts w:asciiTheme="minorEastAsia" w:eastAsiaTheme="minorEastAsia" w:hAnsiTheme="minorEastAsia" w:hint="eastAsia"/>
          <w:b/>
          <w:sz w:val="28"/>
          <w:szCs w:val="28"/>
        </w:rPr>
        <w:t>.3 采购人根据采购项目的特殊要求规定的特定条件：</w:t>
      </w:r>
    </w:p>
    <w:p w14:paraId="03E37007" w14:textId="77777777" w:rsidR="00F02A65" w:rsidRDefault="00655936">
      <w:pPr>
        <w:autoSpaceDE w:val="0"/>
        <w:autoSpaceDN w:val="0"/>
        <w:adjustRightInd w:val="0"/>
        <w:snapToGrid w:val="0"/>
        <w:spacing w:line="360" w:lineRule="auto"/>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1）如项目接受联合体投标，联合体各方均应当符合《政府采购法》第二十二条第一款规定的条件，采购人根据采购项目的特殊要求规定供应商特定条件的，联合体各方中至少应当有一方符合采购人规定的特定条件并在投标文件中申明。由同一专业的供应商组成的联合体，联合体中有同类资质的供应</w:t>
      </w:r>
      <w:proofErr w:type="gramStart"/>
      <w:r>
        <w:rPr>
          <w:rFonts w:asciiTheme="minorEastAsia" w:eastAsiaTheme="minorEastAsia" w:hAnsiTheme="minorEastAsia" w:hint="eastAsia"/>
          <w:sz w:val="28"/>
          <w:szCs w:val="28"/>
        </w:rPr>
        <w:t>商按照</w:t>
      </w:r>
      <w:proofErr w:type="gramEnd"/>
      <w:r>
        <w:rPr>
          <w:rFonts w:asciiTheme="minorEastAsia" w:eastAsiaTheme="minorEastAsia" w:hAnsiTheme="minorEastAsia" w:hint="eastAsia"/>
          <w:sz w:val="28"/>
          <w:szCs w:val="28"/>
        </w:rPr>
        <w:t>联合体分工承担相同工作的，按照资质等级较低的供应商确定资质等级，并以投标全权代表方的应答材料作为商务评审的依据；由不同专业的供应商组成联合体，首先以投标全权代表方的应答材料作为认定资质以及商务评审的依据，涉及行业专属的资质，按照所属行业对应的供应商的应答材料确定；</w:t>
      </w:r>
    </w:p>
    <w:p w14:paraId="474D7E7B" w14:textId="77777777" w:rsidR="00F02A65" w:rsidRDefault="00655936">
      <w:pPr>
        <w:autoSpaceDE w:val="0"/>
        <w:autoSpaceDN w:val="0"/>
        <w:adjustRightInd w:val="0"/>
        <w:snapToGrid w:val="0"/>
        <w:spacing w:line="360" w:lineRule="auto"/>
        <w:ind w:firstLineChars="200" w:firstLine="562"/>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（2）供应商应当具备特定行业的法定准入要求：</w:t>
      </w:r>
    </w:p>
    <w:p w14:paraId="02FA0888" w14:textId="7C6F5FDB" w:rsidR="00F02A65" w:rsidRDefault="00655936">
      <w:pPr>
        <w:pStyle w:val="a1"/>
      </w:pPr>
      <w:r>
        <w:rPr>
          <w:rFonts w:hint="eastAsia"/>
          <w:b/>
        </w:rPr>
        <w:t>分包1：</w:t>
      </w:r>
      <w:r w:rsidR="00665328">
        <w:rPr>
          <w:rFonts w:hint="eastAsia"/>
        </w:rPr>
        <w:t>投标供应商</w:t>
      </w:r>
      <w:r>
        <w:rPr>
          <w:rFonts w:hint="eastAsia"/>
        </w:rPr>
        <w:t>有在运营的5级以上居家养老服务中心。（提供相关证明材料加盖公章）</w:t>
      </w:r>
    </w:p>
    <w:p w14:paraId="4D2606B2" w14:textId="1635A57B" w:rsidR="00F02A65" w:rsidRDefault="00655936">
      <w:pPr>
        <w:pStyle w:val="a1"/>
      </w:pPr>
      <w:r>
        <w:rPr>
          <w:b/>
        </w:rPr>
        <w:t>分包</w:t>
      </w:r>
      <w:r>
        <w:rPr>
          <w:rFonts w:hint="eastAsia"/>
          <w:b/>
        </w:rPr>
        <w:t>2：</w:t>
      </w:r>
      <w:r w:rsidR="00665328">
        <w:rPr>
          <w:rFonts w:hint="eastAsia"/>
        </w:rPr>
        <w:t>投标供应商</w:t>
      </w:r>
      <w:r>
        <w:rPr>
          <w:rFonts w:hint="eastAsia"/>
        </w:rPr>
        <w:t>有在运营的3级以上居家养老服务中心。（提供相关证明材料加盖公章）</w:t>
      </w:r>
    </w:p>
    <w:p w14:paraId="46DBCAD5" w14:textId="3B0275AF" w:rsidR="00F02A65" w:rsidRDefault="00655936">
      <w:pPr>
        <w:pStyle w:val="a1"/>
      </w:pPr>
      <w:r>
        <w:rPr>
          <w:b/>
        </w:rPr>
        <w:t>分包</w:t>
      </w:r>
      <w:r>
        <w:rPr>
          <w:rFonts w:hint="eastAsia"/>
          <w:b/>
        </w:rPr>
        <w:t>3：</w:t>
      </w:r>
      <w:r w:rsidR="0094614A">
        <w:rPr>
          <w:rFonts w:hint="eastAsia"/>
        </w:rPr>
        <w:t>投标供应商</w:t>
      </w:r>
      <w:r>
        <w:rPr>
          <w:rFonts w:hint="eastAsia"/>
        </w:rPr>
        <w:t>有在运营的3级以上居家养老服务中心。（提供相关证明材料加盖公章）</w:t>
      </w:r>
    </w:p>
    <w:p w14:paraId="79013AFF" w14:textId="320508E7" w:rsidR="00F02A65" w:rsidRDefault="00655936">
      <w:pPr>
        <w:pStyle w:val="a1"/>
      </w:pPr>
      <w:r>
        <w:rPr>
          <w:b/>
        </w:rPr>
        <w:t>分包</w:t>
      </w:r>
      <w:r>
        <w:rPr>
          <w:rFonts w:hint="eastAsia"/>
          <w:b/>
        </w:rPr>
        <w:t>4：</w:t>
      </w:r>
      <w:r>
        <w:rPr>
          <w:rFonts w:hint="eastAsia"/>
        </w:rPr>
        <w:t>投标供应商应有在运营的5级以上居家养老服务中心。</w:t>
      </w:r>
      <w:r>
        <w:rPr>
          <w:rFonts w:hint="eastAsia"/>
        </w:rPr>
        <w:lastRenderedPageBreak/>
        <w:t>（提供相关证明材料加盖公章）</w:t>
      </w:r>
    </w:p>
    <w:p w14:paraId="3F413EE0" w14:textId="063347EF" w:rsidR="00F02A65" w:rsidRDefault="00655936">
      <w:pPr>
        <w:pStyle w:val="a1"/>
      </w:pPr>
      <w:r>
        <w:rPr>
          <w:b/>
        </w:rPr>
        <w:t>分包</w:t>
      </w:r>
      <w:r>
        <w:rPr>
          <w:rFonts w:hint="eastAsia"/>
          <w:b/>
        </w:rPr>
        <w:t>5：</w:t>
      </w:r>
      <w:r>
        <w:rPr>
          <w:rFonts w:hint="eastAsia"/>
        </w:rPr>
        <w:t>投标供应商有在运营的3级以上居家养老服务中心。（提供相关证明材料加盖公章）</w:t>
      </w:r>
    </w:p>
    <w:p w14:paraId="4515E321" w14:textId="785B5045" w:rsidR="00F02A65" w:rsidRDefault="00655936">
      <w:pPr>
        <w:pStyle w:val="a1"/>
      </w:pPr>
      <w:r>
        <w:rPr>
          <w:b/>
        </w:rPr>
        <w:t>分包</w:t>
      </w:r>
      <w:r>
        <w:rPr>
          <w:rFonts w:hint="eastAsia"/>
          <w:b/>
        </w:rPr>
        <w:t>6：</w:t>
      </w:r>
      <w:r>
        <w:rPr>
          <w:rFonts w:hint="eastAsia"/>
        </w:rPr>
        <w:t>投标供应商有在运营的3级以上居家养老服务中心。（提供相关证明材料加盖公章）</w:t>
      </w:r>
    </w:p>
    <w:p w14:paraId="73B734F6" w14:textId="62236CF6" w:rsidR="00F02A65" w:rsidRDefault="00655936">
      <w:pPr>
        <w:pStyle w:val="a1"/>
      </w:pPr>
      <w:r>
        <w:rPr>
          <w:b/>
        </w:rPr>
        <w:t>分包</w:t>
      </w:r>
      <w:r>
        <w:rPr>
          <w:rFonts w:hint="eastAsia"/>
          <w:b/>
        </w:rPr>
        <w:t>7：</w:t>
      </w:r>
      <w:r>
        <w:rPr>
          <w:rFonts w:hint="eastAsia"/>
        </w:rPr>
        <w:t>投标供应商有在运营的5级以上居家养老服务中心。（提供相关证明材料加盖公章）</w:t>
      </w:r>
    </w:p>
    <w:p w14:paraId="5677C89D" w14:textId="041809FD" w:rsidR="00F02A65" w:rsidRDefault="00655936">
      <w:pPr>
        <w:pStyle w:val="a1"/>
      </w:pPr>
      <w:r>
        <w:rPr>
          <w:b/>
        </w:rPr>
        <w:t>分包</w:t>
      </w:r>
      <w:r>
        <w:rPr>
          <w:rFonts w:hint="eastAsia"/>
          <w:b/>
        </w:rPr>
        <w:t>8：</w:t>
      </w:r>
      <w:r>
        <w:rPr>
          <w:rFonts w:hint="eastAsia"/>
        </w:rPr>
        <w:t>投标供应商有在运营的3级以上居家养老服务中心。（提供相关证明材料加盖公章）</w:t>
      </w:r>
    </w:p>
    <w:p w14:paraId="4C5803A1" w14:textId="2943E29D" w:rsidR="00F02A65" w:rsidRDefault="00655936">
      <w:pPr>
        <w:pStyle w:val="a1"/>
        <w:spacing w:line="560" w:lineRule="exact"/>
      </w:pPr>
      <w:r>
        <w:rPr>
          <w:b/>
        </w:rPr>
        <w:t>分包</w:t>
      </w:r>
      <w:r>
        <w:rPr>
          <w:rFonts w:hint="eastAsia"/>
          <w:b/>
        </w:rPr>
        <w:t>9：</w:t>
      </w:r>
      <w:r>
        <w:rPr>
          <w:rFonts w:hint="eastAsia"/>
        </w:rPr>
        <w:t>投标供应商有在运营的3级以上居家养老服务中心。（提供相关证明材料加盖公章）</w:t>
      </w:r>
    </w:p>
    <w:p w14:paraId="67901419" w14:textId="77777777" w:rsidR="00F02A65" w:rsidRDefault="00655936">
      <w:pPr>
        <w:autoSpaceDE w:val="0"/>
        <w:autoSpaceDN w:val="0"/>
        <w:adjustRightInd w:val="0"/>
        <w:snapToGrid w:val="0"/>
        <w:spacing w:line="560" w:lineRule="exact"/>
        <w:ind w:firstLineChars="200" w:firstLine="562"/>
        <w:jc w:val="left"/>
        <w:rPr>
          <w:rFonts w:asciiTheme="minorEastAsia" w:eastAsiaTheme="minorEastAsia" w:hAnsiTheme="minorEastAsia"/>
          <w:b/>
          <w:kern w:val="0"/>
          <w:sz w:val="28"/>
          <w:szCs w:val="28"/>
        </w:rPr>
      </w:pPr>
      <w:r>
        <w:rPr>
          <w:rFonts w:asciiTheme="minorEastAsia" w:eastAsiaTheme="minorEastAsia" w:hAnsiTheme="minorEastAsia"/>
          <w:b/>
          <w:bCs/>
          <w:kern w:val="0"/>
          <w:sz w:val="28"/>
          <w:szCs w:val="28"/>
        </w:rPr>
        <w:t>4.</w:t>
      </w:r>
      <w:r>
        <w:rPr>
          <w:rFonts w:asciiTheme="minorEastAsia" w:eastAsiaTheme="minorEastAsia" w:hAnsiTheme="minorEastAsia" w:hint="eastAsia"/>
          <w:b/>
          <w:bCs/>
          <w:kern w:val="0"/>
          <w:sz w:val="28"/>
          <w:szCs w:val="28"/>
        </w:rPr>
        <w:t xml:space="preserve">4 </w:t>
      </w:r>
      <w:r>
        <w:rPr>
          <w:rFonts w:asciiTheme="minorEastAsia" w:eastAsiaTheme="minorEastAsia" w:hAnsiTheme="minorEastAsia" w:hint="eastAsia"/>
          <w:kern w:val="0"/>
          <w:sz w:val="28"/>
          <w:szCs w:val="28"/>
        </w:rPr>
        <w:t>第</w:t>
      </w:r>
      <w:r>
        <w:rPr>
          <w:rFonts w:asciiTheme="minorEastAsia" w:eastAsiaTheme="minorEastAsia" w:hAnsiTheme="minorEastAsia"/>
          <w:kern w:val="0"/>
          <w:sz w:val="28"/>
          <w:szCs w:val="28"/>
        </w:rPr>
        <w:t>4</w:t>
      </w:r>
      <w:r>
        <w:rPr>
          <w:rFonts w:asciiTheme="minorEastAsia" w:eastAsiaTheme="minorEastAsia" w:hAnsiTheme="minorEastAsia" w:hint="eastAsia"/>
          <w:kern w:val="0"/>
          <w:sz w:val="28"/>
          <w:szCs w:val="28"/>
        </w:rPr>
        <w:t>.1（5）条所称的重大违法记录</w:t>
      </w:r>
      <w:r>
        <w:rPr>
          <w:rFonts w:asciiTheme="minorEastAsia" w:eastAsiaTheme="minorEastAsia" w:hAnsiTheme="minorEastAsia" w:hint="eastAsia"/>
          <w:sz w:val="28"/>
          <w:szCs w:val="28"/>
        </w:rPr>
        <w:t>是指供应商因违法经营受到刑事处罚或者责令停产停业、吊销许可证或者执照、较大数额罚款等行政处罚。</w:t>
      </w:r>
    </w:p>
    <w:p w14:paraId="1D5FF068" w14:textId="77777777" w:rsidR="00F02A65" w:rsidRDefault="00655936">
      <w:pPr>
        <w:autoSpaceDE w:val="0"/>
        <w:autoSpaceDN w:val="0"/>
        <w:adjustRightInd w:val="0"/>
        <w:snapToGrid w:val="0"/>
        <w:spacing w:line="560" w:lineRule="exact"/>
        <w:ind w:firstLineChars="200" w:firstLine="562"/>
        <w:jc w:val="left"/>
        <w:rPr>
          <w:rFonts w:asciiTheme="minorEastAsia" w:eastAsiaTheme="minorEastAsia" w:hAnsiTheme="minorEastAsia"/>
          <w:sz w:val="28"/>
          <w:szCs w:val="28"/>
        </w:rPr>
      </w:pPr>
      <w:r>
        <w:rPr>
          <w:rFonts w:asciiTheme="minorEastAsia" w:eastAsiaTheme="minorEastAsia" w:hAnsiTheme="minorEastAsia"/>
          <w:b/>
          <w:bCs/>
          <w:sz w:val="28"/>
          <w:szCs w:val="28"/>
        </w:rPr>
        <w:t>4</w:t>
      </w:r>
      <w:r>
        <w:rPr>
          <w:rFonts w:asciiTheme="minorEastAsia" w:eastAsiaTheme="minorEastAsia" w:hAnsiTheme="minorEastAsia" w:hint="eastAsia"/>
          <w:b/>
          <w:bCs/>
          <w:sz w:val="28"/>
          <w:szCs w:val="28"/>
        </w:rPr>
        <w:t xml:space="preserve">.5 </w:t>
      </w:r>
      <w:r>
        <w:rPr>
          <w:rFonts w:asciiTheme="minorEastAsia" w:eastAsiaTheme="minorEastAsia" w:hAnsiTheme="minorEastAsia" w:hint="eastAsia"/>
          <w:sz w:val="28"/>
          <w:szCs w:val="28"/>
        </w:rPr>
        <w:t>供应商在参加政府采购活动前 3 年内因违法经营被禁止在一定期限内参加政府采购活动，期限届满的，可以参加政府采购活动。</w:t>
      </w:r>
    </w:p>
    <w:p w14:paraId="049679C9" w14:textId="77777777" w:rsidR="00F02A65" w:rsidRDefault="00655936">
      <w:pPr>
        <w:autoSpaceDE w:val="0"/>
        <w:autoSpaceDN w:val="0"/>
        <w:adjustRightInd w:val="0"/>
        <w:snapToGrid w:val="0"/>
        <w:spacing w:line="560" w:lineRule="exact"/>
        <w:ind w:firstLineChars="200" w:firstLine="562"/>
        <w:jc w:val="left"/>
        <w:rPr>
          <w:rFonts w:asciiTheme="minorEastAsia" w:eastAsiaTheme="minorEastAsia" w:hAnsiTheme="minorEastAsia"/>
          <w:sz w:val="28"/>
          <w:szCs w:val="28"/>
        </w:rPr>
      </w:pPr>
      <w:r>
        <w:rPr>
          <w:rFonts w:asciiTheme="minorEastAsia" w:eastAsiaTheme="minorEastAsia" w:hAnsiTheme="minorEastAsia"/>
          <w:b/>
          <w:bCs/>
          <w:sz w:val="28"/>
          <w:szCs w:val="28"/>
        </w:rPr>
        <w:t>4</w:t>
      </w:r>
      <w:r>
        <w:rPr>
          <w:rFonts w:asciiTheme="minorEastAsia" w:eastAsiaTheme="minorEastAsia" w:hAnsiTheme="minorEastAsia" w:hint="eastAsia"/>
          <w:b/>
          <w:bCs/>
          <w:sz w:val="28"/>
          <w:szCs w:val="28"/>
        </w:rPr>
        <w:t xml:space="preserve">.6 </w:t>
      </w:r>
      <w:r>
        <w:rPr>
          <w:rFonts w:asciiTheme="minorEastAsia" w:eastAsiaTheme="minorEastAsia" w:hAnsiTheme="minorEastAsia" w:hint="eastAsia"/>
          <w:sz w:val="28"/>
          <w:szCs w:val="28"/>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1BCAC9BF" w14:textId="77777777" w:rsidR="00F02A65" w:rsidRDefault="00655936">
      <w:pPr>
        <w:autoSpaceDE w:val="0"/>
        <w:autoSpaceDN w:val="0"/>
        <w:adjustRightInd w:val="0"/>
        <w:snapToGrid w:val="0"/>
        <w:spacing w:line="560" w:lineRule="exact"/>
        <w:ind w:firstLineChars="200" w:firstLine="562"/>
        <w:jc w:val="left"/>
        <w:rPr>
          <w:rFonts w:asciiTheme="minorEastAsia" w:eastAsiaTheme="minorEastAsia" w:hAnsiTheme="minorEastAsia"/>
          <w:sz w:val="28"/>
          <w:szCs w:val="28"/>
        </w:rPr>
      </w:pPr>
      <w:r>
        <w:rPr>
          <w:rFonts w:asciiTheme="minorEastAsia" w:eastAsiaTheme="minorEastAsia" w:hAnsiTheme="minorEastAsia"/>
          <w:b/>
          <w:bCs/>
          <w:sz w:val="28"/>
          <w:szCs w:val="28"/>
        </w:rPr>
        <w:t>4</w:t>
      </w:r>
      <w:r>
        <w:rPr>
          <w:rFonts w:asciiTheme="minorEastAsia" w:eastAsiaTheme="minorEastAsia" w:hAnsiTheme="minorEastAsia" w:hint="eastAsia"/>
          <w:b/>
          <w:bCs/>
          <w:sz w:val="28"/>
          <w:szCs w:val="28"/>
        </w:rPr>
        <w:t xml:space="preserve">.7 </w:t>
      </w:r>
      <w:r>
        <w:rPr>
          <w:rFonts w:asciiTheme="minorEastAsia" w:eastAsiaTheme="minorEastAsia" w:hAnsiTheme="minorEastAsia" w:hint="eastAsia"/>
          <w:sz w:val="28"/>
          <w:szCs w:val="28"/>
        </w:rPr>
        <w:t>拒绝列入失信被执行人、重大税收违法案件当事人名单、政府采购严重违法失信行为记录名单的供应商参与政府采购活动。</w:t>
      </w:r>
      <w:r>
        <w:rPr>
          <w:rFonts w:asciiTheme="minorEastAsia" w:eastAsiaTheme="minorEastAsia" w:hAnsiTheme="minorEastAsia" w:hint="eastAsia"/>
          <w:sz w:val="28"/>
          <w:szCs w:val="28"/>
        </w:rPr>
        <w:lastRenderedPageBreak/>
        <w:t>采购代理机构将在开标结束后，通过“中国政府采购网”、“信用中国”网站、“信用江苏”网站等渠道查询供应商信用记录并保存。</w:t>
      </w:r>
    </w:p>
    <w:p w14:paraId="4DAA60EE" w14:textId="77777777" w:rsidR="00F02A65" w:rsidRDefault="00655936">
      <w:pPr>
        <w:autoSpaceDE w:val="0"/>
        <w:autoSpaceDN w:val="0"/>
        <w:adjustRightInd w:val="0"/>
        <w:snapToGrid w:val="0"/>
        <w:spacing w:line="560" w:lineRule="exact"/>
        <w:ind w:firstLineChars="200" w:firstLine="562"/>
        <w:jc w:val="left"/>
        <w:rPr>
          <w:rFonts w:asciiTheme="minorEastAsia" w:eastAsiaTheme="minorEastAsia" w:hAnsiTheme="minorEastAsia"/>
          <w:bCs/>
          <w:sz w:val="28"/>
          <w:szCs w:val="28"/>
          <w:lang w:val="zh-CN"/>
        </w:rPr>
      </w:pPr>
      <w:r>
        <w:rPr>
          <w:rFonts w:asciiTheme="minorEastAsia" w:eastAsiaTheme="minorEastAsia" w:hAnsiTheme="minorEastAsia"/>
          <w:b/>
          <w:color w:val="000000"/>
          <w:sz w:val="28"/>
          <w:szCs w:val="28"/>
        </w:rPr>
        <w:t>5</w:t>
      </w:r>
      <w:r>
        <w:rPr>
          <w:rFonts w:asciiTheme="minorEastAsia" w:eastAsiaTheme="minorEastAsia" w:hAnsiTheme="minorEastAsia" w:hint="eastAsia"/>
          <w:b/>
          <w:color w:val="000000"/>
          <w:sz w:val="28"/>
          <w:szCs w:val="28"/>
          <w:lang w:val="zh-CN"/>
        </w:rPr>
        <w:t>、</w:t>
      </w:r>
      <w:r>
        <w:rPr>
          <w:rFonts w:asciiTheme="minorEastAsia" w:eastAsiaTheme="minorEastAsia" w:hAnsiTheme="minorEastAsia" w:hint="eastAsia"/>
          <w:b/>
          <w:sz w:val="28"/>
          <w:szCs w:val="28"/>
          <w:lang w:val="zh-CN"/>
        </w:rPr>
        <w:t>是否接受进口产品：</w:t>
      </w:r>
      <w:r>
        <w:rPr>
          <w:rFonts w:asciiTheme="minorEastAsia" w:eastAsiaTheme="minorEastAsia" w:hAnsiTheme="minorEastAsia" w:hint="eastAsia"/>
          <w:sz w:val="28"/>
          <w:szCs w:val="28"/>
          <w:lang w:val="zh-CN"/>
        </w:rPr>
        <w:t>不</w:t>
      </w:r>
      <w:r>
        <w:rPr>
          <w:rFonts w:asciiTheme="minorEastAsia" w:eastAsiaTheme="minorEastAsia" w:hAnsiTheme="minorEastAsia" w:hint="eastAsia"/>
          <w:bCs/>
          <w:sz w:val="28"/>
          <w:szCs w:val="28"/>
          <w:lang w:val="zh-CN"/>
        </w:rPr>
        <w:t>接受。</w:t>
      </w:r>
    </w:p>
    <w:p w14:paraId="1C555B50" w14:textId="77777777" w:rsidR="00F02A65" w:rsidRDefault="00655936">
      <w:pPr>
        <w:autoSpaceDE w:val="0"/>
        <w:autoSpaceDN w:val="0"/>
        <w:adjustRightInd w:val="0"/>
        <w:snapToGrid w:val="0"/>
        <w:spacing w:line="560" w:lineRule="exact"/>
        <w:ind w:firstLineChars="200" w:firstLine="562"/>
        <w:jc w:val="left"/>
        <w:rPr>
          <w:rFonts w:asciiTheme="minorEastAsia" w:eastAsiaTheme="minorEastAsia" w:hAnsiTheme="minorEastAsia"/>
          <w:color w:val="000000"/>
          <w:sz w:val="28"/>
          <w:szCs w:val="28"/>
          <w:lang w:val="zh-CN"/>
        </w:rPr>
      </w:pPr>
      <w:r>
        <w:rPr>
          <w:rFonts w:asciiTheme="minorEastAsia" w:eastAsiaTheme="minorEastAsia" w:hAnsiTheme="minorEastAsia"/>
          <w:b/>
          <w:bCs/>
          <w:sz w:val="28"/>
          <w:szCs w:val="28"/>
        </w:rPr>
        <w:t>6</w:t>
      </w:r>
      <w:r>
        <w:rPr>
          <w:rFonts w:asciiTheme="minorEastAsia" w:eastAsiaTheme="minorEastAsia" w:hAnsiTheme="minorEastAsia" w:hint="eastAsia"/>
          <w:b/>
          <w:bCs/>
          <w:sz w:val="28"/>
          <w:szCs w:val="28"/>
          <w:lang w:val="zh-CN"/>
        </w:rPr>
        <w:t>、是否接受联合体投标：</w:t>
      </w:r>
      <w:r>
        <w:rPr>
          <w:rFonts w:asciiTheme="minorEastAsia" w:eastAsiaTheme="minorEastAsia" w:hAnsiTheme="minorEastAsia" w:hint="eastAsia"/>
          <w:bCs/>
          <w:sz w:val="28"/>
          <w:szCs w:val="28"/>
          <w:lang w:val="zh-CN"/>
        </w:rPr>
        <w:t>不接受。</w:t>
      </w:r>
    </w:p>
    <w:p w14:paraId="119CBF2B" w14:textId="77777777" w:rsidR="00F02A65" w:rsidRDefault="00655936">
      <w:pPr>
        <w:adjustRightInd w:val="0"/>
        <w:snapToGrid w:val="0"/>
        <w:spacing w:line="560" w:lineRule="exact"/>
        <w:ind w:firstLineChars="200" w:firstLine="562"/>
        <w:jc w:val="left"/>
        <w:rPr>
          <w:rFonts w:asciiTheme="minorEastAsia" w:eastAsiaTheme="minorEastAsia" w:hAnsiTheme="minorEastAsia"/>
          <w:bCs/>
          <w:color w:val="000000"/>
          <w:sz w:val="28"/>
          <w:szCs w:val="28"/>
        </w:rPr>
      </w:pPr>
      <w:r>
        <w:rPr>
          <w:rFonts w:asciiTheme="minorEastAsia" w:eastAsiaTheme="minorEastAsia" w:hAnsiTheme="minorEastAsia"/>
          <w:b/>
          <w:bCs/>
          <w:color w:val="000000"/>
          <w:sz w:val="28"/>
          <w:szCs w:val="28"/>
        </w:rPr>
        <w:t>7</w:t>
      </w:r>
      <w:r>
        <w:rPr>
          <w:rFonts w:asciiTheme="minorEastAsia" w:eastAsiaTheme="minorEastAsia" w:hAnsiTheme="minorEastAsia" w:hint="eastAsia"/>
          <w:b/>
          <w:bCs/>
          <w:color w:val="000000"/>
          <w:sz w:val="28"/>
          <w:szCs w:val="28"/>
          <w:lang w:val="zh-CN"/>
        </w:rPr>
        <w:t>、集中</w:t>
      </w:r>
      <w:r>
        <w:rPr>
          <w:rFonts w:asciiTheme="minorEastAsia" w:eastAsiaTheme="minorEastAsia" w:hAnsiTheme="minorEastAsia" w:hint="eastAsia"/>
          <w:b/>
          <w:bCs/>
          <w:color w:val="000000"/>
          <w:sz w:val="28"/>
          <w:szCs w:val="28"/>
        </w:rPr>
        <w:t>考察或答疑：</w:t>
      </w:r>
      <w:r>
        <w:rPr>
          <w:rFonts w:asciiTheme="minorEastAsia" w:eastAsiaTheme="minorEastAsia" w:hAnsiTheme="minorEastAsia" w:hint="eastAsia"/>
          <w:bCs/>
          <w:color w:val="000000"/>
          <w:sz w:val="28"/>
          <w:szCs w:val="28"/>
        </w:rPr>
        <w:t>本项目采购人不组织集中考察或答疑。</w:t>
      </w:r>
    </w:p>
    <w:p w14:paraId="455E8374" w14:textId="77777777" w:rsidR="00F02A65" w:rsidRDefault="00655936">
      <w:pPr>
        <w:adjustRightInd w:val="0"/>
        <w:snapToGrid w:val="0"/>
        <w:spacing w:line="560" w:lineRule="exact"/>
        <w:ind w:firstLineChars="200" w:firstLine="562"/>
        <w:jc w:val="left"/>
        <w:rPr>
          <w:rFonts w:asciiTheme="minorEastAsia" w:eastAsiaTheme="minorEastAsia" w:hAnsiTheme="minorEastAsia"/>
          <w:color w:val="000000"/>
          <w:sz w:val="28"/>
          <w:szCs w:val="28"/>
          <w:lang w:val="zh-CN"/>
        </w:rPr>
      </w:pPr>
      <w:r>
        <w:rPr>
          <w:rFonts w:asciiTheme="minorEastAsia" w:eastAsiaTheme="minorEastAsia" w:hAnsiTheme="minorEastAsia"/>
          <w:b/>
          <w:color w:val="000000"/>
          <w:sz w:val="28"/>
          <w:szCs w:val="28"/>
          <w:lang w:val="zh-CN"/>
        </w:rPr>
        <w:t>8</w:t>
      </w:r>
      <w:r>
        <w:rPr>
          <w:rFonts w:asciiTheme="minorEastAsia" w:eastAsiaTheme="minorEastAsia" w:hAnsiTheme="minorEastAsia" w:hint="eastAsia"/>
          <w:b/>
          <w:color w:val="000000"/>
          <w:sz w:val="28"/>
          <w:szCs w:val="28"/>
          <w:lang w:val="zh-CN"/>
        </w:rPr>
        <w:t>、采购公告期限：</w:t>
      </w:r>
      <w:r>
        <w:rPr>
          <w:rFonts w:asciiTheme="minorEastAsia" w:eastAsiaTheme="minorEastAsia" w:hAnsiTheme="minorEastAsia" w:hint="eastAsia"/>
          <w:color w:val="000000"/>
          <w:sz w:val="28"/>
          <w:szCs w:val="28"/>
          <w:lang w:val="zh-CN"/>
        </w:rPr>
        <w:t>自招标公告发布之日起5个工作日。</w:t>
      </w:r>
    </w:p>
    <w:p w14:paraId="55E5C0C5" w14:textId="35686BFE" w:rsidR="00F02A65" w:rsidRDefault="00655936">
      <w:pPr>
        <w:adjustRightInd w:val="0"/>
        <w:snapToGrid w:val="0"/>
        <w:spacing w:line="560" w:lineRule="exact"/>
        <w:ind w:firstLineChars="200" w:firstLine="562"/>
        <w:jc w:val="left"/>
        <w:rPr>
          <w:rFonts w:asciiTheme="minorEastAsia" w:eastAsiaTheme="minorEastAsia" w:hAnsiTheme="minorEastAsia"/>
          <w:b/>
          <w:color w:val="000000"/>
          <w:kern w:val="0"/>
          <w:sz w:val="28"/>
          <w:szCs w:val="28"/>
          <w:shd w:val="clear" w:color="auto" w:fill="FFFFFF"/>
        </w:rPr>
      </w:pPr>
      <w:r>
        <w:rPr>
          <w:rFonts w:asciiTheme="minorEastAsia" w:eastAsiaTheme="minorEastAsia" w:hAnsiTheme="minorEastAsia"/>
          <w:b/>
          <w:color w:val="000000"/>
          <w:sz w:val="28"/>
          <w:szCs w:val="28"/>
        </w:rPr>
        <w:t>9</w:t>
      </w:r>
      <w:r>
        <w:rPr>
          <w:rFonts w:asciiTheme="minorEastAsia" w:eastAsiaTheme="minorEastAsia" w:hAnsiTheme="minorEastAsia" w:hint="eastAsia"/>
          <w:b/>
          <w:color w:val="000000"/>
          <w:sz w:val="28"/>
          <w:szCs w:val="28"/>
          <w:lang w:val="zh-CN"/>
        </w:rPr>
        <w:t>、</w:t>
      </w:r>
      <w:r>
        <w:rPr>
          <w:rFonts w:asciiTheme="minorEastAsia" w:eastAsiaTheme="minorEastAsia" w:hAnsiTheme="minorEastAsia" w:hint="eastAsia"/>
          <w:b/>
          <w:color w:val="000000"/>
          <w:kern w:val="0"/>
          <w:sz w:val="28"/>
          <w:szCs w:val="28"/>
          <w:shd w:val="clear" w:color="auto" w:fill="FFFFFF"/>
        </w:rPr>
        <w:t>文件获取：</w:t>
      </w:r>
      <w:bookmarkStart w:id="3" w:name="_GoBack"/>
      <w:r w:rsidR="00ED0D88" w:rsidRPr="00A94610">
        <w:rPr>
          <w:rFonts w:asciiTheme="minorEastAsia" w:eastAsiaTheme="minorEastAsia" w:hAnsiTheme="minorEastAsia" w:hint="eastAsia"/>
          <w:b/>
          <w:color w:val="000000"/>
          <w:kern w:val="0"/>
          <w:sz w:val="28"/>
          <w:szCs w:val="28"/>
          <w:shd w:val="clear" w:color="auto" w:fill="FFFFFF"/>
        </w:rPr>
        <w:t>本项目招标文件在招标公告下方自行下载。</w:t>
      </w:r>
      <w:bookmarkEnd w:id="3"/>
      <w:r w:rsidR="00ED0D88" w:rsidRPr="00ED0D88">
        <w:rPr>
          <w:rFonts w:asciiTheme="minorEastAsia" w:eastAsiaTheme="minorEastAsia" w:hAnsiTheme="minorEastAsia" w:hint="eastAsia"/>
          <w:color w:val="000000"/>
          <w:kern w:val="0"/>
          <w:sz w:val="28"/>
          <w:szCs w:val="28"/>
          <w:shd w:val="clear" w:color="auto" w:fill="FFFFFF"/>
        </w:rPr>
        <w:t>自招标公告</w:t>
      </w:r>
      <w:r w:rsidR="0054472E">
        <w:rPr>
          <w:rFonts w:asciiTheme="minorEastAsia" w:eastAsiaTheme="minorEastAsia" w:hAnsiTheme="minorEastAsia" w:hint="eastAsia"/>
          <w:color w:val="000000"/>
          <w:kern w:val="0"/>
          <w:sz w:val="28"/>
          <w:szCs w:val="28"/>
          <w:shd w:val="clear" w:color="auto" w:fill="FFFFFF"/>
        </w:rPr>
        <w:t>发布之日起</w:t>
      </w:r>
      <w:r w:rsidR="00ED0D88" w:rsidRPr="00ED0D88">
        <w:rPr>
          <w:rFonts w:ascii="宋体" w:hAnsi="宋体" w:hint="eastAsia"/>
          <w:color w:val="000000"/>
          <w:sz w:val="28"/>
          <w:szCs w:val="28"/>
        </w:rPr>
        <w:t>至202</w:t>
      </w:r>
      <w:r w:rsidR="00ED0D88" w:rsidRPr="00ED0D88">
        <w:rPr>
          <w:rFonts w:ascii="宋体" w:hAnsi="宋体"/>
          <w:color w:val="000000"/>
          <w:sz w:val="28"/>
          <w:szCs w:val="28"/>
        </w:rPr>
        <w:t>2</w:t>
      </w:r>
      <w:r w:rsidR="00ED0D88" w:rsidRPr="00ED0D88">
        <w:rPr>
          <w:rFonts w:ascii="宋体" w:hAnsi="宋体" w:hint="eastAsia"/>
          <w:color w:val="000000"/>
          <w:sz w:val="28"/>
          <w:szCs w:val="28"/>
        </w:rPr>
        <w:t>年</w:t>
      </w:r>
      <w:r w:rsidR="00ED0D88" w:rsidRPr="00ED0D88">
        <w:rPr>
          <w:rFonts w:ascii="宋体" w:hAnsi="宋体"/>
          <w:color w:val="000000"/>
          <w:sz w:val="28"/>
          <w:szCs w:val="28"/>
        </w:rPr>
        <w:t>01</w:t>
      </w:r>
      <w:r w:rsidR="00ED0D88" w:rsidRPr="00ED0D88">
        <w:rPr>
          <w:rFonts w:ascii="宋体" w:hAnsi="宋体" w:hint="eastAsia"/>
          <w:color w:val="000000"/>
          <w:sz w:val="28"/>
          <w:szCs w:val="28"/>
        </w:rPr>
        <w:t>月</w:t>
      </w:r>
      <w:r w:rsidR="00ED0D88" w:rsidRPr="00ED0D88">
        <w:rPr>
          <w:rFonts w:ascii="宋体" w:hAnsi="宋体"/>
          <w:color w:val="000000"/>
          <w:sz w:val="28"/>
          <w:szCs w:val="28"/>
        </w:rPr>
        <w:t>12</w:t>
      </w:r>
      <w:r w:rsidR="00ED0D88" w:rsidRPr="00ED0D88">
        <w:rPr>
          <w:rFonts w:ascii="宋体" w:hAnsi="宋体" w:hint="eastAsia"/>
          <w:color w:val="000000"/>
          <w:sz w:val="28"/>
          <w:szCs w:val="28"/>
        </w:rPr>
        <w:t>日上午09：30-11：30，下午14：00-17：00止（北京时间，法定节假日除外）</w:t>
      </w:r>
      <w:r w:rsidR="00ED0D88" w:rsidRPr="00ED0D88">
        <w:rPr>
          <w:rFonts w:asciiTheme="minorEastAsia" w:eastAsiaTheme="minorEastAsia" w:hAnsiTheme="minorEastAsia" w:hint="eastAsia"/>
          <w:color w:val="000000"/>
          <w:kern w:val="0"/>
          <w:sz w:val="28"/>
          <w:szCs w:val="28"/>
          <w:shd w:val="clear" w:color="auto" w:fill="FFFFFF"/>
        </w:rPr>
        <w:t>，请各潜在供应商将以下材料以扫描</w:t>
      </w:r>
      <w:proofErr w:type="gramStart"/>
      <w:r w:rsidR="00ED0D88" w:rsidRPr="00ED0D88">
        <w:rPr>
          <w:rFonts w:asciiTheme="minorEastAsia" w:eastAsiaTheme="minorEastAsia" w:hAnsiTheme="minorEastAsia" w:hint="eastAsia"/>
          <w:color w:val="000000"/>
          <w:kern w:val="0"/>
          <w:sz w:val="28"/>
          <w:szCs w:val="28"/>
          <w:shd w:val="clear" w:color="auto" w:fill="FFFFFF"/>
        </w:rPr>
        <w:t>件形式</w:t>
      </w:r>
      <w:proofErr w:type="gramEnd"/>
      <w:r w:rsidR="00ED0D88" w:rsidRPr="00ED0D88">
        <w:rPr>
          <w:rFonts w:asciiTheme="minorEastAsia" w:eastAsiaTheme="minorEastAsia" w:hAnsiTheme="minorEastAsia" w:hint="eastAsia"/>
          <w:color w:val="000000"/>
          <w:kern w:val="0"/>
          <w:sz w:val="28"/>
          <w:szCs w:val="28"/>
          <w:shd w:val="clear" w:color="auto" w:fill="FFFFFF"/>
        </w:rPr>
        <w:t>发送至代理机构邮箱（jsdayou2015@vip.126.com），并注明单位（全称）、法定代表人、授权委托人、联系电话、项目名称、项目编号、分包号（若有），通过审核后代理机构将会把招标文件发送</w:t>
      </w:r>
      <w:proofErr w:type="gramStart"/>
      <w:r w:rsidR="00ED0D88" w:rsidRPr="00ED0D88">
        <w:rPr>
          <w:rFonts w:asciiTheme="minorEastAsia" w:eastAsiaTheme="minorEastAsia" w:hAnsiTheme="minorEastAsia" w:hint="eastAsia"/>
          <w:color w:val="000000"/>
          <w:kern w:val="0"/>
          <w:sz w:val="28"/>
          <w:szCs w:val="28"/>
          <w:shd w:val="clear" w:color="auto" w:fill="FFFFFF"/>
        </w:rPr>
        <w:t>至供应</w:t>
      </w:r>
      <w:proofErr w:type="gramEnd"/>
      <w:r w:rsidR="00ED0D88" w:rsidRPr="00ED0D88">
        <w:rPr>
          <w:rFonts w:asciiTheme="minorEastAsia" w:eastAsiaTheme="minorEastAsia" w:hAnsiTheme="minorEastAsia" w:hint="eastAsia"/>
          <w:color w:val="000000"/>
          <w:kern w:val="0"/>
          <w:sz w:val="28"/>
          <w:szCs w:val="28"/>
          <w:shd w:val="clear" w:color="auto" w:fill="FFFFFF"/>
        </w:rPr>
        <w:t>商邮箱，代理机构将在收到邮件后的一个工作日内回复供应商是否通过资格审核，请各供应商留意邮箱情况。</w:t>
      </w:r>
      <w:r w:rsidRPr="00ED0D88">
        <w:rPr>
          <w:rFonts w:ascii="宋体" w:hAnsi="宋体" w:hint="eastAsia"/>
          <w:color w:val="FF0000"/>
          <w:sz w:val="28"/>
          <w:szCs w:val="28"/>
        </w:rPr>
        <w:t xml:space="preserve">   </w:t>
      </w:r>
      <w:r>
        <w:rPr>
          <w:rFonts w:ascii="宋体" w:hAnsi="宋体" w:hint="eastAsia"/>
          <w:color w:val="FF0000"/>
          <w:sz w:val="28"/>
          <w:szCs w:val="28"/>
        </w:rPr>
        <w:t xml:space="preserve"> </w:t>
      </w:r>
      <w:r>
        <w:rPr>
          <w:rFonts w:ascii="宋体" w:hAnsi="宋体"/>
          <w:color w:val="FF0000"/>
          <w:sz w:val="28"/>
          <w:szCs w:val="28"/>
        </w:rPr>
        <w:t xml:space="preserve">     </w:t>
      </w:r>
      <w:r>
        <w:rPr>
          <w:rFonts w:asciiTheme="minorEastAsia" w:eastAsiaTheme="minorEastAsia" w:hAnsiTheme="minorEastAsia"/>
          <w:color w:val="FF0000"/>
          <w:sz w:val="28"/>
          <w:szCs w:val="28"/>
        </w:rPr>
        <w:t xml:space="preserve">       </w:t>
      </w:r>
    </w:p>
    <w:p w14:paraId="6A213848" w14:textId="77777777" w:rsidR="00F02A65" w:rsidRDefault="00655936">
      <w:pPr>
        <w:adjustRightInd w:val="0"/>
        <w:snapToGrid w:val="0"/>
        <w:spacing w:line="560" w:lineRule="exact"/>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（1）具有有效期内的营业执照副本</w:t>
      </w:r>
      <w:r>
        <w:rPr>
          <w:rFonts w:ascii="宋体" w:hAnsi="宋体"/>
          <w:color w:val="000000"/>
          <w:sz w:val="28"/>
          <w:szCs w:val="28"/>
        </w:rPr>
        <w:t>或有效的民办非企业单位登记证书</w:t>
      </w:r>
      <w:r>
        <w:rPr>
          <w:rFonts w:asciiTheme="minorEastAsia" w:eastAsiaTheme="minorEastAsia" w:hAnsiTheme="minorEastAsia" w:hint="eastAsia"/>
          <w:sz w:val="28"/>
          <w:szCs w:val="28"/>
        </w:rPr>
        <w:t xml:space="preserve">（一份加盖公章复印件，原件备查）；  </w:t>
      </w:r>
    </w:p>
    <w:p w14:paraId="1778FF85" w14:textId="77777777" w:rsidR="00F02A65" w:rsidRDefault="00655936">
      <w:pPr>
        <w:adjustRightInd w:val="0"/>
        <w:snapToGrid w:val="0"/>
        <w:spacing w:line="560" w:lineRule="exact"/>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（2）法人授权委托书（原件并加盖公章）；</w:t>
      </w:r>
    </w:p>
    <w:p w14:paraId="17EF513C" w14:textId="77777777" w:rsidR="00F02A65" w:rsidRDefault="00655936">
      <w:pPr>
        <w:adjustRightInd w:val="0"/>
        <w:snapToGrid w:val="0"/>
        <w:spacing w:line="560" w:lineRule="exact"/>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（3）法人身份证或授权委托人身份证（一份加盖公章复印件，原件备查）；</w:t>
      </w:r>
    </w:p>
    <w:p w14:paraId="530C1BF3" w14:textId="77777777" w:rsidR="00F02A65" w:rsidRDefault="00655936">
      <w:pPr>
        <w:adjustRightInd w:val="0"/>
        <w:snapToGrid w:val="0"/>
        <w:spacing w:line="560" w:lineRule="exact"/>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（4）南京市政府采购供应商信用记录表（原件并加盖公章）。根据《南京市政府采购供应商信用管理工作暂行办法》（宁财</w:t>
      </w:r>
      <w:proofErr w:type="gramStart"/>
      <w:r>
        <w:rPr>
          <w:rFonts w:asciiTheme="minorEastAsia" w:eastAsiaTheme="minorEastAsia" w:hAnsiTheme="minorEastAsia" w:hint="eastAsia"/>
          <w:sz w:val="28"/>
          <w:szCs w:val="28"/>
        </w:rPr>
        <w:t>规</w:t>
      </w:r>
      <w:proofErr w:type="gramEnd"/>
      <w:r>
        <w:rPr>
          <w:rFonts w:asciiTheme="minorEastAsia" w:eastAsiaTheme="minorEastAsia" w:hAnsiTheme="minorEastAsia" w:hint="eastAsia"/>
          <w:sz w:val="28"/>
          <w:szCs w:val="28"/>
        </w:rPr>
        <w:t>〔2018〕10号）有关规定，凡在南京地区参加政府采购活动的供应商，应当事先登陆“信用南京”（www.njcredit.gov.cn）或</w:t>
      </w:r>
      <w:r>
        <w:rPr>
          <w:rFonts w:ascii="宋体" w:hAnsi="宋体" w:hint="eastAsia"/>
          <w:color w:val="000000"/>
          <w:sz w:val="28"/>
          <w:szCs w:val="28"/>
        </w:rPr>
        <w:t>“南京</w:t>
      </w:r>
      <w:r>
        <w:rPr>
          <w:rFonts w:ascii="宋体" w:hAnsi="宋体" w:hint="eastAsia"/>
          <w:color w:val="000000"/>
          <w:sz w:val="28"/>
          <w:szCs w:val="28"/>
        </w:rPr>
        <w:lastRenderedPageBreak/>
        <w:t>公共采购信息网”（https://njgc.jfh.com/）</w:t>
      </w:r>
      <w:r>
        <w:rPr>
          <w:rFonts w:asciiTheme="minorEastAsia" w:eastAsiaTheme="minorEastAsia" w:hAnsiTheme="minorEastAsia" w:hint="eastAsia"/>
          <w:sz w:val="28"/>
          <w:szCs w:val="28"/>
        </w:rPr>
        <w:t>主页“政府采购供应商诚信档案”栏目进行注册登记。由于特殊原因未及时注册的供应商可先行获取招标文件，但必须在提交投标文件截止日两天前办理。</w:t>
      </w:r>
    </w:p>
    <w:p w14:paraId="1299191D" w14:textId="77777777" w:rsidR="00F02A65" w:rsidRDefault="00655936">
      <w:pPr>
        <w:adjustRightInd w:val="0"/>
        <w:snapToGrid w:val="0"/>
        <w:spacing w:line="560" w:lineRule="exact"/>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供应商参加本次政府采购活动时，在招标文件发布之日起至递交投标文件截止日前，应先登录“信用南京”在线打印其“南京市政府采购供应商信用记录表”，经法定代表人签字、加盖单位公章后作为投标文件的组成部分，“南京市政府采购供应商信用记录表”是参加本次政府采购活动的必备材料。</w:t>
      </w:r>
    </w:p>
    <w:p w14:paraId="16652D3A" w14:textId="77777777" w:rsidR="00F02A65" w:rsidRDefault="00655936">
      <w:pPr>
        <w:pStyle w:val="a1"/>
        <w:rPr>
          <w:b/>
        </w:rPr>
      </w:pPr>
      <w:r>
        <w:rPr>
          <w:rFonts w:hint="eastAsia"/>
          <w:b/>
        </w:rPr>
        <w:t>（5）特定资格要求：</w:t>
      </w:r>
    </w:p>
    <w:p w14:paraId="4284CCAF" w14:textId="437D0619" w:rsidR="00F02A65" w:rsidRDefault="00655936">
      <w:pPr>
        <w:pStyle w:val="a1"/>
      </w:pPr>
      <w:r>
        <w:rPr>
          <w:rFonts w:hint="eastAsia"/>
          <w:b/>
        </w:rPr>
        <w:t>分包1：</w:t>
      </w:r>
      <w:r>
        <w:rPr>
          <w:rFonts w:hint="eastAsia"/>
        </w:rPr>
        <w:t>投标供应商有在运营的5级以上居家养老服务中心。（提供相关证明材料加盖公章）</w:t>
      </w:r>
    </w:p>
    <w:p w14:paraId="7BAD1B67" w14:textId="2E5FD53C" w:rsidR="00F02A65" w:rsidRDefault="00655936">
      <w:pPr>
        <w:pStyle w:val="a1"/>
      </w:pPr>
      <w:r>
        <w:rPr>
          <w:b/>
        </w:rPr>
        <w:t>分包</w:t>
      </w:r>
      <w:r>
        <w:rPr>
          <w:rFonts w:hint="eastAsia"/>
          <w:b/>
        </w:rPr>
        <w:t>2：</w:t>
      </w:r>
      <w:r>
        <w:rPr>
          <w:rFonts w:hint="eastAsia"/>
        </w:rPr>
        <w:t>投标供应商有在运营的3级以上居家养老服务中心。（提供相关证明材料加盖公章）</w:t>
      </w:r>
    </w:p>
    <w:p w14:paraId="3B0149B6" w14:textId="2D8424B5" w:rsidR="00F02A65" w:rsidRDefault="00655936">
      <w:pPr>
        <w:pStyle w:val="a1"/>
      </w:pPr>
      <w:r>
        <w:rPr>
          <w:b/>
        </w:rPr>
        <w:t>分包</w:t>
      </w:r>
      <w:r>
        <w:rPr>
          <w:rFonts w:hint="eastAsia"/>
          <w:b/>
        </w:rPr>
        <w:t>3：</w:t>
      </w:r>
      <w:r>
        <w:rPr>
          <w:rFonts w:hint="eastAsia"/>
        </w:rPr>
        <w:t>投标供应商有在运营的3级以上居家养老服务中心。（提供相关证明材料加盖公章）</w:t>
      </w:r>
    </w:p>
    <w:p w14:paraId="3B75985E" w14:textId="4180F94A" w:rsidR="00F02A65" w:rsidRDefault="00655936">
      <w:pPr>
        <w:pStyle w:val="a1"/>
      </w:pPr>
      <w:r>
        <w:rPr>
          <w:b/>
        </w:rPr>
        <w:t>分包</w:t>
      </w:r>
      <w:r>
        <w:rPr>
          <w:rFonts w:hint="eastAsia"/>
          <w:b/>
        </w:rPr>
        <w:t>4：</w:t>
      </w:r>
      <w:r>
        <w:rPr>
          <w:rFonts w:hint="eastAsia"/>
        </w:rPr>
        <w:t>投标供应商有在运营的5级以上居家养老服务中心。（提供相关证明材料加盖公章）</w:t>
      </w:r>
    </w:p>
    <w:p w14:paraId="29633267" w14:textId="0BE854F1" w:rsidR="00F02A65" w:rsidRDefault="00655936">
      <w:pPr>
        <w:pStyle w:val="a1"/>
      </w:pPr>
      <w:r>
        <w:rPr>
          <w:b/>
        </w:rPr>
        <w:t>分包</w:t>
      </w:r>
      <w:r>
        <w:rPr>
          <w:rFonts w:hint="eastAsia"/>
          <w:b/>
        </w:rPr>
        <w:t>5：</w:t>
      </w:r>
      <w:r>
        <w:rPr>
          <w:rFonts w:hint="eastAsia"/>
        </w:rPr>
        <w:t>投标供应商有在运营的3级以上居家养老服务中心。（提供相关证明材料加盖公章）</w:t>
      </w:r>
    </w:p>
    <w:p w14:paraId="5D91749B" w14:textId="6B0F58D8" w:rsidR="00F02A65" w:rsidRDefault="00655936">
      <w:pPr>
        <w:pStyle w:val="a1"/>
      </w:pPr>
      <w:r>
        <w:rPr>
          <w:b/>
        </w:rPr>
        <w:t>分包</w:t>
      </w:r>
      <w:r>
        <w:rPr>
          <w:rFonts w:hint="eastAsia"/>
          <w:b/>
        </w:rPr>
        <w:t>6：</w:t>
      </w:r>
      <w:r>
        <w:rPr>
          <w:rFonts w:hint="eastAsia"/>
        </w:rPr>
        <w:t>投标供应商有在运营的3级以上居家养老服务中心。（提供相关证明材料加盖公章）</w:t>
      </w:r>
    </w:p>
    <w:p w14:paraId="30333A52" w14:textId="46D0589E" w:rsidR="00F02A65" w:rsidRDefault="00655936">
      <w:pPr>
        <w:pStyle w:val="a1"/>
      </w:pPr>
      <w:r>
        <w:rPr>
          <w:b/>
        </w:rPr>
        <w:t>分包</w:t>
      </w:r>
      <w:r>
        <w:rPr>
          <w:rFonts w:hint="eastAsia"/>
          <w:b/>
        </w:rPr>
        <w:t>7：</w:t>
      </w:r>
      <w:r>
        <w:rPr>
          <w:rFonts w:hint="eastAsia"/>
        </w:rPr>
        <w:t>投标供应商有在运营的5级以上居家养老服务中心。</w:t>
      </w:r>
      <w:r>
        <w:rPr>
          <w:rFonts w:hint="eastAsia"/>
        </w:rPr>
        <w:lastRenderedPageBreak/>
        <w:t>（提供相关证明材料加盖公章）</w:t>
      </w:r>
    </w:p>
    <w:p w14:paraId="385137BA" w14:textId="41E492DE" w:rsidR="00F02A65" w:rsidRDefault="00655936">
      <w:pPr>
        <w:pStyle w:val="a1"/>
      </w:pPr>
      <w:r>
        <w:rPr>
          <w:b/>
        </w:rPr>
        <w:t>分包</w:t>
      </w:r>
      <w:r>
        <w:rPr>
          <w:rFonts w:hint="eastAsia"/>
          <w:b/>
        </w:rPr>
        <w:t>8：</w:t>
      </w:r>
      <w:r>
        <w:rPr>
          <w:rFonts w:hint="eastAsia"/>
        </w:rPr>
        <w:t>投标供应商有在运营的3级以上居家养老服务中心。（提供相关证明材料加盖公章）</w:t>
      </w:r>
    </w:p>
    <w:p w14:paraId="1ED3AF8B" w14:textId="78E336F2" w:rsidR="00F02A65" w:rsidRDefault="00655936">
      <w:pPr>
        <w:pStyle w:val="a1"/>
      </w:pPr>
      <w:r>
        <w:rPr>
          <w:b/>
        </w:rPr>
        <w:t>分包</w:t>
      </w:r>
      <w:r>
        <w:rPr>
          <w:rFonts w:hint="eastAsia"/>
          <w:b/>
        </w:rPr>
        <w:t>9：</w:t>
      </w:r>
      <w:r>
        <w:rPr>
          <w:rFonts w:hint="eastAsia"/>
        </w:rPr>
        <w:t>投标供应商有在运营的3级以上居家养老服务中心。（提供相关证明材料加盖公章）</w:t>
      </w:r>
    </w:p>
    <w:p w14:paraId="3A021A39" w14:textId="77777777" w:rsidR="00F02A65" w:rsidRDefault="00655936">
      <w:pPr>
        <w:adjustRightInd w:val="0"/>
        <w:snapToGrid w:val="0"/>
        <w:spacing w:line="560" w:lineRule="exact"/>
        <w:ind w:firstLineChars="200" w:firstLine="562"/>
        <w:jc w:val="left"/>
        <w:rPr>
          <w:rFonts w:asciiTheme="minorEastAsia" w:eastAsiaTheme="minorEastAsia" w:hAnsiTheme="minorEastAsia"/>
          <w:sz w:val="28"/>
          <w:szCs w:val="28"/>
          <w:lang w:val="zh-CN"/>
        </w:rPr>
      </w:pPr>
      <w:r>
        <w:rPr>
          <w:rFonts w:asciiTheme="minorEastAsia" w:eastAsiaTheme="minorEastAsia" w:hAnsiTheme="minorEastAsia"/>
          <w:b/>
          <w:sz w:val="28"/>
          <w:szCs w:val="28"/>
        </w:rPr>
        <w:t>10</w:t>
      </w:r>
      <w:r>
        <w:rPr>
          <w:rFonts w:asciiTheme="minorEastAsia" w:eastAsiaTheme="minorEastAsia" w:hAnsiTheme="minorEastAsia" w:hint="eastAsia"/>
          <w:b/>
          <w:sz w:val="28"/>
          <w:szCs w:val="28"/>
          <w:lang w:val="zh-CN"/>
        </w:rPr>
        <w:t>、投标文件</w:t>
      </w:r>
      <w:r>
        <w:rPr>
          <w:rFonts w:asciiTheme="minorEastAsia" w:eastAsiaTheme="minorEastAsia" w:hAnsiTheme="minorEastAsia" w:hint="eastAsia"/>
          <w:sz w:val="28"/>
          <w:szCs w:val="28"/>
          <w:lang w:val="zh-CN"/>
        </w:rPr>
        <w:t>（投标文件须密封盖章）</w:t>
      </w:r>
    </w:p>
    <w:p w14:paraId="7DB4D56B" w14:textId="77777777" w:rsidR="00F02A65" w:rsidRDefault="00655936">
      <w:pPr>
        <w:adjustRightInd w:val="0"/>
        <w:snapToGrid w:val="0"/>
        <w:spacing w:line="560" w:lineRule="exact"/>
        <w:ind w:firstLineChars="200" w:firstLine="562"/>
        <w:jc w:val="left"/>
        <w:rPr>
          <w:rFonts w:ascii="宋体" w:hAnsi="宋体"/>
          <w:bCs/>
          <w:sz w:val="28"/>
          <w:szCs w:val="28"/>
          <w:lang w:val="zh-CN"/>
        </w:rPr>
      </w:pPr>
      <w:r>
        <w:rPr>
          <w:rFonts w:ascii="宋体" w:hAnsi="宋体"/>
          <w:b/>
          <w:bCs/>
          <w:sz w:val="28"/>
          <w:szCs w:val="28"/>
        </w:rPr>
        <w:t>10</w:t>
      </w:r>
      <w:r>
        <w:rPr>
          <w:rFonts w:ascii="宋体" w:hAnsi="宋体" w:hint="eastAsia"/>
          <w:b/>
          <w:bCs/>
          <w:sz w:val="28"/>
          <w:szCs w:val="28"/>
        </w:rPr>
        <w:t xml:space="preserve">.1 </w:t>
      </w:r>
      <w:r>
        <w:rPr>
          <w:rFonts w:ascii="宋体" w:hAnsi="宋体" w:hint="eastAsia"/>
          <w:b/>
          <w:bCs/>
          <w:sz w:val="28"/>
          <w:szCs w:val="28"/>
          <w:lang w:val="zh-CN"/>
        </w:rPr>
        <w:t>提交投标文件时间、地点</w:t>
      </w:r>
      <w:r>
        <w:rPr>
          <w:rFonts w:ascii="宋体" w:hAnsi="宋体" w:hint="eastAsia"/>
          <w:bCs/>
          <w:sz w:val="28"/>
          <w:szCs w:val="28"/>
          <w:lang w:val="zh-CN"/>
        </w:rPr>
        <w:t>（请供应</w:t>
      </w:r>
      <w:proofErr w:type="gramStart"/>
      <w:r>
        <w:rPr>
          <w:rFonts w:ascii="宋体" w:hAnsi="宋体" w:hint="eastAsia"/>
          <w:bCs/>
          <w:sz w:val="28"/>
          <w:szCs w:val="28"/>
          <w:lang w:val="zh-CN"/>
        </w:rPr>
        <w:t>商法定</w:t>
      </w:r>
      <w:proofErr w:type="gramEnd"/>
      <w:r>
        <w:rPr>
          <w:rFonts w:ascii="宋体" w:hAnsi="宋体" w:hint="eastAsia"/>
          <w:bCs/>
          <w:sz w:val="28"/>
          <w:szCs w:val="28"/>
          <w:lang w:val="zh-CN"/>
        </w:rPr>
        <w:t>代表人或授权代表出席）</w:t>
      </w:r>
    </w:p>
    <w:p w14:paraId="1FD874D7" w14:textId="0319E725" w:rsidR="004978E5" w:rsidRPr="004978E5" w:rsidRDefault="004978E5">
      <w:pPr>
        <w:adjustRightInd w:val="0"/>
        <w:snapToGrid w:val="0"/>
        <w:spacing w:line="560" w:lineRule="exact"/>
        <w:ind w:firstLineChars="200" w:firstLine="562"/>
        <w:jc w:val="left"/>
        <w:rPr>
          <w:rFonts w:ascii="宋体" w:hAnsi="宋体"/>
          <w:b/>
          <w:sz w:val="28"/>
          <w:szCs w:val="28"/>
          <w:lang w:val="zh-CN"/>
        </w:rPr>
      </w:pPr>
      <w:r w:rsidRPr="004978E5">
        <w:rPr>
          <w:rFonts w:ascii="宋体" w:hAnsi="宋体" w:hint="eastAsia"/>
          <w:b/>
          <w:sz w:val="28"/>
          <w:szCs w:val="28"/>
          <w:lang w:val="zh-CN"/>
        </w:rPr>
        <w:t>（1）</w:t>
      </w:r>
      <w:r w:rsidRPr="004978E5">
        <w:rPr>
          <w:rFonts w:ascii="宋体" w:hAnsi="宋体"/>
          <w:b/>
          <w:sz w:val="28"/>
          <w:szCs w:val="28"/>
          <w:lang w:val="zh-CN"/>
        </w:rPr>
        <w:t>分包</w:t>
      </w:r>
      <w:r w:rsidRPr="004978E5">
        <w:rPr>
          <w:rFonts w:ascii="宋体" w:hAnsi="宋体" w:hint="eastAsia"/>
          <w:b/>
          <w:sz w:val="28"/>
          <w:szCs w:val="28"/>
          <w:lang w:val="zh-CN"/>
        </w:rPr>
        <w:t>1</w:t>
      </w:r>
      <w:r w:rsidRPr="004978E5">
        <w:rPr>
          <w:rFonts w:ascii="宋体" w:hAnsi="宋体"/>
          <w:b/>
          <w:sz w:val="28"/>
          <w:szCs w:val="28"/>
          <w:lang w:val="zh-CN"/>
        </w:rPr>
        <w:t>-分包</w:t>
      </w:r>
      <w:r w:rsidR="005375C8">
        <w:rPr>
          <w:rFonts w:ascii="宋体" w:hAnsi="宋体"/>
          <w:b/>
          <w:sz w:val="28"/>
          <w:szCs w:val="28"/>
          <w:lang w:val="zh-CN"/>
        </w:rPr>
        <w:t>4</w:t>
      </w:r>
      <w:r w:rsidRPr="004978E5">
        <w:rPr>
          <w:rFonts w:ascii="宋体" w:hAnsi="宋体" w:hint="eastAsia"/>
          <w:b/>
          <w:sz w:val="28"/>
          <w:szCs w:val="28"/>
          <w:lang w:val="zh-CN"/>
        </w:rPr>
        <w:t>：</w:t>
      </w:r>
    </w:p>
    <w:p w14:paraId="1D6C6C79" w14:textId="16925C52" w:rsidR="00F02A65" w:rsidRDefault="00655936">
      <w:pPr>
        <w:adjustRightInd w:val="0"/>
        <w:snapToGrid w:val="0"/>
        <w:spacing w:line="560" w:lineRule="exact"/>
        <w:ind w:firstLineChars="200" w:firstLine="560"/>
        <w:jc w:val="left"/>
        <w:rPr>
          <w:rFonts w:ascii="宋体" w:hAnsi="宋体"/>
          <w:sz w:val="28"/>
          <w:szCs w:val="28"/>
          <w:lang w:val="zh-CN"/>
        </w:rPr>
      </w:pPr>
      <w:r>
        <w:rPr>
          <w:rFonts w:ascii="宋体" w:hAnsi="宋体" w:hint="eastAsia"/>
          <w:sz w:val="28"/>
          <w:szCs w:val="28"/>
          <w:lang w:val="zh-CN"/>
        </w:rPr>
        <w:t>时间：202</w:t>
      </w:r>
      <w:r w:rsidR="004C6258">
        <w:rPr>
          <w:rFonts w:ascii="宋体" w:hAnsi="宋体"/>
          <w:sz w:val="28"/>
          <w:szCs w:val="28"/>
          <w:lang w:val="zh-CN"/>
        </w:rPr>
        <w:t>2</w:t>
      </w:r>
      <w:r>
        <w:rPr>
          <w:rFonts w:ascii="宋体" w:hAnsi="宋体" w:hint="eastAsia"/>
          <w:sz w:val="28"/>
          <w:szCs w:val="28"/>
          <w:lang w:val="zh-CN"/>
        </w:rPr>
        <w:t>年</w:t>
      </w:r>
      <w:r w:rsidR="00711B99">
        <w:rPr>
          <w:rFonts w:ascii="宋体" w:hAnsi="宋体"/>
          <w:sz w:val="28"/>
          <w:szCs w:val="28"/>
          <w:lang w:val="zh-CN"/>
        </w:rPr>
        <w:t>01</w:t>
      </w:r>
      <w:r>
        <w:rPr>
          <w:rFonts w:ascii="宋体" w:hAnsi="宋体" w:hint="eastAsia"/>
          <w:sz w:val="28"/>
          <w:szCs w:val="28"/>
          <w:lang w:val="zh-CN"/>
        </w:rPr>
        <w:t>月</w:t>
      </w:r>
      <w:r w:rsidR="00711B99">
        <w:rPr>
          <w:rFonts w:ascii="宋体" w:hAnsi="宋体"/>
          <w:sz w:val="28"/>
          <w:szCs w:val="28"/>
          <w:lang w:val="zh-CN"/>
        </w:rPr>
        <w:t>26</w:t>
      </w:r>
      <w:r>
        <w:rPr>
          <w:rFonts w:ascii="宋体" w:hAnsi="宋体" w:hint="eastAsia"/>
          <w:sz w:val="28"/>
          <w:szCs w:val="28"/>
          <w:lang w:val="zh-CN"/>
        </w:rPr>
        <w:t>日</w:t>
      </w:r>
      <w:r w:rsidR="004978E5">
        <w:rPr>
          <w:rFonts w:ascii="宋体" w:hAnsi="宋体"/>
          <w:sz w:val="28"/>
          <w:szCs w:val="28"/>
          <w:lang w:val="zh-CN"/>
        </w:rPr>
        <w:t>09</w:t>
      </w:r>
      <w:r>
        <w:rPr>
          <w:rFonts w:ascii="宋体" w:hAnsi="宋体" w:hint="eastAsia"/>
          <w:sz w:val="28"/>
          <w:szCs w:val="28"/>
          <w:lang w:val="zh-CN"/>
        </w:rPr>
        <w:t>点</w:t>
      </w:r>
      <w:r w:rsidR="005375C8">
        <w:rPr>
          <w:rFonts w:ascii="宋体" w:hAnsi="宋体"/>
          <w:sz w:val="28"/>
          <w:szCs w:val="28"/>
          <w:lang w:val="zh-CN"/>
        </w:rPr>
        <w:t>00</w:t>
      </w:r>
      <w:r>
        <w:rPr>
          <w:rFonts w:ascii="宋体" w:hAnsi="宋体" w:hint="eastAsia"/>
          <w:sz w:val="28"/>
          <w:szCs w:val="28"/>
          <w:lang w:val="zh-CN"/>
        </w:rPr>
        <w:t>分-</w:t>
      </w:r>
      <w:r w:rsidR="005375C8">
        <w:rPr>
          <w:rFonts w:ascii="宋体" w:hAnsi="宋体"/>
          <w:sz w:val="28"/>
          <w:szCs w:val="28"/>
          <w:lang w:val="zh-CN"/>
        </w:rPr>
        <w:t>09</w:t>
      </w:r>
      <w:r>
        <w:rPr>
          <w:rFonts w:ascii="宋体" w:hAnsi="宋体" w:hint="eastAsia"/>
          <w:sz w:val="28"/>
          <w:szCs w:val="28"/>
          <w:lang w:val="zh-CN"/>
        </w:rPr>
        <w:t>点</w:t>
      </w:r>
      <w:r w:rsidR="005375C8">
        <w:rPr>
          <w:rFonts w:ascii="宋体" w:hAnsi="宋体"/>
          <w:sz w:val="28"/>
          <w:szCs w:val="28"/>
          <w:lang w:val="zh-CN"/>
        </w:rPr>
        <w:t>30</w:t>
      </w:r>
      <w:r>
        <w:rPr>
          <w:rFonts w:ascii="宋体" w:hAnsi="宋体" w:hint="eastAsia"/>
          <w:sz w:val="28"/>
          <w:szCs w:val="28"/>
          <w:lang w:val="zh-CN"/>
        </w:rPr>
        <w:t>分（北京时间）</w:t>
      </w:r>
    </w:p>
    <w:p w14:paraId="638A2882" w14:textId="05BF5A60" w:rsidR="00F02A65" w:rsidRDefault="00655936">
      <w:pPr>
        <w:adjustRightInd w:val="0"/>
        <w:snapToGrid w:val="0"/>
        <w:spacing w:line="560" w:lineRule="exact"/>
        <w:ind w:firstLineChars="200" w:firstLine="560"/>
        <w:jc w:val="left"/>
        <w:rPr>
          <w:rFonts w:ascii="宋体" w:hAnsi="宋体"/>
          <w:sz w:val="28"/>
          <w:szCs w:val="28"/>
          <w:lang w:val="zh-CN"/>
        </w:rPr>
      </w:pPr>
      <w:r>
        <w:rPr>
          <w:rFonts w:ascii="宋体" w:hAnsi="宋体" w:hint="eastAsia"/>
          <w:sz w:val="28"/>
          <w:szCs w:val="28"/>
          <w:lang w:val="zh-CN"/>
        </w:rPr>
        <w:t>地点：南京市鼓楼区江东北路95号3楼会议室 。</w:t>
      </w:r>
    </w:p>
    <w:p w14:paraId="28BFF2C1" w14:textId="0E4A8986" w:rsidR="004978E5" w:rsidRPr="004978E5" w:rsidRDefault="004978E5" w:rsidP="004978E5">
      <w:pPr>
        <w:pStyle w:val="a1"/>
        <w:rPr>
          <w:b/>
          <w:lang w:val="zh-CN"/>
        </w:rPr>
      </w:pPr>
      <w:r w:rsidRPr="004978E5">
        <w:rPr>
          <w:rFonts w:hint="eastAsia"/>
          <w:b/>
          <w:lang w:val="zh-CN"/>
        </w:rPr>
        <w:t>（2）</w:t>
      </w:r>
      <w:r w:rsidRPr="004978E5">
        <w:rPr>
          <w:b/>
          <w:lang w:val="zh-CN"/>
        </w:rPr>
        <w:t>分包</w:t>
      </w:r>
      <w:r w:rsidR="005375C8">
        <w:rPr>
          <w:b/>
          <w:lang w:val="zh-CN"/>
        </w:rPr>
        <w:t>5</w:t>
      </w:r>
      <w:r w:rsidRPr="004978E5">
        <w:rPr>
          <w:b/>
          <w:lang w:val="zh-CN"/>
        </w:rPr>
        <w:t>-分包</w:t>
      </w:r>
      <w:r w:rsidRPr="004978E5">
        <w:rPr>
          <w:rFonts w:hint="eastAsia"/>
          <w:b/>
          <w:lang w:val="zh-CN"/>
        </w:rPr>
        <w:t>9：</w:t>
      </w:r>
    </w:p>
    <w:p w14:paraId="00D8870B" w14:textId="6E501099" w:rsidR="004978E5" w:rsidRDefault="004978E5" w:rsidP="004978E5">
      <w:pPr>
        <w:adjustRightInd w:val="0"/>
        <w:snapToGrid w:val="0"/>
        <w:spacing w:line="560" w:lineRule="exact"/>
        <w:ind w:firstLineChars="200" w:firstLine="560"/>
        <w:jc w:val="left"/>
        <w:rPr>
          <w:rFonts w:ascii="宋体" w:hAnsi="宋体"/>
          <w:sz w:val="28"/>
          <w:szCs w:val="28"/>
          <w:lang w:val="zh-CN"/>
        </w:rPr>
      </w:pPr>
      <w:r>
        <w:rPr>
          <w:rFonts w:ascii="宋体" w:hAnsi="宋体" w:hint="eastAsia"/>
          <w:sz w:val="28"/>
          <w:szCs w:val="28"/>
          <w:lang w:val="zh-CN"/>
        </w:rPr>
        <w:t>时间：202</w:t>
      </w:r>
      <w:r>
        <w:rPr>
          <w:rFonts w:ascii="宋体" w:hAnsi="宋体"/>
          <w:sz w:val="28"/>
          <w:szCs w:val="28"/>
          <w:lang w:val="zh-CN"/>
        </w:rPr>
        <w:t>2</w:t>
      </w:r>
      <w:r>
        <w:rPr>
          <w:rFonts w:ascii="宋体" w:hAnsi="宋体" w:hint="eastAsia"/>
          <w:sz w:val="28"/>
          <w:szCs w:val="28"/>
          <w:lang w:val="zh-CN"/>
        </w:rPr>
        <w:t>年</w:t>
      </w:r>
      <w:r>
        <w:rPr>
          <w:rFonts w:ascii="宋体" w:hAnsi="宋体"/>
          <w:sz w:val="28"/>
          <w:szCs w:val="28"/>
          <w:lang w:val="zh-CN"/>
        </w:rPr>
        <w:t>01</w:t>
      </w:r>
      <w:r>
        <w:rPr>
          <w:rFonts w:ascii="宋体" w:hAnsi="宋体" w:hint="eastAsia"/>
          <w:sz w:val="28"/>
          <w:szCs w:val="28"/>
          <w:lang w:val="zh-CN"/>
        </w:rPr>
        <w:t>月</w:t>
      </w:r>
      <w:r>
        <w:rPr>
          <w:rFonts w:ascii="宋体" w:hAnsi="宋体"/>
          <w:sz w:val="28"/>
          <w:szCs w:val="28"/>
          <w:lang w:val="zh-CN"/>
        </w:rPr>
        <w:t>26</w:t>
      </w:r>
      <w:r>
        <w:rPr>
          <w:rFonts w:ascii="宋体" w:hAnsi="宋体" w:hint="eastAsia"/>
          <w:sz w:val="28"/>
          <w:szCs w:val="28"/>
          <w:lang w:val="zh-CN"/>
        </w:rPr>
        <w:t>日</w:t>
      </w:r>
      <w:r w:rsidR="008B6E32">
        <w:rPr>
          <w:rFonts w:ascii="宋体" w:hAnsi="宋体"/>
          <w:sz w:val="28"/>
          <w:szCs w:val="28"/>
          <w:lang w:val="zh-CN"/>
        </w:rPr>
        <w:t>13</w:t>
      </w:r>
      <w:r>
        <w:rPr>
          <w:rFonts w:ascii="宋体" w:hAnsi="宋体" w:hint="eastAsia"/>
          <w:sz w:val="28"/>
          <w:szCs w:val="28"/>
          <w:lang w:val="zh-CN"/>
        </w:rPr>
        <w:t>点</w:t>
      </w:r>
      <w:r w:rsidR="008B6E32">
        <w:rPr>
          <w:rFonts w:ascii="宋体" w:hAnsi="宋体"/>
          <w:sz w:val="28"/>
          <w:szCs w:val="28"/>
          <w:lang w:val="zh-CN"/>
        </w:rPr>
        <w:t>30</w:t>
      </w:r>
      <w:r>
        <w:rPr>
          <w:rFonts w:ascii="宋体" w:hAnsi="宋体" w:hint="eastAsia"/>
          <w:sz w:val="28"/>
          <w:szCs w:val="28"/>
          <w:lang w:val="zh-CN"/>
        </w:rPr>
        <w:t>分-</w:t>
      </w:r>
      <w:r>
        <w:rPr>
          <w:rFonts w:ascii="宋体" w:hAnsi="宋体"/>
          <w:sz w:val="28"/>
          <w:szCs w:val="28"/>
          <w:lang w:val="zh-CN"/>
        </w:rPr>
        <w:t>14</w:t>
      </w:r>
      <w:r>
        <w:rPr>
          <w:rFonts w:ascii="宋体" w:hAnsi="宋体" w:hint="eastAsia"/>
          <w:sz w:val="28"/>
          <w:szCs w:val="28"/>
          <w:lang w:val="zh-CN"/>
        </w:rPr>
        <w:t>点</w:t>
      </w:r>
      <w:r w:rsidR="008B6E32">
        <w:rPr>
          <w:rFonts w:ascii="宋体" w:hAnsi="宋体"/>
          <w:sz w:val="28"/>
          <w:szCs w:val="28"/>
          <w:lang w:val="zh-CN"/>
        </w:rPr>
        <w:t>00</w:t>
      </w:r>
      <w:r>
        <w:rPr>
          <w:rFonts w:ascii="宋体" w:hAnsi="宋体" w:hint="eastAsia"/>
          <w:sz w:val="28"/>
          <w:szCs w:val="28"/>
          <w:lang w:val="zh-CN"/>
        </w:rPr>
        <w:t>分（北京时间）</w:t>
      </w:r>
    </w:p>
    <w:p w14:paraId="27B58BBF" w14:textId="0DC16DD7" w:rsidR="004978E5" w:rsidRPr="004978E5" w:rsidRDefault="004978E5" w:rsidP="004978E5">
      <w:pPr>
        <w:pStyle w:val="a1"/>
        <w:rPr>
          <w:lang w:val="zh-CN"/>
        </w:rPr>
      </w:pPr>
      <w:r>
        <w:rPr>
          <w:rFonts w:hAnsi="宋体" w:hint="eastAsia"/>
          <w:szCs w:val="28"/>
          <w:lang w:val="zh-CN"/>
        </w:rPr>
        <w:t>地点：南京市鼓楼区江东北路95号3楼会议室 。</w:t>
      </w:r>
    </w:p>
    <w:p w14:paraId="37F350F8" w14:textId="649F4DC5" w:rsidR="00F02A65" w:rsidRDefault="00655936">
      <w:pPr>
        <w:adjustRightInd w:val="0"/>
        <w:snapToGrid w:val="0"/>
        <w:spacing w:line="560" w:lineRule="exact"/>
        <w:ind w:firstLineChars="200" w:firstLine="562"/>
        <w:jc w:val="left"/>
        <w:rPr>
          <w:rFonts w:asciiTheme="minorEastAsia" w:eastAsiaTheme="minorEastAsia" w:hAnsiTheme="minorEastAsia"/>
          <w:b/>
          <w:bCs/>
          <w:sz w:val="28"/>
          <w:szCs w:val="28"/>
          <w:lang w:val="zh-CN"/>
        </w:rPr>
      </w:pPr>
      <w:r>
        <w:rPr>
          <w:rFonts w:asciiTheme="minorEastAsia" w:eastAsiaTheme="minorEastAsia" w:hAnsiTheme="minorEastAsia"/>
          <w:b/>
          <w:bCs/>
          <w:sz w:val="28"/>
          <w:szCs w:val="28"/>
        </w:rPr>
        <w:t>10</w:t>
      </w:r>
      <w:r>
        <w:rPr>
          <w:rFonts w:asciiTheme="minorEastAsia" w:eastAsiaTheme="minorEastAsia" w:hAnsiTheme="minorEastAsia" w:hint="eastAsia"/>
          <w:b/>
          <w:bCs/>
          <w:sz w:val="28"/>
          <w:szCs w:val="28"/>
          <w:lang w:val="zh-CN"/>
        </w:rPr>
        <w:t>.</w:t>
      </w:r>
      <w:r w:rsidR="00F84177">
        <w:rPr>
          <w:rFonts w:asciiTheme="minorEastAsia" w:eastAsiaTheme="minorEastAsia" w:hAnsiTheme="minorEastAsia"/>
          <w:b/>
          <w:bCs/>
          <w:sz w:val="28"/>
          <w:szCs w:val="28"/>
          <w:lang w:val="zh-CN"/>
        </w:rPr>
        <w:t>2</w:t>
      </w:r>
      <w:r>
        <w:rPr>
          <w:rFonts w:asciiTheme="minorEastAsia" w:eastAsiaTheme="minorEastAsia" w:hAnsiTheme="minorEastAsia" w:hint="eastAsia"/>
          <w:b/>
          <w:bCs/>
          <w:sz w:val="28"/>
          <w:szCs w:val="28"/>
        </w:rPr>
        <w:t xml:space="preserve"> </w:t>
      </w:r>
      <w:r>
        <w:rPr>
          <w:rFonts w:asciiTheme="minorEastAsia" w:eastAsiaTheme="minorEastAsia" w:hAnsiTheme="minorEastAsia" w:hint="eastAsia"/>
          <w:b/>
          <w:bCs/>
          <w:sz w:val="28"/>
          <w:szCs w:val="28"/>
          <w:lang w:val="zh-CN"/>
        </w:rPr>
        <w:t>份数</w:t>
      </w:r>
    </w:p>
    <w:p w14:paraId="0C761BF4" w14:textId="77777777" w:rsidR="00F02A65" w:rsidRDefault="00655936">
      <w:pPr>
        <w:adjustRightInd w:val="0"/>
        <w:snapToGrid w:val="0"/>
        <w:spacing w:line="560" w:lineRule="exact"/>
        <w:ind w:firstLineChars="200" w:firstLine="560"/>
        <w:jc w:val="left"/>
        <w:rPr>
          <w:rFonts w:asciiTheme="minorEastAsia" w:eastAsiaTheme="minorEastAsia" w:hAnsiTheme="minorEastAsia"/>
          <w:sz w:val="28"/>
          <w:szCs w:val="28"/>
          <w:lang w:val="zh-CN"/>
        </w:rPr>
      </w:pPr>
      <w:r>
        <w:rPr>
          <w:rFonts w:asciiTheme="minorEastAsia" w:eastAsiaTheme="minorEastAsia" w:hAnsiTheme="minorEastAsia" w:hint="eastAsia"/>
          <w:sz w:val="28"/>
          <w:szCs w:val="28"/>
          <w:lang w:val="zh-CN"/>
        </w:rPr>
        <w:t>（1）一式伍份（壹份正本、肆份副本），每份投标文件须清楚标明“正本”或“副本”字样。</w:t>
      </w:r>
    </w:p>
    <w:p w14:paraId="2A1B1BA9" w14:textId="77777777" w:rsidR="00F02A65" w:rsidRDefault="00655936">
      <w:pPr>
        <w:adjustRightInd w:val="0"/>
        <w:snapToGrid w:val="0"/>
        <w:spacing w:line="560" w:lineRule="exact"/>
        <w:ind w:firstLineChars="200" w:firstLine="562"/>
        <w:jc w:val="left"/>
        <w:rPr>
          <w:rFonts w:asciiTheme="minorEastAsia" w:eastAsiaTheme="minorEastAsia" w:hAnsiTheme="minorEastAsia"/>
          <w:b/>
          <w:sz w:val="28"/>
          <w:szCs w:val="28"/>
          <w:lang w:val="zh-CN"/>
        </w:rPr>
      </w:pPr>
      <w:r>
        <w:rPr>
          <w:rFonts w:asciiTheme="minorEastAsia" w:eastAsiaTheme="minorEastAsia" w:hAnsiTheme="minorEastAsia" w:hint="eastAsia"/>
          <w:b/>
          <w:sz w:val="28"/>
          <w:szCs w:val="28"/>
          <w:lang w:val="zh-CN"/>
        </w:rPr>
        <w:t>（2）实质性资格证明文件（详见第六章）、</w:t>
      </w:r>
      <w:r>
        <w:rPr>
          <w:rFonts w:asciiTheme="minorEastAsia" w:eastAsiaTheme="minorEastAsia" w:hAnsiTheme="minorEastAsia" w:hint="eastAsia"/>
          <w:b/>
          <w:sz w:val="28"/>
          <w:szCs w:val="28"/>
        </w:rPr>
        <w:t>开标一览表</w:t>
      </w:r>
      <w:r>
        <w:rPr>
          <w:rFonts w:asciiTheme="minorEastAsia" w:eastAsiaTheme="minorEastAsia" w:hAnsiTheme="minorEastAsia" w:hint="eastAsia"/>
          <w:b/>
          <w:sz w:val="28"/>
          <w:szCs w:val="28"/>
          <w:lang w:val="zh-CN"/>
        </w:rPr>
        <w:t>、南京市政府采购供应商信用记录表一式陆份，伍份为投标文件正副本内材料，壹份单独装在信封中与投标文件一同递交作为采购人及代理机构评标前资质审查依据。</w:t>
      </w:r>
    </w:p>
    <w:p w14:paraId="6D00E8D3" w14:textId="77777777" w:rsidR="00F02A65" w:rsidRDefault="00655936">
      <w:pPr>
        <w:autoSpaceDE w:val="0"/>
        <w:autoSpaceDN w:val="0"/>
        <w:adjustRightInd w:val="0"/>
        <w:snapToGrid w:val="0"/>
        <w:spacing w:line="560" w:lineRule="exact"/>
        <w:ind w:firstLineChars="200" w:firstLine="562"/>
        <w:jc w:val="left"/>
        <w:rPr>
          <w:rFonts w:asciiTheme="minorEastAsia" w:eastAsiaTheme="minorEastAsia" w:hAnsiTheme="minorEastAsia"/>
          <w:b/>
          <w:color w:val="000000"/>
          <w:sz w:val="28"/>
          <w:szCs w:val="28"/>
          <w:lang w:val="zh-CN"/>
        </w:rPr>
      </w:pPr>
      <w:r w:rsidRPr="007207A4">
        <w:rPr>
          <w:rFonts w:asciiTheme="minorEastAsia" w:eastAsiaTheme="minorEastAsia" w:hAnsiTheme="minorEastAsia" w:hint="eastAsia"/>
          <w:b/>
          <w:color w:val="000000"/>
          <w:sz w:val="28"/>
          <w:szCs w:val="28"/>
        </w:rPr>
        <w:t>1</w:t>
      </w:r>
      <w:r w:rsidRPr="007207A4">
        <w:rPr>
          <w:rFonts w:asciiTheme="minorEastAsia" w:eastAsiaTheme="minorEastAsia" w:hAnsiTheme="minorEastAsia"/>
          <w:b/>
          <w:color w:val="000000"/>
          <w:sz w:val="28"/>
          <w:szCs w:val="28"/>
        </w:rPr>
        <w:t>1</w:t>
      </w:r>
      <w:r w:rsidRPr="007207A4">
        <w:rPr>
          <w:rFonts w:asciiTheme="minorEastAsia" w:eastAsiaTheme="minorEastAsia" w:hAnsiTheme="minorEastAsia" w:hint="eastAsia"/>
          <w:b/>
          <w:color w:val="000000"/>
          <w:sz w:val="28"/>
          <w:szCs w:val="28"/>
          <w:lang w:val="zh-CN"/>
        </w:rPr>
        <w:t>、采购单位联系方式</w:t>
      </w:r>
    </w:p>
    <w:p w14:paraId="56F0DCF7" w14:textId="57E302B8" w:rsidR="00F02A65" w:rsidRDefault="00655936">
      <w:pPr>
        <w:autoSpaceDE w:val="0"/>
        <w:autoSpaceDN w:val="0"/>
        <w:adjustRightInd w:val="0"/>
        <w:snapToGrid w:val="0"/>
        <w:spacing w:line="560" w:lineRule="exact"/>
        <w:ind w:firstLineChars="200" w:firstLine="560"/>
        <w:jc w:val="left"/>
        <w:rPr>
          <w:rFonts w:asciiTheme="minorEastAsia" w:eastAsiaTheme="minorEastAsia" w:hAnsiTheme="minorEastAsia"/>
          <w:sz w:val="28"/>
          <w:szCs w:val="28"/>
          <w:lang w:val="zh-CN"/>
        </w:rPr>
      </w:pPr>
      <w:r>
        <w:rPr>
          <w:rFonts w:asciiTheme="minorEastAsia" w:eastAsiaTheme="minorEastAsia" w:hAnsiTheme="minorEastAsia" w:hint="eastAsia"/>
          <w:sz w:val="28"/>
          <w:szCs w:val="28"/>
          <w:lang w:val="zh-CN"/>
        </w:rPr>
        <w:t>采购单位联系人：</w:t>
      </w:r>
      <w:r w:rsidR="007207A4" w:rsidRPr="007207A4">
        <w:rPr>
          <w:rFonts w:asciiTheme="minorEastAsia" w:eastAsiaTheme="minorEastAsia" w:hAnsiTheme="minorEastAsia" w:hint="eastAsia"/>
          <w:sz w:val="28"/>
          <w:szCs w:val="28"/>
          <w:lang w:val="zh-CN"/>
        </w:rPr>
        <w:t>宋伟</w:t>
      </w:r>
      <w:r>
        <w:rPr>
          <w:rFonts w:asciiTheme="minorEastAsia" w:eastAsiaTheme="minorEastAsia" w:hAnsiTheme="minorEastAsia" w:hint="eastAsia"/>
          <w:sz w:val="28"/>
          <w:szCs w:val="28"/>
        </w:rPr>
        <w:t xml:space="preserve"> </w:t>
      </w:r>
    </w:p>
    <w:p w14:paraId="7159C260" w14:textId="0F8EC5AC" w:rsidR="00F02A65" w:rsidRDefault="00655936">
      <w:pPr>
        <w:autoSpaceDE w:val="0"/>
        <w:autoSpaceDN w:val="0"/>
        <w:adjustRightInd w:val="0"/>
        <w:snapToGrid w:val="0"/>
        <w:spacing w:line="560" w:lineRule="exact"/>
        <w:ind w:firstLineChars="200" w:firstLine="560"/>
        <w:jc w:val="left"/>
        <w:rPr>
          <w:rFonts w:asciiTheme="minorEastAsia" w:eastAsiaTheme="minorEastAsia" w:hAnsiTheme="minorEastAsia"/>
          <w:sz w:val="28"/>
          <w:szCs w:val="28"/>
          <w:lang w:val="zh-CN"/>
        </w:rPr>
      </w:pPr>
      <w:r>
        <w:rPr>
          <w:rFonts w:asciiTheme="minorEastAsia" w:eastAsiaTheme="minorEastAsia" w:hAnsiTheme="minorEastAsia" w:hint="eastAsia"/>
          <w:sz w:val="28"/>
          <w:szCs w:val="28"/>
          <w:lang w:val="zh-CN"/>
        </w:rPr>
        <w:t>采购单位联系方式：</w:t>
      </w:r>
      <w:r w:rsidR="007207A4">
        <w:rPr>
          <w:rFonts w:asciiTheme="minorEastAsia" w:eastAsiaTheme="minorEastAsia" w:hAnsiTheme="minorEastAsia" w:hint="eastAsia"/>
          <w:sz w:val="28"/>
          <w:szCs w:val="28"/>
          <w:lang w:val="zh-CN"/>
        </w:rPr>
        <w:t>0</w:t>
      </w:r>
      <w:r w:rsidR="007207A4">
        <w:rPr>
          <w:rFonts w:asciiTheme="minorEastAsia" w:eastAsiaTheme="minorEastAsia" w:hAnsiTheme="minorEastAsia"/>
          <w:sz w:val="28"/>
          <w:szCs w:val="28"/>
          <w:lang w:val="zh-CN"/>
        </w:rPr>
        <w:t>25-</w:t>
      </w:r>
      <w:r w:rsidR="007207A4" w:rsidRPr="007207A4">
        <w:rPr>
          <w:rFonts w:asciiTheme="minorEastAsia" w:eastAsiaTheme="minorEastAsia" w:hAnsiTheme="minorEastAsia"/>
          <w:sz w:val="28"/>
          <w:szCs w:val="28"/>
          <w:lang w:val="zh-CN"/>
        </w:rPr>
        <w:t>58380416</w:t>
      </w:r>
      <w:r>
        <w:rPr>
          <w:rFonts w:asciiTheme="minorEastAsia" w:eastAsiaTheme="minorEastAsia" w:hAnsiTheme="minorEastAsia"/>
          <w:sz w:val="28"/>
          <w:szCs w:val="28"/>
        </w:rPr>
        <w:t xml:space="preserve"> </w:t>
      </w:r>
      <w:r>
        <w:rPr>
          <w:rFonts w:asciiTheme="minorEastAsia" w:eastAsiaTheme="minorEastAsia" w:hAnsiTheme="minorEastAsia"/>
          <w:sz w:val="28"/>
          <w:szCs w:val="28"/>
          <w:lang w:val="zh-CN"/>
        </w:rPr>
        <w:t xml:space="preserve"> </w:t>
      </w:r>
    </w:p>
    <w:p w14:paraId="1B82C421" w14:textId="085886DF" w:rsidR="00F02A65" w:rsidRDefault="00655936">
      <w:pPr>
        <w:autoSpaceDE w:val="0"/>
        <w:autoSpaceDN w:val="0"/>
        <w:adjustRightInd w:val="0"/>
        <w:snapToGrid w:val="0"/>
        <w:spacing w:line="560" w:lineRule="exact"/>
        <w:ind w:firstLineChars="200" w:firstLine="560"/>
        <w:jc w:val="left"/>
        <w:rPr>
          <w:rFonts w:asciiTheme="minorEastAsia" w:eastAsiaTheme="minorEastAsia" w:hAnsiTheme="minorEastAsia"/>
          <w:color w:val="0070C0"/>
          <w:sz w:val="28"/>
          <w:szCs w:val="28"/>
          <w:lang w:val="zh-CN"/>
        </w:rPr>
      </w:pPr>
      <w:r>
        <w:rPr>
          <w:rFonts w:asciiTheme="minorEastAsia" w:eastAsiaTheme="minorEastAsia" w:hAnsiTheme="minorEastAsia" w:hint="eastAsia"/>
          <w:sz w:val="28"/>
          <w:szCs w:val="28"/>
          <w:lang w:val="zh-CN"/>
        </w:rPr>
        <w:lastRenderedPageBreak/>
        <w:t>办公地址：</w:t>
      </w:r>
      <w:r w:rsidR="007207A4" w:rsidRPr="007207A4">
        <w:rPr>
          <w:rFonts w:ascii="宋体" w:hAnsi="宋体" w:hint="eastAsia"/>
          <w:sz w:val="28"/>
          <w:szCs w:val="28"/>
        </w:rPr>
        <w:t>江北新区大厂街道太子山路8号大厂街道办事处1号楼203室</w:t>
      </w:r>
    </w:p>
    <w:p w14:paraId="02AAE528" w14:textId="77777777" w:rsidR="00F02A65" w:rsidRDefault="00655936">
      <w:pPr>
        <w:autoSpaceDE w:val="0"/>
        <w:autoSpaceDN w:val="0"/>
        <w:adjustRightInd w:val="0"/>
        <w:snapToGrid w:val="0"/>
        <w:spacing w:line="560" w:lineRule="exact"/>
        <w:ind w:firstLineChars="200" w:firstLine="562"/>
        <w:jc w:val="left"/>
        <w:rPr>
          <w:rFonts w:asciiTheme="minorEastAsia" w:eastAsiaTheme="minorEastAsia" w:hAnsiTheme="minorEastAsia"/>
          <w:b/>
          <w:sz w:val="28"/>
          <w:szCs w:val="28"/>
          <w:lang w:val="zh-CN"/>
        </w:rPr>
      </w:pPr>
      <w:r>
        <w:rPr>
          <w:rFonts w:asciiTheme="minorEastAsia" w:eastAsiaTheme="minorEastAsia" w:hAnsiTheme="minorEastAsia"/>
          <w:b/>
          <w:sz w:val="28"/>
          <w:szCs w:val="28"/>
          <w:lang w:val="zh-CN"/>
        </w:rPr>
        <w:t>1</w:t>
      </w:r>
      <w:r>
        <w:rPr>
          <w:rFonts w:asciiTheme="minorEastAsia" w:eastAsiaTheme="minorEastAsia" w:hAnsiTheme="minorEastAsia"/>
          <w:b/>
          <w:sz w:val="28"/>
          <w:szCs w:val="28"/>
        </w:rPr>
        <w:t>2</w:t>
      </w:r>
      <w:r>
        <w:rPr>
          <w:rFonts w:asciiTheme="minorEastAsia" w:eastAsiaTheme="minorEastAsia" w:hAnsiTheme="minorEastAsia" w:hint="eastAsia"/>
          <w:b/>
          <w:sz w:val="28"/>
          <w:szCs w:val="28"/>
          <w:lang w:val="zh-CN"/>
        </w:rPr>
        <w:t>、代理机构联系方式</w:t>
      </w:r>
    </w:p>
    <w:p w14:paraId="7125E7BA" w14:textId="77777777" w:rsidR="00F02A65" w:rsidRDefault="00655936">
      <w:pPr>
        <w:autoSpaceDE w:val="0"/>
        <w:autoSpaceDN w:val="0"/>
        <w:adjustRightInd w:val="0"/>
        <w:snapToGrid w:val="0"/>
        <w:spacing w:line="560" w:lineRule="exact"/>
        <w:ind w:firstLineChars="200" w:firstLine="560"/>
        <w:jc w:val="left"/>
        <w:rPr>
          <w:rFonts w:asciiTheme="minorEastAsia" w:eastAsiaTheme="minorEastAsia" w:hAnsiTheme="minorEastAsia"/>
          <w:sz w:val="28"/>
          <w:szCs w:val="28"/>
          <w:lang w:val="zh-CN"/>
        </w:rPr>
      </w:pPr>
      <w:r>
        <w:rPr>
          <w:rFonts w:asciiTheme="minorEastAsia" w:eastAsiaTheme="minorEastAsia" w:hAnsiTheme="minorEastAsia"/>
          <w:sz w:val="28"/>
          <w:szCs w:val="28"/>
          <w:lang w:val="zh-CN"/>
        </w:rPr>
        <w:t>项目负责人</w:t>
      </w:r>
      <w:r>
        <w:rPr>
          <w:rFonts w:asciiTheme="minorEastAsia" w:eastAsiaTheme="minorEastAsia" w:hAnsiTheme="minorEastAsia" w:hint="eastAsia"/>
          <w:sz w:val="28"/>
          <w:szCs w:val="28"/>
          <w:lang w:val="zh-CN"/>
        </w:rPr>
        <w:t>：丁工</w:t>
      </w:r>
    </w:p>
    <w:p w14:paraId="5637AD41" w14:textId="77777777" w:rsidR="00F02A65" w:rsidRDefault="00655936">
      <w:pPr>
        <w:autoSpaceDE w:val="0"/>
        <w:autoSpaceDN w:val="0"/>
        <w:adjustRightInd w:val="0"/>
        <w:snapToGrid w:val="0"/>
        <w:spacing w:line="560" w:lineRule="exact"/>
        <w:ind w:firstLineChars="200" w:firstLine="560"/>
        <w:jc w:val="left"/>
        <w:rPr>
          <w:rFonts w:asciiTheme="minorEastAsia" w:eastAsiaTheme="minorEastAsia" w:hAnsiTheme="minorEastAsia"/>
          <w:sz w:val="28"/>
          <w:szCs w:val="28"/>
          <w:lang w:val="zh-CN"/>
        </w:rPr>
      </w:pPr>
      <w:r>
        <w:rPr>
          <w:rFonts w:asciiTheme="minorEastAsia" w:eastAsiaTheme="minorEastAsia" w:hAnsiTheme="minorEastAsia"/>
          <w:sz w:val="28"/>
          <w:szCs w:val="28"/>
          <w:lang w:val="zh-CN"/>
        </w:rPr>
        <w:t>招标文件编制</w:t>
      </w:r>
      <w:r>
        <w:rPr>
          <w:rFonts w:asciiTheme="minorEastAsia" w:eastAsiaTheme="minorEastAsia" w:hAnsiTheme="minorEastAsia" w:hint="eastAsia"/>
          <w:sz w:val="28"/>
          <w:szCs w:val="28"/>
          <w:lang w:val="zh-CN"/>
        </w:rPr>
        <w:t>：吕工</w:t>
      </w:r>
    </w:p>
    <w:p w14:paraId="30FE698F" w14:textId="77777777" w:rsidR="00F02A65" w:rsidRDefault="00655936">
      <w:pPr>
        <w:autoSpaceDE w:val="0"/>
        <w:autoSpaceDN w:val="0"/>
        <w:adjustRightInd w:val="0"/>
        <w:snapToGrid w:val="0"/>
        <w:spacing w:line="560" w:lineRule="exact"/>
        <w:ind w:firstLineChars="200" w:firstLine="560"/>
        <w:jc w:val="left"/>
        <w:rPr>
          <w:rFonts w:asciiTheme="minorEastAsia" w:eastAsiaTheme="minorEastAsia" w:hAnsiTheme="minorEastAsia"/>
          <w:sz w:val="28"/>
          <w:szCs w:val="28"/>
          <w:lang w:val="zh-CN"/>
        </w:rPr>
      </w:pPr>
      <w:r>
        <w:rPr>
          <w:rFonts w:asciiTheme="minorEastAsia" w:eastAsiaTheme="minorEastAsia" w:hAnsiTheme="minorEastAsia" w:hint="eastAsia"/>
          <w:sz w:val="28"/>
          <w:szCs w:val="28"/>
          <w:lang w:val="zh-CN"/>
        </w:rPr>
        <w:t xml:space="preserve">联系电话： </w:t>
      </w:r>
      <w:r>
        <w:rPr>
          <w:rFonts w:asciiTheme="minorEastAsia" w:eastAsiaTheme="minorEastAsia" w:hAnsiTheme="minorEastAsia"/>
          <w:sz w:val="28"/>
          <w:szCs w:val="28"/>
          <w:lang w:val="zh-CN"/>
        </w:rPr>
        <w:t>025-69576336</w:t>
      </w:r>
      <w:r>
        <w:rPr>
          <w:rFonts w:asciiTheme="minorEastAsia" w:eastAsiaTheme="minorEastAsia" w:hAnsiTheme="minorEastAsia" w:hint="eastAsia"/>
          <w:sz w:val="28"/>
          <w:szCs w:val="28"/>
          <w:lang w:val="zh-CN"/>
        </w:rPr>
        <w:t>、0</w:t>
      </w:r>
      <w:r>
        <w:rPr>
          <w:rFonts w:asciiTheme="minorEastAsia" w:eastAsiaTheme="minorEastAsia" w:hAnsiTheme="minorEastAsia"/>
          <w:sz w:val="28"/>
          <w:szCs w:val="28"/>
          <w:lang w:val="zh-CN"/>
        </w:rPr>
        <w:t>25-69576335</w:t>
      </w:r>
    </w:p>
    <w:p w14:paraId="2B246FB6" w14:textId="77777777" w:rsidR="00F02A65" w:rsidRDefault="00655936">
      <w:pPr>
        <w:autoSpaceDE w:val="0"/>
        <w:autoSpaceDN w:val="0"/>
        <w:adjustRightInd w:val="0"/>
        <w:snapToGrid w:val="0"/>
        <w:spacing w:line="560" w:lineRule="exact"/>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lang w:val="zh-CN"/>
        </w:rPr>
        <w:t>办公地址：</w:t>
      </w:r>
      <w:r>
        <w:rPr>
          <w:rFonts w:ascii="宋体" w:hAnsi="宋体" w:hint="eastAsia"/>
          <w:sz w:val="28"/>
          <w:szCs w:val="28"/>
          <w:lang w:val="zh-CN"/>
        </w:rPr>
        <w:t>南京市鼓楼区江东北路95号3楼</w:t>
      </w:r>
    </w:p>
    <w:p w14:paraId="2FDE6E03" w14:textId="77777777" w:rsidR="00F02A65" w:rsidRDefault="00655936">
      <w:pPr>
        <w:autoSpaceDE w:val="0"/>
        <w:autoSpaceDN w:val="0"/>
        <w:adjustRightInd w:val="0"/>
        <w:snapToGrid w:val="0"/>
        <w:spacing w:line="560" w:lineRule="exact"/>
        <w:ind w:firstLineChars="200" w:firstLine="562"/>
        <w:jc w:val="left"/>
        <w:rPr>
          <w:rFonts w:asciiTheme="minorEastAsia" w:eastAsiaTheme="minorEastAsia" w:hAnsiTheme="minorEastAsia"/>
          <w:b/>
          <w:color w:val="000000"/>
          <w:sz w:val="28"/>
          <w:szCs w:val="28"/>
          <w:lang w:val="zh-CN"/>
        </w:rPr>
      </w:pPr>
      <w:r>
        <w:rPr>
          <w:rFonts w:asciiTheme="minorEastAsia" w:eastAsiaTheme="minorEastAsia" w:hAnsiTheme="minorEastAsia" w:hint="eastAsia"/>
          <w:b/>
          <w:color w:val="000000"/>
          <w:sz w:val="28"/>
          <w:szCs w:val="28"/>
          <w:lang w:val="zh-CN"/>
        </w:rPr>
        <w:t>1</w:t>
      </w:r>
      <w:r>
        <w:rPr>
          <w:rFonts w:asciiTheme="minorEastAsia" w:eastAsiaTheme="minorEastAsia" w:hAnsiTheme="minorEastAsia"/>
          <w:b/>
          <w:color w:val="000000"/>
          <w:sz w:val="28"/>
          <w:szCs w:val="28"/>
        </w:rPr>
        <w:t>3</w:t>
      </w:r>
      <w:r>
        <w:rPr>
          <w:rFonts w:asciiTheme="minorEastAsia" w:eastAsiaTheme="minorEastAsia" w:hAnsiTheme="minorEastAsia" w:hint="eastAsia"/>
          <w:b/>
          <w:color w:val="000000"/>
          <w:sz w:val="28"/>
          <w:szCs w:val="28"/>
          <w:lang w:val="zh-CN"/>
        </w:rPr>
        <w:t>、其他：</w:t>
      </w:r>
    </w:p>
    <w:p w14:paraId="032F3B37" w14:textId="77777777" w:rsidR="00F02A65" w:rsidRDefault="00655936">
      <w:pPr>
        <w:adjustRightInd w:val="0"/>
        <w:snapToGrid w:val="0"/>
        <w:spacing w:line="560" w:lineRule="exact"/>
        <w:ind w:firstLineChars="200" w:firstLine="560"/>
        <w:jc w:val="left"/>
        <w:rPr>
          <w:rFonts w:asciiTheme="minorEastAsia" w:eastAsiaTheme="minorEastAsia" w:hAnsiTheme="minorEastAsia"/>
          <w:color w:val="000000"/>
          <w:sz w:val="28"/>
          <w:szCs w:val="28"/>
          <w:lang w:val="zh-CN"/>
        </w:rPr>
      </w:pPr>
      <w:r>
        <w:rPr>
          <w:rFonts w:asciiTheme="minorEastAsia" w:eastAsiaTheme="minorEastAsia" w:hAnsiTheme="minorEastAsia" w:hint="eastAsia"/>
          <w:color w:val="000000"/>
          <w:sz w:val="28"/>
          <w:szCs w:val="28"/>
          <w:lang w:val="zh-CN"/>
        </w:rPr>
        <w:t>有关本次招标的事项若存在变动或修改，敬请及时关注</w:t>
      </w:r>
      <w:r>
        <w:rPr>
          <w:rFonts w:asciiTheme="minorEastAsia" w:eastAsiaTheme="minorEastAsia" w:hAnsiTheme="minorEastAsia" w:hint="eastAsia"/>
          <w:color w:val="000000"/>
          <w:sz w:val="28"/>
          <w:szCs w:val="28"/>
        </w:rPr>
        <w:t>原招标信息发布媒体</w:t>
      </w:r>
      <w:r>
        <w:rPr>
          <w:rFonts w:asciiTheme="minorEastAsia" w:eastAsiaTheme="minorEastAsia" w:hAnsiTheme="minorEastAsia" w:hint="eastAsia"/>
          <w:color w:val="000000"/>
          <w:sz w:val="28"/>
          <w:szCs w:val="28"/>
          <w:lang w:val="zh-CN"/>
        </w:rPr>
        <w:t>发布的信息更正公告。</w:t>
      </w:r>
    </w:p>
    <w:p w14:paraId="45FF6374" w14:textId="77777777" w:rsidR="00F02A65" w:rsidRDefault="00F02A65">
      <w:pPr>
        <w:pStyle w:val="a1"/>
        <w:spacing w:line="560" w:lineRule="exact"/>
        <w:rPr>
          <w:lang w:val="zh-CN"/>
        </w:rPr>
      </w:pPr>
    </w:p>
    <w:p w14:paraId="71973501" w14:textId="77777777" w:rsidR="00F02A65" w:rsidRDefault="00F02A65">
      <w:pPr>
        <w:pStyle w:val="a1"/>
        <w:spacing w:line="560" w:lineRule="exact"/>
        <w:rPr>
          <w:lang w:val="zh-CN"/>
        </w:rPr>
      </w:pPr>
    </w:p>
    <w:p w14:paraId="50D94C5E" w14:textId="77777777" w:rsidR="00F02A65" w:rsidRDefault="00F02A65">
      <w:pPr>
        <w:pStyle w:val="a1"/>
        <w:spacing w:line="560" w:lineRule="exact"/>
        <w:rPr>
          <w:lang w:val="zh-CN"/>
        </w:rPr>
      </w:pPr>
    </w:p>
    <w:p w14:paraId="3B53864B" w14:textId="77777777" w:rsidR="00F02A65" w:rsidRDefault="00F02A65">
      <w:pPr>
        <w:pStyle w:val="a1"/>
        <w:rPr>
          <w:lang w:val="zh-CN"/>
        </w:rPr>
      </w:pPr>
    </w:p>
    <w:p w14:paraId="0E53C46A" w14:textId="77777777" w:rsidR="00F02A65" w:rsidRDefault="00F02A65">
      <w:pPr>
        <w:pStyle w:val="a1"/>
        <w:rPr>
          <w:lang w:val="zh-CN"/>
        </w:rPr>
      </w:pPr>
    </w:p>
    <w:p w14:paraId="3EA2CFD4" w14:textId="77777777" w:rsidR="00F02A65" w:rsidRDefault="00F02A65">
      <w:pPr>
        <w:pStyle w:val="a1"/>
        <w:rPr>
          <w:lang w:val="zh-CN"/>
        </w:rPr>
      </w:pPr>
    </w:p>
    <w:p w14:paraId="070BD023" w14:textId="77777777" w:rsidR="00F02A65" w:rsidRDefault="00F02A65">
      <w:pPr>
        <w:pStyle w:val="a1"/>
        <w:rPr>
          <w:lang w:val="zh-CN"/>
        </w:rPr>
      </w:pPr>
    </w:p>
    <w:p w14:paraId="6B3C7334" w14:textId="77777777" w:rsidR="00C61D58" w:rsidRDefault="00C61D58">
      <w:pPr>
        <w:widowControl/>
        <w:jc w:val="left"/>
        <w:rPr>
          <w:rFonts w:asciiTheme="minorEastAsia" w:eastAsiaTheme="minorEastAsia" w:hAnsiTheme="minorEastAsia"/>
          <w:b/>
          <w:bCs/>
          <w:kern w:val="44"/>
          <w:sz w:val="44"/>
          <w:szCs w:val="44"/>
        </w:rPr>
      </w:pPr>
      <w:bookmarkStart w:id="4" w:name="_Toc39069719"/>
      <w:bookmarkStart w:id="5" w:name="_Toc91604152"/>
      <w:r>
        <w:rPr>
          <w:rFonts w:asciiTheme="minorEastAsia" w:eastAsiaTheme="minorEastAsia" w:hAnsiTheme="minorEastAsia"/>
        </w:rPr>
        <w:br w:type="page"/>
      </w:r>
    </w:p>
    <w:p w14:paraId="091C7D57" w14:textId="77777777" w:rsidR="00F02A65" w:rsidRDefault="00655936">
      <w:pPr>
        <w:pStyle w:val="1"/>
        <w:ind w:firstLineChars="500" w:firstLine="2209"/>
        <w:rPr>
          <w:rFonts w:asciiTheme="minorEastAsia" w:eastAsiaTheme="minorEastAsia" w:hAnsiTheme="minorEastAsia"/>
        </w:rPr>
      </w:pPr>
      <w:r>
        <w:rPr>
          <w:rFonts w:asciiTheme="minorEastAsia" w:eastAsiaTheme="minorEastAsia" w:hAnsiTheme="minorEastAsia"/>
        </w:rPr>
        <w:lastRenderedPageBreak/>
        <w:t>第二章  供应商须知</w:t>
      </w:r>
      <w:bookmarkEnd w:id="4"/>
      <w:bookmarkEnd w:id="5"/>
    </w:p>
    <w:p w14:paraId="2501385E" w14:textId="77777777" w:rsidR="00F02A65" w:rsidRDefault="00655936">
      <w:pPr>
        <w:adjustRightInd w:val="0"/>
        <w:snapToGrid w:val="0"/>
        <w:spacing w:line="360" w:lineRule="auto"/>
        <w:ind w:firstLineChars="200" w:firstLine="562"/>
        <w:jc w:val="left"/>
        <w:rPr>
          <w:rFonts w:ascii="宋体" w:hAnsi="宋体"/>
          <w:b/>
          <w:sz w:val="28"/>
          <w:szCs w:val="28"/>
        </w:rPr>
      </w:pPr>
      <w:r>
        <w:rPr>
          <w:rFonts w:ascii="宋体" w:hAnsi="宋体" w:hint="eastAsia"/>
          <w:b/>
          <w:sz w:val="28"/>
          <w:szCs w:val="28"/>
        </w:rPr>
        <w:t>一、总   则</w:t>
      </w:r>
    </w:p>
    <w:p w14:paraId="3ADC25BF" w14:textId="77777777" w:rsidR="00F02A65" w:rsidRDefault="00655936">
      <w:pPr>
        <w:adjustRightInd w:val="0"/>
        <w:snapToGrid w:val="0"/>
        <w:spacing w:line="360" w:lineRule="auto"/>
        <w:ind w:firstLineChars="200" w:firstLine="562"/>
        <w:jc w:val="left"/>
        <w:rPr>
          <w:rFonts w:ascii="宋体" w:hAnsi="宋体"/>
          <w:b/>
          <w:sz w:val="28"/>
          <w:szCs w:val="28"/>
        </w:rPr>
      </w:pPr>
      <w:r>
        <w:rPr>
          <w:rFonts w:ascii="宋体" w:hAnsi="宋体" w:hint="eastAsia"/>
          <w:b/>
          <w:sz w:val="28"/>
          <w:szCs w:val="28"/>
        </w:rPr>
        <w:t>1、适用法律</w:t>
      </w:r>
    </w:p>
    <w:p w14:paraId="2AA0E1AF" w14:textId="77777777" w:rsidR="00F02A65" w:rsidRDefault="00655936">
      <w:pPr>
        <w:adjustRightInd w:val="0"/>
        <w:snapToGrid w:val="0"/>
        <w:spacing w:line="360" w:lineRule="auto"/>
        <w:ind w:firstLineChars="200" w:firstLine="560"/>
        <w:jc w:val="left"/>
        <w:rPr>
          <w:rFonts w:ascii="宋体" w:hAnsi="宋体"/>
          <w:sz w:val="28"/>
          <w:szCs w:val="28"/>
        </w:rPr>
      </w:pPr>
      <w:r>
        <w:rPr>
          <w:rFonts w:ascii="宋体" w:hAnsi="宋体" w:hint="eastAsia"/>
          <w:sz w:val="28"/>
          <w:szCs w:val="28"/>
        </w:rPr>
        <w:t>1.1 本次招标适用《中华人民共和国政府采购法》（以下简称政府采购法）、《中华人民共和国政府采购法实施条例》（以下简称政府采购法实施条例）、《政府采购货物和服务招标投标管理办法》等法律、行政法规、部门规章和规范性文件。</w:t>
      </w:r>
    </w:p>
    <w:p w14:paraId="78FED37B" w14:textId="77777777" w:rsidR="00F02A65" w:rsidRDefault="00655936">
      <w:pPr>
        <w:adjustRightInd w:val="0"/>
        <w:snapToGrid w:val="0"/>
        <w:spacing w:line="360" w:lineRule="auto"/>
        <w:ind w:firstLineChars="200" w:firstLine="562"/>
        <w:jc w:val="left"/>
        <w:rPr>
          <w:rFonts w:ascii="宋体" w:hAnsi="宋体"/>
          <w:b/>
          <w:sz w:val="28"/>
          <w:szCs w:val="28"/>
        </w:rPr>
      </w:pPr>
      <w:r>
        <w:rPr>
          <w:rFonts w:ascii="宋体" w:hAnsi="宋体" w:hint="eastAsia"/>
          <w:b/>
          <w:sz w:val="28"/>
          <w:szCs w:val="28"/>
        </w:rPr>
        <w:t>2、定义</w:t>
      </w:r>
    </w:p>
    <w:p w14:paraId="63041EE0" w14:textId="77777777" w:rsidR="00F02A65" w:rsidRDefault="00655936">
      <w:pPr>
        <w:adjustRightInd w:val="0"/>
        <w:snapToGrid w:val="0"/>
        <w:spacing w:line="360" w:lineRule="auto"/>
        <w:ind w:firstLineChars="200" w:firstLine="560"/>
        <w:jc w:val="left"/>
        <w:rPr>
          <w:rFonts w:ascii="宋体" w:hAnsi="宋体"/>
          <w:sz w:val="28"/>
          <w:szCs w:val="28"/>
        </w:rPr>
      </w:pPr>
      <w:r>
        <w:rPr>
          <w:rFonts w:ascii="宋体" w:hAnsi="宋体" w:hint="eastAsia"/>
          <w:sz w:val="28"/>
          <w:szCs w:val="28"/>
        </w:rPr>
        <w:t>2.1 “采购人”是指依法进行政府采购的国家机关、事业单位、团体组织。</w:t>
      </w:r>
    </w:p>
    <w:p w14:paraId="302167B2" w14:textId="77777777" w:rsidR="00F02A65" w:rsidRDefault="00655936">
      <w:pPr>
        <w:adjustRightInd w:val="0"/>
        <w:snapToGrid w:val="0"/>
        <w:spacing w:line="360" w:lineRule="auto"/>
        <w:ind w:firstLineChars="200" w:firstLine="560"/>
        <w:jc w:val="left"/>
        <w:rPr>
          <w:rFonts w:ascii="宋体" w:hAnsi="宋体"/>
          <w:sz w:val="28"/>
          <w:szCs w:val="28"/>
        </w:rPr>
      </w:pPr>
      <w:r>
        <w:rPr>
          <w:rFonts w:ascii="宋体" w:hAnsi="宋体" w:hint="eastAsia"/>
          <w:sz w:val="28"/>
          <w:szCs w:val="28"/>
        </w:rPr>
        <w:t>2.2 “供应商（投标人）”是指参加投标竞争，并符合招标文件规定资格条件的法人、其他组织或者自然人。</w:t>
      </w:r>
    </w:p>
    <w:p w14:paraId="0C93D5DC" w14:textId="77777777" w:rsidR="00F02A65" w:rsidRDefault="00655936">
      <w:pPr>
        <w:adjustRightInd w:val="0"/>
        <w:snapToGrid w:val="0"/>
        <w:spacing w:line="360" w:lineRule="auto"/>
        <w:ind w:firstLineChars="200" w:firstLine="560"/>
        <w:jc w:val="left"/>
        <w:rPr>
          <w:rFonts w:ascii="宋体" w:hAnsi="宋体"/>
          <w:sz w:val="28"/>
          <w:szCs w:val="28"/>
        </w:rPr>
      </w:pPr>
      <w:r>
        <w:rPr>
          <w:rFonts w:ascii="宋体" w:hAnsi="宋体" w:hint="eastAsia"/>
          <w:sz w:val="28"/>
          <w:szCs w:val="28"/>
        </w:rPr>
        <w:t>2.3 “采购代理机构”是指集中采购机构和集中采购机构以外的采购代理机构，集中采购机构以外的采购代理机构，是从事采购代理业务的社会中介机构。</w:t>
      </w:r>
    </w:p>
    <w:p w14:paraId="1E800342" w14:textId="77777777" w:rsidR="00F02A65" w:rsidRDefault="00655936">
      <w:pPr>
        <w:adjustRightInd w:val="0"/>
        <w:snapToGrid w:val="0"/>
        <w:spacing w:line="360" w:lineRule="auto"/>
        <w:ind w:firstLineChars="200" w:firstLine="560"/>
        <w:jc w:val="left"/>
        <w:rPr>
          <w:rFonts w:ascii="宋体" w:hAnsi="宋体"/>
          <w:sz w:val="28"/>
          <w:szCs w:val="28"/>
        </w:rPr>
      </w:pPr>
      <w:r>
        <w:rPr>
          <w:rFonts w:ascii="宋体" w:hAnsi="宋体" w:hint="eastAsia"/>
          <w:sz w:val="28"/>
          <w:szCs w:val="28"/>
        </w:rPr>
        <w:t>2.4 “货物和服务”指本招标文件中所述产品及相关服务。</w:t>
      </w:r>
    </w:p>
    <w:p w14:paraId="3009C681" w14:textId="77777777" w:rsidR="00F02A65" w:rsidRDefault="00655936">
      <w:pPr>
        <w:adjustRightInd w:val="0"/>
        <w:snapToGrid w:val="0"/>
        <w:spacing w:line="360" w:lineRule="auto"/>
        <w:ind w:firstLineChars="200" w:firstLine="560"/>
        <w:jc w:val="left"/>
        <w:rPr>
          <w:rFonts w:ascii="宋体" w:hAnsi="宋体"/>
          <w:sz w:val="28"/>
          <w:szCs w:val="28"/>
        </w:rPr>
      </w:pPr>
      <w:r>
        <w:rPr>
          <w:rFonts w:ascii="宋体" w:hAnsi="宋体" w:hint="eastAsia"/>
          <w:sz w:val="28"/>
          <w:szCs w:val="28"/>
        </w:rPr>
        <w:t>2.5 “用户或使用单位”是指使用货物，接受服务的单位。</w:t>
      </w:r>
    </w:p>
    <w:p w14:paraId="0211204E" w14:textId="77777777" w:rsidR="00F02A65" w:rsidRDefault="00655936">
      <w:pPr>
        <w:adjustRightInd w:val="0"/>
        <w:snapToGrid w:val="0"/>
        <w:spacing w:line="360" w:lineRule="auto"/>
        <w:ind w:firstLineChars="200" w:firstLine="562"/>
        <w:jc w:val="left"/>
        <w:rPr>
          <w:rFonts w:ascii="宋体" w:hAnsi="宋体"/>
          <w:b/>
          <w:sz w:val="28"/>
          <w:szCs w:val="28"/>
        </w:rPr>
      </w:pPr>
      <w:r>
        <w:rPr>
          <w:rFonts w:ascii="宋体" w:hAnsi="宋体" w:hint="eastAsia"/>
          <w:b/>
          <w:sz w:val="28"/>
          <w:szCs w:val="28"/>
        </w:rPr>
        <w:t>3、政策功能</w:t>
      </w:r>
    </w:p>
    <w:p w14:paraId="6610F0DA" w14:textId="77777777" w:rsidR="00F02A65" w:rsidRDefault="00655936">
      <w:pPr>
        <w:adjustRightInd w:val="0"/>
        <w:snapToGrid w:val="0"/>
        <w:spacing w:line="360" w:lineRule="auto"/>
        <w:ind w:firstLineChars="200" w:firstLine="560"/>
        <w:jc w:val="left"/>
        <w:rPr>
          <w:rFonts w:ascii="宋体" w:hAnsi="宋体"/>
          <w:sz w:val="28"/>
          <w:szCs w:val="28"/>
        </w:rPr>
      </w:pPr>
      <w:r>
        <w:rPr>
          <w:rFonts w:ascii="宋体" w:hAnsi="宋体" w:hint="eastAsia"/>
          <w:sz w:val="28"/>
          <w:szCs w:val="28"/>
        </w:rPr>
        <w:t>3.1 政府采购促进中小企业发展，在政府采购活动中，供应商提供的货物、工程或者服务符合下列情形的，享受中小企业扶持政策：</w:t>
      </w:r>
    </w:p>
    <w:p w14:paraId="32F4D4F5" w14:textId="77777777" w:rsidR="00F02A65" w:rsidRDefault="00655936">
      <w:pPr>
        <w:adjustRightInd w:val="0"/>
        <w:snapToGrid w:val="0"/>
        <w:spacing w:line="360" w:lineRule="auto"/>
        <w:ind w:firstLineChars="200" w:firstLine="560"/>
        <w:jc w:val="left"/>
        <w:rPr>
          <w:rFonts w:ascii="宋体" w:hAnsi="宋体"/>
          <w:sz w:val="28"/>
          <w:szCs w:val="28"/>
        </w:rPr>
      </w:pPr>
      <w:r>
        <w:rPr>
          <w:rFonts w:ascii="宋体" w:hAnsi="宋体" w:hint="eastAsia"/>
          <w:sz w:val="28"/>
          <w:szCs w:val="28"/>
        </w:rPr>
        <w:t>（1）在货物采购项目中，货物由中小企业制造，即货物由中小企业生产且使用该中小企业商号或者注册商标；</w:t>
      </w:r>
    </w:p>
    <w:p w14:paraId="759A8BD9" w14:textId="77777777" w:rsidR="00F02A65" w:rsidRDefault="00655936">
      <w:pPr>
        <w:adjustRightInd w:val="0"/>
        <w:snapToGrid w:val="0"/>
        <w:spacing w:line="360" w:lineRule="auto"/>
        <w:ind w:firstLineChars="200" w:firstLine="560"/>
        <w:jc w:val="left"/>
        <w:rPr>
          <w:rFonts w:ascii="宋体" w:hAnsi="宋体"/>
          <w:sz w:val="28"/>
          <w:szCs w:val="28"/>
        </w:rPr>
      </w:pPr>
      <w:r>
        <w:rPr>
          <w:rFonts w:ascii="宋体" w:hAnsi="宋体" w:hint="eastAsia"/>
          <w:sz w:val="28"/>
          <w:szCs w:val="28"/>
        </w:rPr>
        <w:t>（2）在工程采购项目中，工程由中小企业承建，即工程施工单</w:t>
      </w:r>
      <w:r>
        <w:rPr>
          <w:rFonts w:ascii="宋体" w:hAnsi="宋体" w:hint="eastAsia"/>
          <w:sz w:val="28"/>
          <w:szCs w:val="28"/>
        </w:rPr>
        <w:lastRenderedPageBreak/>
        <w:t>位为中小企业；</w:t>
      </w:r>
    </w:p>
    <w:p w14:paraId="44F403A9" w14:textId="77777777" w:rsidR="00F02A65" w:rsidRDefault="00655936">
      <w:pPr>
        <w:adjustRightInd w:val="0"/>
        <w:snapToGrid w:val="0"/>
        <w:spacing w:line="360" w:lineRule="auto"/>
        <w:ind w:firstLineChars="200" w:firstLine="560"/>
        <w:jc w:val="left"/>
        <w:rPr>
          <w:rFonts w:ascii="宋体" w:hAnsi="宋体"/>
          <w:sz w:val="28"/>
          <w:szCs w:val="28"/>
        </w:rPr>
      </w:pPr>
      <w:r>
        <w:rPr>
          <w:rFonts w:ascii="宋体" w:hAnsi="宋体" w:hint="eastAsia"/>
          <w:sz w:val="28"/>
          <w:szCs w:val="28"/>
        </w:rPr>
        <w:t xml:space="preserve">（3）在服务采购项目中，服务由中小企业承接，即提供服务的人员为中小企业依照《中华人民共和国劳动合同法》订立劳动合同的从业人员。 </w:t>
      </w:r>
    </w:p>
    <w:p w14:paraId="603D3FBC" w14:textId="77777777" w:rsidR="00F02A65" w:rsidRDefault="00655936">
      <w:pPr>
        <w:adjustRightInd w:val="0"/>
        <w:snapToGrid w:val="0"/>
        <w:spacing w:line="360" w:lineRule="auto"/>
        <w:ind w:firstLineChars="200" w:firstLine="560"/>
        <w:jc w:val="left"/>
        <w:rPr>
          <w:rFonts w:ascii="宋体" w:hAnsi="宋体"/>
          <w:sz w:val="28"/>
          <w:szCs w:val="28"/>
        </w:rPr>
      </w:pPr>
      <w:r>
        <w:rPr>
          <w:rFonts w:ascii="宋体" w:hAnsi="宋体" w:hint="eastAsia"/>
          <w:sz w:val="28"/>
          <w:szCs w:val="28"/>
        </w:rPr>
        <w:t>在货物采购项目中，供应商提供的货物既有中小企业制造货物，也有大型企业制造货物的，不享受中小企业扶持政策。</w:t>
      </w:r>
    </w:p>
    <w:p w14:paraId="28C30B3B" w14:textId="77777777" w:rsidR="00F02A65" w:rsidRDefault="00655936">
      <w:pPr>
        <w:adjustRightInd w:val="0"/>
        <w:snapToGrid w:val="0"/>
        <w:spacing w:line="360" w:lineRule="auto"/>
        <w:ind w:firstLineChars="200" w:firstLine="560"/>
        <w:jc w:val="left"/>
        <w:rPr>
          <w:rFonts w:ascii="宋体" w:hAnsi="宋体"/>
          <w:sz w:val="28"/>
          <w:szCs w:val="28"/>
        </w:rPr>
      </w:pPr>
      <w:r>
        <w:rPr>
          <w:rFonts w:ascii="宋体" w:hAnsi="宋体" w:hint="eastAsia"/>
          <w:sz w:val="28"/>
          <w:szCs w:val="28"/>
        </w:rPr>
        <w:t>以联合体形</w:t>
      </w:r>
      <w:proofErr w:type="gramStart"/>
      <w:r>
        <w:rPr>
          <w:rFonts w:ascii="宋体" w:hAnsi="宋体" w:hint="eastAsia"/>
          <w:sz w:val="28"/>
          <w:szCs w:val="28"/>
        </w:rPr>
        <w:t>式参加</w:t>
      </w:r>
      <w:proofErr w:type="gramEnd"/>
      <w:r>
        <w:rPr>
          <w:rFonts w:ascii="宋体" w:hAnsi="宋体" w:hint="eastAsia"/>
          <w:sz w:val="28"/>
          <w:szCs w:val="28"/>
        </w:rPr>
        <w:t>政府采购活动，联合体各方均为中小企业的，联合体视同中小企业。其中，联合体各方均为小</w:t>
      </w:r>
      <w:proofErr w:type="gramStart"/>
      <w:r>
        <w:rPr>
          <w:rFonts w:ascii="宋体" w:hAnsi="宋体" w:hint="eastAsia"/>
          <w:sz w:val="28"/>
          <w:szCs w:val="28"/>
        </w:rPr>
        <w:t>微企业</w:t>
      </w:r>
      <w:proofErr w:type="gramEnd"/>
      <w:r>
        <w:rPr>
          <w:rFonts w:ascii="宋体" w:hAnsi="宋体" w:hint="eastAsia"/>
          <w:sz w:val="28"/>
          <w:szCs w:val="28"/>
        </w:rPr>
        <w:t>的，联合体视同小微企业。</w:t>
      </w:r>
    </w:p>
    <w:p w14:paraId="5D929A8B" w14:textId="77777777" w:rsidR="00F02A65" w:rsidRDefault="00655936">
      <w:pPr>
        <w:adjustRightInd w:val="0"/>
        <w:snapToGrid w:val="0"/>
        <w:spacing w:line="360" w:lineRule="auto"/>
        <w:ind w:firstLineChars="200" w:firstLine="560"/>
        <w:jc w:val="left"/>
        <w:rPr>
          <w:rFonts w:ascii="宋体" w:hAnsi="宋体"/>
          <w:sz w:val="28"/>
          <w:szCs w:val="28"/>
        </w:rPr>
      </w:pPr>
      <w:r>
        <w:rPr>
          <w:rFonts w:ascii="宋体" w:hAnsi="宋体" w:hint="eastAsia"/>
          <w:sz w:val="28"/>
          <w:szCs w:val="28"/>
        </w:rPr>
        <w:t>供应商参加政府采购活动，应当出具《中小企业声明函》（格式见后附件），否则不得享受相关中小企业扶持政策。</w:t>
      </w:r>
    </w:p>
    <w:p w14:paraId="5C3FA49B" w14:textId="77777777" w:rsidR="00F02A65" w:rsidRDefault="00655936">
      <w:pPr>
        <w:adjustRightInd w:val="0"/>
        <w:snapToGrid w:val="0"/>
        <w:spacing w:line="360" w:lineRule="auto"/>
        <w:ind w:firstLineChars="200" w:firstLine="560"/>
        <w:jc w:val="left"/>
        <w:rPr>
          <w:rFonts w:ascii="宋体" w:hAnsi="宋体"/>
          <w:sz w:val="28"/>
          <w:szCs w:val="28"/>
        </w:rPr>
      </w:pPr>
      <w:r>
        <w:rPr>
          <w:rFonts w:ascii="宋体" w:hAnsi="宋体" w:hint="eastAsia"/>
          <w:sz w:val="28"/>
          <w:szCs w:val="28"/>
        </w:rPr>
        <w:t>中小企业，是指在中华人民共和国境内依法设立，依据国务院批准的中小企业划分标准（详见《关于印发中小企业划型标准规定的通知》工信部联企业〔2011〕300号及《国家统计局关于印发〈统计上大中小微型企业划分办法（2017）〉的通知》国统字〔2017〕213号）确定的中型企业、小型企业和微型企业，但与大企业的负责人为同一人，或者与大企业存在直接控股、管理关系的除外。符合中小企业划分标准的个体工商户，在政府采购活动中视同中小企业。</w:t>
      </w:r>
    </w:p>
    <w:p w14:paraId="109AAD8C" w14:textId="77777777" w:rsidR="00F02A65" w:rsidRDefault="00655936">
      <w:pPr>
        <w:adjustRightInd w:val="0"/>
        <w:snapToGrid w:val="0"/>
        <w:spacing w:line="360" w:lineRule="auto"/>
        <w:ind w:firstLineChars="200" w:firstLine="560"/>
        <w:jc w:val="left"/>
        <w:rPr>
          <w:rFonts w:ascii="宋体" w:hAnsi="宋体"/>
          <w:sz w:val="28"/>
          <w:szCs w:val="28"/>
        </w:rPr>
      </w:pPr>
      <w:r>
        <w:rPr>
          <w:rFonts w:ascii="宋体" w:hAnsi="宋体" w:hint="eastAsia"/>
          <w:sz w:val="28"/>
          <w:szCs w:val="28"/>
        </w:rPr>
        <w:t>3.2 政府采购支持监狱和戒毒企业发展政策，监狱和戒毒企业提供的产品和服务在投标时将获得优势，参加投标的监狱和戒毒企业，应当提供由省级以上监狱管理局、戒毒管理局（含新疆生产建设兵团）出具的属于监狱企业的证明文件，监狱和戒毒企业享受政府采购支持政策的要求详见财库〔2014〕68号。</w:t>
      </w:r>
    </w:p>
    <w:p w14:paraId="1900822B" w14:textId="77777777" w:rsidR="00F02A65" w:rsidRDefault="00655936">
      <w:pPr>
        <w:adjustRightInd w:val="0"/>
        <w:snapToGrid w:val="0"/>
        <w:spacing w:line="360" w:lineRule="auto"/>
        <w:ind w:firstLineChars="200" w:firstLine="560"/>
        <w:jc w:val="left"/>
        <w:rPr>
          <w:rFonts w:ascii="宋体" w:hAnsi="宋体"/>
          <w:sz w:val="28"/>
          <w:szCs w:val="28"/>
        </w:rPr>
      </w:pPr>
      <w:r>
        <w:rPr>
          <w:rFonts w:ascii="宋体" w:hAnsi="宋体" w:hint="eastAsia"/>
          <w:sz w:val="28"/>
          <w:szCs w:val="28"/>
        </w:rPr>
        <w:t>3.3 政府采购促进残疾人就业政策，残疾人福利性单位提供的</w:t>
      </w:r>
      <w:r>
        <w:rPr>
          <w:rFonts w:ascii="宋体" w:hAnsi="宋体" w:hint="eastAsia"/>
          <w:sz w:val="28"/>
          <w:szCs w:val="28"/>
        </w:rPr>
        <w:lastRenderedPageBreak/>
        <w:t>产品和服务在投标时将获得优势，参加投标的残疾人福利性单位，应当提供《残疾人福利性单位声明函》，残疾人福利性单位享受政府采购支持政策的要求详见财库〔2017〕141号。</w:t>
      </w:r>
    </w:p>
    <w:p w14:paraId="438E68D6" w14:textId="77777777" w:rsidR="00F02A65" w:rsidRDefault="00655936">
      <w:pPr>
        <w:adjustRightInd w:val="0"/>
        <w:snapToGrid w:val="0"/>
        <w:spacing w:line="360" w:lineRule="auto"/>
        <w:ind w:firstLineChars="200" w:firstLine="560"/>
        <w:jc w:val="left"/>
        <w:rPr>
          <w:rFonts w:ascii="宋体" w:hAnsi="宋体"/>
          <w:sz w:val="28"/>
          <w:szCs w:val="28"/>
        </w:rPr>
      </w:pPr>
      <w:r>
        <w:rPr>
          <w:rFonts w:ascii="宋体" w:hAnsi="宋体" w:hint="eastAsia"/>
          <w:sz w:val="28"/>
          <w:szCs w:val="28"/>
        </w:rPr>
        <w:t>3.4 强制采购节能产品、信息安全产品，优先采购环境标志产品。节能产品是指列入财政部、国家发展和改革委员会制定的《节能产品政府采购品目清单》，且经过认定的节能产品；信息安全产品是指列入国家质检总局、国家认监委《信息安全产品强制性认证目录》，并获得强制性产品认证证书的产品；环境标志产品是指列入财政部、生态环境部制定的《环境标志产品政府采购品目清单》，</w:t>
      </w:r>
      <w:proofErr w:type="gramStart"/>
      <w:r>
        <w:rPr>
          <w:rFonts w:ascii="宋体" w:hAnsi="宋体" w:hint="eastAsia"/>
          <w:sz w:val="28"/>
          <w:szCs w:val="28"/>
        </w:rPr>
        <w:t>且依据</w:t>
      </w:r>
      <w:proofErr w:type="gramEnd"/>
      <w:r>
        <w:rPr>
          <w:rFonts w:ascii="宋体" w:hAnsi="宋体" w:hint="eastAsia"/>
          <w:sz w:val="28"/>
          <w:szCs w:val="28"/>
        </w:rPr>
        <w:t>相关标准的最新版本认证的环境标志产品。</w:t>
      </w:r>
    </w:p>
    <w:p w14:paraId="4958C2F1" w14:textId="77777777" w:rsidR="00F02A65" w:rsidRDefault="00655936">
      <w:pPr>
        <w:adjustRightInd w:val="0"/>
        <w:snapToGrid w:val="0"/>
        <w:spacing w:line="360" w:lineRule="auto"/>
        <w:ind w:firstLineChars="200" w:firstLine="560"/>
        <w:jc w:val="left"/>
        <w:rPr>
          <w:rFonts w:ascii="宋体" w:hAnsi="宋体"/>
          <w:sz w:val="28"/>
          <w:szCs w:val="28"/>
        </w:rPr>
      </w:pPr>
      <w:r>
        <w:rPr>
          <w:rFonts w:ascii="宋体" w:hAnsi="宋体" w:hint="eastAsia"/>
          <w:sz w:val="28"/>
          <w:szCs w:val="28"/>
        </w:rPr>
        <w:t>3.5 提供的产品属于信息安全产品的，供应商应当选择经国家认证的信息安全产品投标，并提供由中国信息安全认证中心按国家标准认证颁发的有效认证证书复印件。</w:t>
      </w:r>
    </w:p>
    <w:p w14:paraId="6D3B7249" w14:textId="77777777" w:rsidR="00F02A65" w:rsidRDefault="00655936">
      <w:pPr>
        <w:adjustRightInd w:val="0"/>
        <w:snapToGrid w:val="0"/>
        <w:spacing w:line="360" w:lineRule="auto"/>
        <w:ind w:firstLineChars="200" w:firstLine="560"/>
        <w:jc w:val="left"/>
        <w:rPr>
          <w:rFonts w:ascii="宋体" w:hAnsi="宋体"/>
          <w:sz w:val="28"/>
          <w:szCs w:val="28"/>
        </w:rPr>
      </w:pPr>
      <w:r>
        <w:rPr>
          <w:rFonts w:ascii="宋体" w:hAnsi="宋体" w:hint="eastAsia"/>
          <w:sz w:val="28"/>
          <w:szCs w:val="28"/>
        </w:rPr>
        <w:t>3.6 提供的产品属于政府强制采购节能产品的，供应商应当选择依据国家标准中二级能效（水效）指标认证的节能产品投标，并提供有效的节能产品认证证书复印件。</w:t>
      </w:r>
    </w:p>
    <w:p w14:paraId="1C9C5973" w14:textId="77777777" w:rsidR="00F02A65" w:rsidRDefault="00655936">
      <w:pPr>
        <w:adjustRightInd w:val="0"/>
        <w:snapToGrid w:val="0"/>
        <w:spacing w:line="360" w:lineRule="auto"/>
        <w:ind w:firstLineChars="200" w:firstLine="560"/>
        <w:jc w:val="left"/>
        <w:rPr>
          <w:rFonts w:ascii="宋体" w:hAnsi="宋体"/>
          <w:sz w:val="28"/>
          <w:szCs w:val="28"/>
        </w:rPr>
      </w:pPr>
      <w:r>
        <w:rPr>
          <w:rFonts w:ascii="宋体" w:hAnsi="宋体" w:hint="eastAsia"/>
          <w:sz w:val="28"/>
          <w:szCs w:val="28"/>
        </w:rPr>
        <w:t>3.7 提供的产品属于环境标志产品的,供应商应当选择依据相关标准的最新版本认证的环境标志产品投标,并提供有效的环境标志产品认证证书复印件。</w:t>
      </w:r>
    </w:p>
    <w:p w14:paraId="35205F3A" w14:textId="77777777" w:rsidR="00F02A65" w:rsidRDefault="00655936">
      <w:pPr>
        <w:adjustRightInd w:val="0"/>
        <w:snapToGrid w:val="0"/>
        <w:spacing w:line="360" w:lineRule="auto"/>
        <w:ind w:firstLineChars="200" w:firstLine="560"/>
        <w:jc w:val="left"/>
        <w:rPr>
          <w:rFonts w:ascii="宋体" w:hAnsi="宋体"/>
          <w:sz w:val="28"/>
          <w:szCs w:val="28"/>
        </w:rPr>
      </w:pPr>
      <w:r>
        <w:rPr>
          <w:rFonts w:ascii="宋体" w:hAnsi="宋体" w:hint="eastAsia"/>
          <w:sz w:val="28"/>
          <w:szCs w:val="28"/>
        </w:rPr>
        <w:t>3.8 进口产品政策</w:t>
      </w:r>
    </w:p>
    <w:p w14:paraId="35F214BB" w14:textId="77777777" w:rsidR="00F02A65" w:rsidRDefault="00655936">
      <w:pPr>
        <w:adjustRightInd w:val="0"/>
        <w:snapToGrid w:val="0"/>
        <w:spacing w:line="360" w:lineRule="auto"/>
        <w:ind w:firstLineChars="200" w:firstLine="560"/>
        <w:jc w:val="left"/>
        <w:rPr>
          <w:rFonts w:ascii="宋体" w:hAnsi="宋体"/>
          <w:sz w:val="28"/>
          <w:szCs w:val="28"/>
        </w:rPr>
      </w:pPr>
      <w:r>
        <w:rPr>
          <w:rFonts w:ascii="宋体" w:hAnsi="宋体" w:hint="eastAsia"/>
          <w:sz w:val="28"/>
          <w:szCs w:val="28"/>
        </w:rPr>
        <w:t>（1）除招标公告载明接受进口产品参加外，不允许进口产品参加。进口产品认定依照《财政部关于政府采购进口产品管理有关问题的通知》（财办库〔2008〕248 号）的规定。</w:t>
      </w:r>
    </w:p>
    <w:p w14:paraId="2312098D" w14:textId="77777777" w:rsidR="00F02A65" w:rsidRDefault="00655936">
      <w:pPr>
        <w:adjustRightInd w:val="0"/>
        <w:snapToGrid w:val="0"/>
        <w:spacing w:line="360" w:lineRule="auto"/>
        <w:ind w:firstLineChars="200" w:firstLine="560"/>
        <w:jc w:val="left"/>
        <w:rPr>
          <w:rFonts w:ascii="宋体" w:hAnsi="宋体"/>
          <w:sz w:val="28"/>
          <w:szCs w:val="28"/>
        </w:rPr>
      </w:pPr>
      <w:r>
        <w:rPr>
          <w:rFonts w:ascii="宋体" w:hAnsi="宋体" w:hint="eastAsia"/>
          <w:sz w:val="28"/>
          <w:szCs w:val="28"/>
        </w:rPr>
        <w:t>（2）允许进口产品参加的，满足需求的国内产品可以参加。</w:t>
      </w:r>
    </w:p>
    <w:p w14:paraId="060521DF" w14:textId="77777777" w:rsidR="00F02A65" w:rsidRDefault="00655936">
      <w:pPr>
        <w:adjustRightInd w:val="0"/>
        <w:snapToGrid w:val="0"/>
        <w:spacing w:line="360" w:lineRule="auto"/>
        <w:ind w:firstLineChars="200" w:firstLine="560"/>
        <w:jc w:val="left"/>
        <w:rPr>
          <w:rFonts w:ascii="宋体" w:hAnsi="宋体"/>
          <w:sz w:val="28"/>
          <w:szCs w:val="28"/>
        </w:rPr>
      </w:pPr>
      <w:r>
        <w:rPr>
          <w:rFonts w:ascii="宋体" w:hAnsi="宋体" w:hint="eastAsia"/>
          <w:sz w:val="28"/>
          <w:szCs w:val="28"/>
        </w:rPr>
        <w:t>（3）允许进口产品参加的，优先采购向我国企业转让技术、与</w:t>
      </w:r>
      <w:r>
        <w:rPr>
          <w:rFonts w:ascii="宋体" w:hAnsi="宋体" w:hint="eastAsia"/>
          <w:sz w:val="28"/>
          <w:szCs w:val="28"/>
        </w:rPr>
        <w:lastRenderedPageBreak/>
        <w:t>我国企业签订消化吸收再创新方案的投标人的进口产品。</w:t>
      </w:r>
    </w:p>
    <w:p w14:paraId="0DF10B9B" w14:textId="77777777" w:rsidR="00F02A65" w:rsidRDefault="00655936">
      <w:pPr>
        <w:adjustRightInd w:val="0"/>
        <w:snapToGrid w:val="0"/>
        <w:spacing w:line="360" w:lineRule="auto"/>
        <w:ind w:firstLineChars="200" w:firstLine="560"/>
        <w:jc w:val="left"/>
        <w:rPr>
          <w:rFonts w:ascii="宋体" w:hAnsi="宋体"/>
          <w:sz w:val="28"/>
          <w:szCs w:val="28"/>
        </w:rPr>
      </w:pPr>
      <w:r>
        <w:rPr>
          <w:rFonts w:ascii="宋体" w:hAnsi="宋体" w:hint="eastAsia"/>
          <w:sz w:val="28"/>
          <w:szCs w:val="28"/>
        </w:rPr>
        <w:t>3.9 未按要求提供相关材料的，不享受相关政策。</w:t>
      </w:r>
    </w:p>
    <w:p w14:paraId="7356F77F" w14:textId="77777777" w:rsidR="00F02A65" w:rsidRDefault="00655936">
      <w:pPr>
        <w:adjustRightInd w:val="0"/>
        <w:snapToGrid w:val="0"/>
        <w:spacing w:line="360" w:lineRule="auto"/>
        <w:ind w:firstLineChars="200" w:firstLine="562"/>
        <w:jc w:val="left"/>
        <w:rPr>
          <w:rFonts w:ascii="宋体" w:hAnsi="宋体"/>
          <w:b/>
          <w:sz w:val="28"/>
          <w:szCs w:val="28"/>
        </w:rPr>
      </w:pPr>
      <w:r>
        <w:rPr>
          <w:rFonts w:ascii="宋体" w:hAnsi="宋体" w:hint="eastAsia"/>
          <w:b/>
          <w:sz w:val="28"/>
          <w:szCs w:val="28"/>
        </w:rPr>
        <w:t>二、招标文件</w:t>
      </w:r>
    </w:p>
    <w:p w14:paraId="6A61BA32" w14:textId="77777777" w:rsidR="00F02A65" w:rsidRDefault="00655936">
      <w:pPr>
        <w:adjustRightInd w:val="0"/>
        <w:snapToGrid w:val="0"/>
        <w:spacing w:line="360" w:lineRule="auto"/>
        <w:ind w:firstLineChars="200" w:firstLine="562"/>
        <w:jc w:val="left"/>
        <w:rPr>
          <w:rFonts w:ascii="宋体" w:hAnsi="宋体"/>
          <w:b/>
          <w:sz w:val="28"/>
          <w:szCs w:val="28"/>
        </w:rPr>
      </w:pPr>
      <w:r>
        <w:rPr>
          <w:rFonts w:ascii="宋体" w:hAnsi="宋体" w:hint="eastAsia"/>
          <w:b/>
          <w:sz w:val="28"/>
          <w:szCs w:val="28"/>
        </w:rPr>
        <w:t>4、招标文件组成</w:t>
      </w:r>
    </w:p>
    <w:p w14:paraId="42310221" w14:textId="77777777" w:rsidR="00F02A65" w:rsidRDefault="00655936">
      <w:pPr>
        <w:adjustRightInd w:val="0"/>
        <w:snapToGrid w:val="0"/>
        <w:spacing w:line="360" w:lineRule="auto"/>
        <w:ind w:firstLineChars="200" w:firstLine="560"/>
        <w:jc w:val="left"/>
        <w:rPr>
          <w:rFonts w:ascii="宋体" w:hAnsi="宋体"/>
          <w:sz w:val="28"/>
          <w:szCs w:val="28"/>
        </w:rPr>
      </w:pPr>
      <w:r>
        <w:rPr>
          <w:rFonts w:ascii="宋体" w:hAnsi="宋体" w:hint="eastAsia"/>
          <w:sz w:val="28"/>
          <w:szCs w:val="28"/>
        </w:rPr>
        <w:t>4.1 招标文件组成：投标邀请、供应商须知、供应商应当提交的资格和资信证明文件、投标文件编制要求、招标项目的服务要求和数量、合同主要条款及合同签订方式、提供服务的时间、付款条件、评标方法、评标标准、无效投标</w:t>
      </w:r>
      <w:proofErr w:type="gramStart"/>
      <w:r>
        <w:rPr>
          <w:rFonts w:ascii="宋体" w:hAnsi="宋体" w:hint="eastAsia"/>
          <w:sz w:val="28"/>
          <w:szCs w:val="28"/>
        </w:rPr>
        <w:t>和废标条款</w:t>
      </w:r>
      <w:proofErr w:type="gramEnd"/>
      <w:r>
        <w:rPr>
          <w:rFonts w:ascii="宋体" w:hAnsi="宋体" w:hint="eastAsia"/>
          <w:sz w:val="28"/>
          <w:szCs w:val="28"/>
        </w:rPr>
        <w:t>、附件等。</w:t>
      </w:r>
    </w:p>
    <w:p w14:paraId="6D2B9064" w14:textId="77777777" w:rsidR="00F02A65" w:rsidRDefault="00655936">
      <w:pPr>
        <w:adjustRightInd w:val="0"/>
        <w:snapToGrid w:val="0"/>
        <w:spacing w:line="360" w:lineRule="auto"/>
        <w:ind w:firstLineChars="200" w:firstLine="560"/>
        <w:jc w:val="left"/>
        <w:rPr>
          <w:rFonts w:ascii="宋体" w:hAnsi="宋体"/>
          <w:sz w:val="28"/>
          <w:szCs w:val="28"/>
        </w:rPr>
      </w:pPr>
      <w:r>
        <w:rPr>
          <w:rFonts w:ascii="宋体" w:hAnsi="宋体" w:hint="eastAsia"/>
          <w:sz w:val="28"/>
          <w:szCs w:val="28"/>
        </w:rPr>
        <w:t>4.2 招标的最小单位是包。招标服务数量及技术要求中未分包的，供应商对要求提供的服务不得部分投标；招标服务数量及技术要求中已经分包的，应当以包为单位投标。</w:t>
      </w:r>
    </w:p>
    <w:p w14:paraId="3B4F3574" w14:textId="77777777" w:rsidR="00F02A65" w:rsidRDefault="00655936">
      <w:pPr>
        <w:adjustRightInd w:val="0"/>
        <w:snapToGrid w:val="0"/>
        <w:spacing w:line="360" w:lineRule="auto"/>
        <w:ind w:firstLineChars="200" w:firstLine="560"/>
        <w:jc w:val="left"/>
        <w:rPr>
          <w:rFonts w:ascii="宋体" w:hAnsi="宋体"/>
          <w:sz w:val="28"/>
          <w:szCs w:val="28"/>
        </w:rPr>
      </w:pPr>
      <w:r>
        <w:rPr>
          <w:rFonts w:ascii="宋体" w:hAnsi="宋体" w:hint="eastAsia"/>
          <w:sz w:val="28"/>
          <w:szCs w:val="28"/>
        </w:rPr>
        <w:t>4.3 招标文件如果要求供应商提交备选投标方案的，供应商可以提交备选方案；否则，备选方案将被拒绝。</w:t>
      </w:r>
    </w:p>
    <w:p w14:paraId="68C276FC" w14:textId="77777777" w:rsidR="00F02A65" w:rsidRDefault="00655936">
      <w:pPr>
        <w:adjustRightInd w:val="0"/>
        <w:snapToGrid w:val="0"/>
        <w:spacing w:line="360" w:lineRule="auto"/>
        <w:ind w:firstLineChars="200" w:firstLine="562"/>
        <w:jc w:val="left"/>
        <w:rPr>
          <w:rFonts w:ascii="宋体" w:hAnsi="宋体"/>
          <w:b/>
          <w:sz w:val="28"/>
          <w:szCs w:val="28"/>
        </w:rPr>
      </w:pPr>
      <w:r>
        <w:rPr>
          <w:rFonts w:ascii="宋体" w:hAnsi="宋体" w:hint="eastAsia"/>
          <w:b/>
          <w:sz w:val="28"/>
          <w:szCs w:val="28"/>
        </w:rPr>
        <w:t>5、招标文件的澄清、修改</w:t>
      </w:r>
    </w:p>
    <w:p w14:paraId="075B8535" w14:textId="77777777" w:rsidR="00F02A65" w:rsidRDefault="00655936">
      <w:pPr>
        <w:adjustRightInd w:val="0"/>
        <w:snapToGrid w:val="0"/>
        <w:spacing w:line="360" w:lineRule="auto"/>
        <w:ind w:firstLineChars="200" w:firstLine="560"/>
        <w:jc w:val="left"/>
        <w:rPr>
          <w:rFonts w:ascii="宋体" w:hAnsi="宋体"/>
          <w:sz w:val="28"/>
          <w:szCs w:val="28"/>
        </w:rPr>
      </w:pPr>
      <w:r>
        <w:rPr>
          <w:rFonts w:ascii="宋体" w:hAnsi="宋体" w:hint="eastAsia"/>
          <w:sz w:val="28"/>
          <w:szCs w:val="28"/>
        </w:rPr>
        <w:t>5.1 代理机构对已发出的招标文件进行必要澄清或者修改的，将在招标文件要求提交投标文件截止时间</w:t>
      </w:r>
      <w:r>
        <w:rPr>
          <w:rFonts w:ascii="宋体" w:hAnsi="宋体" w:hint="eastAsia"/>
          <w:b/>
          <w:sz w:val="28"/>
          <w:szCs w:val="28"/>
          <w:u w:val="single"/>
        </w:rPr>
        <w:t>十五日</w:t>
      </w:r>
      <w:r>
        <w:rPr>
          <w:rFonts w:ascii="宋体" w:hAnsi="宋体" w:hint="eastAsia"/>
          <w:sz w:val="28"/>
          <w:szCs w:val="28"/>
        </w:rPr>
        <w:t>前，在原招标公告媒体发布更正公告，该澄清或者修改的内容为招标文件的组成部分。</w:t>
      </w:r>
    </w:p>
    <w:p w14:paraId="5D11E5B2" w14:textId="77777777" w:rsidR="00F02A65" w:rsidRDefault="00655936">
      <w:pPr>
        <w:adjustRightInd w:val="0"/>
        <w:snapToGrid w:val="0"/>
        <w:spacing w:line="360" w:lineRule="auto"/>
        <w:ind w:firstLineChars="200" w:firstLine="560"/>
        <w:jc w:val="left"/>
        <w:rPr>
          <w:rFonts w:ascii="宋体" w:hAnsi="宋体"/>
          <w:color w:val="000000"/>
          <w:sz w:val="28"/>
          <w:szCs w:val="28"/>
        </w:rPr>
      </w:pPr>
      <w:r>
        <w:rPr>
          <w:rFonts w:ascii="宋体" w:hAnsi="宋体" w:hint="eastAsia"/>
          <w:color w:val="000000"/>
          <w:sz w:val="28"/>
          <w:szCs w:val="28"/>
        </w:rPr>
        <w:t>5.2 代理机构在招标文件要求提交投标文件截止时间前，有权决定延长投标截止时间和开标时间，并在原采购信息发布媒体上发布变更公告。</w:t>
      </w:r>
    </w:p>
    <w:p w14:paraId="12A5B449" w14:textId="77777777" w:rsidR="00F02A65" w:rsidRDefault="00655936">
      <w:pPr>
        <w:adjustRightInd w:val="0"/>
        <w:snapToGrid w:val="0"/>
        <w:spacing w:line="360" w:lineRule="auto"/>
        <w:ind w:firstLineChars="200" w:firstLine="560"/>
        <w:jc w:val="left"/>
        <w:rPr>
          <w:rFonts w:ascii="宋体" w:hAnsi="宋体"/>
          <w:sz w:val="28"/>
          <w:szCs w:val="28"/>
        </w:rPr>
      </w:pPr>
      <w:r>
        <w:rPr>
          <w:rFonts w:ascii="宋体" w:hAnsi="宋体" w:hint="eastAsia"/>
          <w:sz w:val="28"/>
          <w:szCs w:val="28"/>
        </w:rPr>
        <w:t>5.3 供应商应在投标截止时间前关注原采购信息发布媒体上有关本招标项目有无变更公告。</w:t>
      </w:r>
    </w:p>
    <w:p w14:paraId="7A020718" w14:textId="77777777" w:rsidR="00F02A65" w:rsidRDefault="00655936">
      <w:pPr>
        <w:adjustRightInd w:val="0"/>
        <w:snapToGrid w:val="0"/>
        <w:spacing w:line="360" w:lineRule="auto"/>
        <w:ind w:firstLineChars="200" w:firstLine="562"/>
        <w:jc w:val="left"/>
        <w:rPr>
          <w:rFonts w:ascii="宋体" w:hAnsi="宋体"/>
          <w:b/>
          <w:sz w:val="28"/>
          <w:szCs w:val="28"/>
        </w:rPr>
      </w:pPr>
      <w:r>
        <w:rPr>
          <w:rFonts w:ascii="宋体" w:hAnsi="宋体" w:hint="eastAsia"/>
          <w:b/>
          <w:sz w:val="28"/>
          <w:szCs w:val="28"/>
        </w:rPr>
        <w:t>三、投标</w:t>
      </w:r>
    </w:p>
    <w:p w14:paraId="3AD714DC" w14:textId="77777777" w:rsidR="00F02A65" w:rsidRDefault="00655936">
      <w:pPr>
        <w:adjustRightInd w:val="0"/>
        <w:snapToGrid w:val="0"/>
        <w:spacing w:line="360" w:lineRule="auto"/>
        <w:ind w:firstLineChars="200" w:firstLine="562"/>
        <w:jc w:val="left"/>
        <w:rPr>
          <w:rFonts w:ascii="宋体" w:hAnsi="宋体"/>
          <w:b/>
          <w:sz w:val="28"/>
          <w:szCs w:val="28"/>
        </w:rPr>
      </w:pPr>
      <w:r>
        <w:rPr>
          <w:rFonts w:ascii="宋体" w:hAnsi="宋体" w:hint="eastAsia"/>
          <w:b/>
          <w:sz w:val="28"/>
          <w:szCs w:val="28"/>
        </w:rPr>
        <w:t>6、投标文件的语言、计量单位、货币和编制</w:t>
      </w:r>
    </w:p>
    <w:p w14:paraId="6848208C" w14:textId="77777777" w:rsidR="00F02A65" w:rsidRDefault="00655936">
      <w:pPr>
        <w:adjustRightInd w:val="0"/>
        <w:snapToGrid w:val="0"/>
        <w:spacing w:line="360" w:lineRule="auto"/>
        <w:ind w:firstLineChars="200" w:firstLine="560"/>
        <w:jc w:val="left"/>
        <w:rPr>
          <w:rFonts w:ascii="宋体" w:hAnsi="宋体"/>
          <w:sz w:val="28"/>
          <w:szCs w:val="28"/>
        </w:rPr>
      </w:pPr>
      <w:r>
        <w:rPr>
          <w:rFonts w:ascii="宋体" w:hAnsi="宋体" w:hint="eastAsia"/>
          <w:sz w:val="28"/>
          <w:szCs w:val="28"/>
        </w:rPr>
        <w:lastRenderedPageBreak/>
        <w:t>6.1 供应商提交的投标文件、技术文件和资料，包括图纸中的说明，以及供应商与代理机构就有关投标的所有来往函电均应使用中文。投标文件中若有英文或其他语言文字的资料，应提供相应的中文翻译资料。对不同文本投标文件的解释发生异议的，以中文文本为准。</w:t>
      </w:r>
    </w:p>
    <w:p w14:paraId="321598E4" w14:textId="77777777" w:rsidR="00F02A65" w:rsidRDefault="00655936">
      <w:pPr>
        <w:adjustRightInd w:val="0"/>
        <w:snapToGrid w:val="0"/>
        <w:spacing w:line="360" w:lineRule="auto"/>
        <w:ind w:firstLineChars="200" w:firstLine="560"/>
        <w:jc w:val="left"/>
        <w:rPr>
          <w:rFonts w:ascii="宋体" w:hAnsi="宋体"/>
          <w:sz w:val="28"/>
          <w:szCs w:val="28"/>
        </w:rPr>
      </w:pPr>
      <w:r>
        <w:rPr>
          <w:rFonts w:ascii="宋体" w:hAnsi="宋体" w:hint="eastAsia"/>
          <w:sz w:val="28"/>
          <w:szCs w:val="28"/>
        </w:rPr>
        <w:t>6.2 供应商所使用的计量单位应为国家法定计量单位。</w:t>
      </w:r>
    </w:p>
    <w:p w14:paraId="01972A3D" w14:textId="77777777" w:rsidR="00F02A65" w:rsidRDefault="00655936">
      <w:pPr>
        <w:adjustRightInd w:val="0"/>
        <w:snapToGrid w:val="0"/>
        <w:spacing w:line="360" w:lineRule="auto"/>
        <w:ind w:firstLineChars="200" w:firstLine="560"/>
        <w:jc w:val="left"/>
        <w:rPr>
          <w:rFonts w:ascii="宋体" w:hAnsi="宋体"/>
          <w:sz w:val="28"/>
          <w:szCs w:val="28"/>
        </w:rPr>
      </w:pPr>
      <w:r>
        <w:rPr>
          <w:rFonts w:ascii="宋体" w:hAnsi="宋体" w:hint="eastAsia"/>
          <w:sz w:val="28"/>
          <w:szCs w:val="28"/>
        </w:rPr>
        <w:t>6.</w:t>
      </w:r>
      <w:r w:rsidR="00053BDA">
        <w:rPr>
          <w:rFonts w:ascii="宋体" w:hAnsi="宋体"/>
          <w:sz w:val="28"/>
          <w:szCs w:val="28"/>
        </w:rPr>
        <w:t>3</w:t>
      </w:r>
      <w:r>
        <w:rPr>
          <w:rFonts w:ascii="宋体" w:hAnsi="宋体" w:hint="eastAsia"/>
          <w:sz w:val="28"/>
          <w:szCs w:val="28"/>
        </w:rPr>
        <w:t xml:space="preserve"> 投标文件应字迹清楚、内容齐全、不得涂改。如有修改，修改处须有供应商公章和法定代表人或其授权的供应商代表签字。</w:t>
      </w:r>
    </w:p>
    <w:p w14:paraId="1F3C1D9C" w14:textId="77777777" w:rsidR="00F02A65" w:rsidRDefault="00655936">
      <w:pPr>
        <w:adjustRightInd w:val="0"/>
        <w:snapToGrid w:val="0"/>
        <w:spacing w:line="360" w:lineRule="auto"/>
        <w:ind w:firstLineChars="200" w:firstLine="560"/>
        <w:jc w:val="left"/>
        <w:rPr>
          <w:rFonts w:ascii="宋体" w:hAnsi="宋体"/>
          <w:sz w:val="28"/>
          <w:szCs w:val="28"/>
        </w:rPr>
      </w:pPr>
      <w:r>
        <w:rPr>
          <w:rFonts w:ascii="宋体" w:hAnsi="宋体" w:hint="eastAsia"/>
          <w:sz w:val="28"/>
          <w:szCs w:val="28"/>
        </w:rPr>
        <w:t>6.</w:t>
      </w:r>
      <w:r w:rsidR="00053BDA">
        <w:rPr>
          <w:rFonts w:ascii="宋体" w:hAnsi="宋体"/>
          <w:sz w:val="28"/>
          <w:szCs w:val="28"/>
        </w:rPr>
        <w:t>4</w:t>
      </w:r>
      <w:r>
        <w:rPr>
          <w:rFonts w:ascii="宋体" w:hAnsi="宋体" w:hint="eastAsia"/>
          <w:sz w:val="28"/>
          <w:szCs w:val="28"/>
        </w:rPr>
        <w:t xml:space="preserve"> 投标文件应按照招标文件规定的顺序，统一用A4规格幅面双面打印、装订成册并编制目录，由于编排混乱导致投标文件被误读或查找不到，责任由供应商承担。</w:t>
      </w:r>
    </w:p>
    <w:p w14:paraId="6048AD08" w14:textId="77777777" w:rsidR="00F02A65" w:rsidRDefault="00655936">
      <w:pPr>
        <w:adjustRightInd w:val="0"/>
        <w:snapToGrid w:val="0"/>
        <w:spacing w:line="360" w:lineRule="auto"/>
        <w:ind w:firstLineChars="200" w:firstLine="560"/>
        <w:jc w:val="left"/>
        <w:rPr>
          <w:rFonts w:ascii="宋体" w:hAnsi="宋体"/>
          <w:sz w:val="28"/>
          <w:szCs w:val="28"/>
        </w:rPr>
      </w:pPr>
      <w:r>
        <w:rPr>
          <w:rFonts w:ascii="宋体" w:hAnsi="宋体" w:hint="eastAsia"/>
          <w:sz w:val="28"/>
          <w:szCs w:val="28"/>
        </w:rPr>
        <w:t>6.</w:t>
      </w:r>
      <w:r w:rsidR="00053BDA">
        <w:rPr>
          <w:rFonts w:ascii="宋体" w:hAnsi="宋体"/>
          <w:sz w:val="28"/>
          <w:szCs w:val="28"/>
        </w:rPr>
        <w:t>5</w:t>
      </w:r>
      <w:r>
        <w:rPr>
          <w:rFonts w:ascii="宋体" w:hAnsi="宋体" w:hint="eastAsia"/>
          <w:sz w:val="28"/>
          <w:szCs w:val="28"/>
        </w:rPr>
        <w:t xml:space="preserve"> 投标文件应逐页编码，不得跳页（包括但不限于授权、证明材料、声明及产品介绍、彩页等）。</w:t>
      </w:r>
    </w:p>
    <w:p w14:paraId="5F22FC8F" w14:textId="77777777" w:rsidR="00F02A65" w:rsidRDefault="00655936">
      <w:pPr>
        <w:adjustRightInd w:val="0"/>
        <w:snapToGrid w:val="0"/>
        <w:spacing w:line="360" w:lineRule="auto"/>
        <w:ind w:firstLineChars="200" w:firstLine="560"/>
        <w:jc w:val="left"/>
        <w:rPr>
          <w:rFonts w:ascii="宋体" w:hAnsi="宋体"/>
          <w:sz w:val="28"/>
          <w:szCs w:val="28"/>
        </w:rPr>
      </w:pPr>
      <w:r>
        <w:rPr>
          <w:rFonts w:ascii="宋体" w:hAnsi="宋体" w:hint="eastAsia"/>
          <w:sz w:val="28"/>
          <w:szCs w:val="28"/>
        </w:rPr>
        <w:t>6.</w:t>
      </w:r>
      <w:r w:rsidR="00053BDA">
        <w:rPr>
          <w:rFonts w:ascii="宋体" w:hAnsi="宋体"/>
          <w:sz w:val="28"/>
          <w:szCs w:val="28"/>
        </w:rPr>
        <w:t>6</w:t>
      </w:r>
      <w:r>
        <w:rPr>
          <w:rFonts w:ascii="宋体" w:hAnsi="宋体" w:hint="eastAsia"/>
          <w:sz w:val="28"/>
          <w:szCs w:val="28"/>
        </w:rPr>
        <w:t xml:space="preserve"> 供应商应在投标文件中写清相应的项目编号、项目名称、供应商全称、地址、电话、传真等。</w:t>
      </w:r>
    </w:p>
    <w:p w14:paraId="5C3FEAA4" w14:textId="77777777" w:rsidR="00F02A65" w:rsidRDefault="00655936">
      <w:pPr>
        <w:adjustRightInd w:val="0"/>
        <w:snapToGrid w:val="0"/>
        <w:spacing w:line="360" w:lineRule="auto"/>
        <w:ind w:firstLineChars="200" w:firstLine="562"/>
        <w:jc w:val="left"/>
        <w:rPr>
          <w:rFonts w:ascii="宋体" w:hAnsi="宋体"/>
          <w:b/>
          <w:sz w:val="28"/>
          <w:szCs w:val="28"/>
        </w:rPr>
      </w:pPr>
      <w:r>
        <w:rPr>
          <w:rFonts w:ascii="宋体" w:hAnsi="宋体" w:hint="eastAsia"/>
          <w:b/>
          <w:sz w:val="28"/>
          <w:szCs w:val="28"/>
        </w:rPr>
        <w:t>7、费用</w:t>
      </w:r>
    </w:p>
    <w:p w14:paraId="1B19769D" w14:textId="77777777" w:rsidR="00F02A65" w:rsidRDefault="00655936">
      <w:pPr>
        <w:adjustRightInd w:val="0"/>
        <w:snapToGrid w:val="0"/>
        <w:spacing w:line="360" w:lineRule="auto"/>
        <w:ind w:firstLineChars="200" w:firstLine="560"/>
        <w:jc w:val="left"/>
        <w:rPr>
          <w:rFonts w:ascii="宋体" w:hAnsi="宋体"/>
          <w:sz w:val="28"/>
          <w:szCs w:val="28"/>
        </w:rPr>
      </w:pPr>
      <w:r>
        <w:rPr>
          <w:rFonts w:ascii="宋体" w:hAnsi="宋体" w:hint="eastAsia"/>
          <w:sz w:val="28"/>
          <w:szCs w:val="28"/>
        </w:rPr>
        <w:t>7.1 供应商应承担所有与准备和参加投标有关的费用，无论采购结果如何，代理机构和采购人在任何情况下均无义务和责任承担这些费用。</w:t>
      </w:r>
    </w:p>
    <w:p w14:paraId="3AE82121" w14:textId="77777777" w:rsidR="00F02A65" w:rsidRDefault="00655936">
      <w:pPr>
        <w:widowControl/>
        <w:shd w:val="clear" w:color="auto" w:fill="FFFFFF"/>
        <w:adjustRightInd w:val="0"/>
        <w:snapToGrid w:val="0"/>
        <w:spacing w:line="360" w:lineRule="auto"/>
        <w:ind w:firstLineChars="200" w:firstLine="562"/>
        <w:rPr>
          <w:rFonts w:ascii="宋体" w:hAnsi="宋体"/>
          <w:b/>
          <w:kern w:val="0"/>
          <w:sz w:val="28"/>
          <w:szCs w:val="28"/>
        </w:rPr>
      </w:pPr>
      <w:r>
        <w:rPr>
          <w:rFonts w:ascii="宋体" w:hAnsi="宋体" w:hint="eastAsia"/>
          <w:b/>
          <w:sz w:val="28"/>
          <w:szCs w:val="28"/>
        </w:rPr>
        <w:t xml:space="preserve">7.2 </w:t>
      </w:r>
      <w:r>
        <w:rPr>
          <w:rFonts w:ascii="宋体" w:hAnsi="宋体" w:hint="eastAsia"/>
          <w:b/>
          <w:sz w:val="28"/>
          <w:szCs w:val="28"/>
          <w:lang w:val="zh-CN"/>
        </w:rPr>
        <w:t>本项目代理服务费及专家评审费由中标人</w:t>
      </w:r>
      <w:r>
        <w:rPr>
          <w:rFonts w:ascii="宋体" w:hAnsi="宋体" w:hint="eastAsia"/>
          <w:b/>
          <w:sz w:val="28"/>
          <w:szCs w:val="28"/>
        </w:rPr>
        <w:t>领取</w:t>
      </w:r>
      <w:r>
        <w:rPr>
          <w:rFonts w:ascii="宋体" w:hAnsi="宋体" w:hint="eastAsia"/>
          <w:b/>
          <w:sz w:val="28"/>
          <w:szCs w:val="28"/>
          <w:lang w:val="zh-CN"/>
        </w:rPr>
        <w:t>《中标通知书》前支付给代理机构，按照3</w:t>
      </w:r>
      <w:r>
        <w:rPr>
          <w:rFonts w:ascii="宋体" w:hAnsi="宋体"/>
          <w:b/>
          <w:sz w:val="28"/>
          <w:szCs w:val="28"/>
          <w:lang w:val="zh-CN"/>
        </w:rPr>
        <w:t>000元</w:t>
      </w:r>
      <w:r>
        <w:rPr>
          <w:rFonts w:ascii="宋体" w:hAnsi="宋体" w:hint="eastAsia"/>
          <w:b/>
          <w:sz w:val="28"/>
          <w:szCs w:val="28"/>
          <w:lang w:val="zh-CN"/>
        </w:rPr>
        <w:t>/分包计取。</w:t>
      </w:r>
      <w:r>
        <w:rPr>
          <w:rFonts w:ascii="宋体" w:hAnsi="宋体" w:hint="eastAsia"/>
          <w:b/>
          <w:kern w:val="0"/>
          <w:sz w:val="28"/>
          <w:szCs w:val="28"/>
        </w:rPr>
        <w:t>付款时请供应商备注项目名称和项目编号以便核实。</w:t>
      </w:r>
    </w:p>
    <w:p w14:paraId="764BBC63" w14:textId="77777777" w:rsidR="00F02A65" w:rsidRDefault="00655936">
      <w:pPr>
        <w:pStyle w:val="a1"/>
        <w:snapToGrid w:val="0"/>
        <w:spacing w:line="360" w:lineRule="auto"/>
        <w:ind w:firstLineChars="200" w:firstLine="562"/>
        <w:jc w:val="left"/>
        <w:rPr>
          <w:rFonts w:hAnsi="宋体"/>
          <w:b/>
          <w:szCs w:val="28"/>
          <w:lang w:val="zh-CN"/>
        </w:rPr>
      </w:pPr>
      <w:r>
        <w:rPr>
          <w:rFonts w:hAnsi="宋体" w:hint="eastAsia"/>
          <w:b/>
          <w:szCs w:val="28"/>
          <w:lang w:val="zh-CN"/>
        </w:rPr>
        <w:t>账户名称：江苏大友招标代理咨询有限公司</w:t>
      </w:r>
    </w:p>
    <w:p w14:paraId="52871428" w14:textId="77777777" w:rsidR="00F02A65" w:rsidRDefault="00655936">
      <w:pPr>
        <w:pStyle w:val="a1"/>
        <w:snapToGrid w:val="0"/>
        <w:spacing w:line="360" w:lineRule="auto"/>
        <w:ind w:firstLineChars="200" w:firstLine="562"/>
        <w:jc w:val="left"/>
        <w:rPr>
          <w:rFonts w:hAnsi="宋体"/>
          <w:b/>
          <w:szCs w:val="28"/>
          <w:lang w:val="zh-CN"/>
        </w:rPr>
      </w:pPr>
      <w:r>
        <w:rPr>
          <w:rFonts w:hAnsi="宋体" w:hint="eastAsia"/>
          <w:b/>
          <w:szCs w:val="28"/>
          <w:lang w:val="zh-CN"/>
        </w:rPr>
        <w:t>开 户 行：交通银行南京长江路支行</w:t>
      </w:r>
    </w:p>
    <w:p w14:paraId="231D157B" w14:textId="77777777" w:rsidR="00F02A65" w:rsidRDefault="00655936">
      <w:pPr>
        <w:pStyle w:val="a1"/>
        <w:snapToGrid w:val="0"/>
        <w:spacing w:line="360" w:lineRule="auto"/>
        <w:ind w:firstLineChars="200" w:firstLine="562"/>
        <w:jc w:val="left"/>
        <w:rPr>
          <w:rFonts w:hAnsi="宋体"/>
          <w:b/>
          <w:lang w:val="zh-CN"/>
        </w:rPr>
      </w:pPr>
      <w:r>
        <w:rPr>
          <w:rFonts w:hAnsi="宋体" w:hint="eastAsia"/>
          <w:b/>
          <w:szCs w:val="28"/>
          <w:lang w:val="zh-CN"/>
        </w:rPr>
        <w:t>帐   号：320006623018010124880</w:t>
      </w:r>
    </w:p>
    <w:p w14:paraId="2DCDC615" w14:textId="77777777" w:rsidR="00F02A65" w:rsidRDefault="00655936">
      <w:pPr>
        <w:adjustRightInd w:val="0"/>
        <w:snapToGrid w:val="0"/>
        <w:spacing w:line="360" w:lineRule="auto"/>
        <w:ind w:firstLineChars="200" w:firstLine="562"/>
        <w:jc w:val="left"/>
        <w:rPr>
          <w:rFonts w:ascii="宋体" w:hAnsi="宋体"/>
          <w:b/>
          <w:sz w:val="28"/>
          <w:szCs w:val="28"/>
        </w:rPr>
      </w:pPr>
      <w:r>
        <w:rPr>
          <w:rFonts w:ascii="宋体" w:hAnsi="宋体" w:hint="eastAsia"/>
          <w:b/>
          <w:sz w:val="28"/>
          <w:szCs w:val="28"/>
        </w:rPr>
        <w:lastRenderedPageBreak/>
        <w:t>8、投标文件组成</w:t>
      </w:r>
      <w:r>
        <w:rPr>
          <w:rFonts w:ascii="宋体" w:hAnsi="宋体" w:hint="eastAsia"/>
          <w:b/>
          <w:sz w:val="28"/>
          <w:szCs w:val="28"/>
        </w:rPr>
        <w:tab/>
      </w:r>
    </w:p>
    <w:p w14:paraId="4A34E886" w14:textId="77777777" w:rsidR="00F02A65" w:rsidRDefault="00655936">
      <w:pPr>
        <w:adjustRightInd w:val="0"/>
        <w:snapToGrid w:val="0"/>
        <w:spacing w:line="360" w:lineRule="auto"/>
        <w:ind w:firstLineChars="200" w:firstLine="560"/>
        <w:jc w:val="left"/>
        <w:rPr>
          <w:rFonts w:ascii="宋体" w:hAnsi="宋体"/>
          <w:sz w:val="28"/>
          <w:szCs w:val="28"/>
        </w:rPr>
      </w:pPr>
      <w:r>
        <w:rPr>
          <w:rFonts w:ascii="宋体" w:hAnsi="宋体" w:hint="eastAsia"/>
          <w:sz w:val="28"/>
          <w:szCs w:val="28"/>
        </w:rPr>
        <w:t>8.1 供应商应当根据招标文件要求编制投标文件，投标文件应对招标文件提出的要求和条件</w:t>
      </w:r>
      <w:proofErr w:type="gramStart"/>
      <w:r>
        <w:rPr>
          <w:rFonts w:ascii="宋体" w:hAnsi="宋体" w:hint="eastAsia"/>
          <w:sz w:val="28"/>
          <w:szCs w:val="28"/>
        </w:rPr>
        <w:t>作出</w:t>
      </w:r>
      <w:proofErr w:type="gramEnd"/>
      <w:r>
        <w:rPr>
          <w:rFonts w:ascii="宋体" w:hAnsi="宋体" w:hint="eastAsia"/>
          <w:sz w:val="28"/>
          <w:szCs w:val="28"/>
        </w:rPr>
        <w:t>实质性，并在《商务条款偏离表》等处逐条标明满足与否。</w:t>
      </w:r>
    </w:p>
    <w:p w14:paraId="6AC92ECC" w14:textId="77777777" w:rsidR="00F02A65" w:rsidRDefault="00655936">
      <w:pPr>
        <w:adjustRightInd w:val="0"/>
        <w:snapToGrid w:val="0"/>
        <w:spacing w:line="360" w:lineRule="auto"/>
        <w:ind w:firstLineChars="200" w:firstLine="560"/>
        <w:jc w:val="left"/>
        <w:rPr>
          <w:rFonts w:ascii="宋体" w:hAnsi="宋体"/>
          <w:b/>
          <w:sz w:val="28"/>
          <w:szCs w:val="28"/>
        </w:rPr>
      </w:pPr>
      <w:r>
        <w:rPr>
          <w:rFonts w:ascii="宋体" w:hAnsi="宋体" w:hint="eastAsia"/>
          <w:sz w:val="28"/>
          <w:szCs w:val="28"/>
        </w:rPr>
        <w:t>8.2 供应商根据招标文件载明的标的采购项目实际情况，拟在中标后将中标项目的非主体、非关键性工作交由他人完成的，应当在投标文件中载明。</w:t>
      </w:r>
    </w:p>
    <w:p w14:paraId="43154B4F" w14:textId="77777777" w:rsidR="00F02A65" w:rsidRDefault="00655936">
      <w:pPr>
        <w:adjustRightInd w:val="0"/>
        <w:snapToGrid w:val="0"/>
        <w:spacing w:line="360" w:lineRule="auto"/>
        <w:ind w:firstLineChars="200" w:firstLine="560"/>
        <w:jc w:val="left"/>
        <w:rPr>
          <w:rFonts w:ascii="宋体" w:hAnsi="宋体"/>
          <w:sz w:val="28"/>
          <w:szCs w:val="28"/>
        </w:rPr>
      </w:pPr>
      <w:r>
        <w:rPr>
          <w:rFonts w:ascii="宋体" w:hAnsi="宋体" w:hint="eastAsia"/>
          <w:sz w:val="28"/>
          <w:szCs w:val="28"/>
        </w:rPr>
        <w:t>8.3 投标文件由商务部分、服务部分和技术部分、价格部分，以及其他部分组成。</w:t>
      </w:r>
    </w:p>
    <w:p w14:paraId="22F6F1A3" w14:textId="77777777" w:rsidR="00F02A65" w:rsidRDefault="00655936">
      <w:pPr>
        <w:adjustRightInd w:val="0"/>
        <w:snapToGrid w:val="0"/>
        <w:spacing w:line="360" w:lineRule="auto"/>
        <w:ind w:firstLineChars="200" w:firstLine="562"/>
        <w:jc w:val="left"/>
        <w:rPr>
          <w:rFonts w:ascii="宋体" w:hAnsi="宋体"/>
          <w:b/>
          <w:sz w:val="28"/>
          <w:szCs w:val="28"/>
        </w:rPr>
      </w:pPr>
      <w:r>
        <w:rPr>
          <w:rFonts w:ascii="宋体" w:hAnsi="宋体" w:hint="eastAsia"/>
          <w:b/>
          <w:sz w:val="28"/>
          <w:szCs w:val="28"/>
        </w:rPr>
        <w:t>9、投标文件的商务部分</w:t>
      </w:r>
    </w:p>
    <w:p w14:paraId="76A0CF2E" w14:textId="77777777" w:rsidR="00F02A65" w:rsidRDefault="00655936">
      <w:pPr>
        <w:adjustRightInd w:val="0"/>
        <w:snapToGrid w:val="0"/>
        <w:spacing w:line="360" w:lineRule="auto"/>
        <w:ind w:firstLineChars="200" w:firstLine="560"/>
        <w:jc w:val="left"/>
        <w:rPr>
          <w:rFonts w:ascii="宋体" w:hAnsi="宋体"/>
          <w:color w:val="000000"/>
          <w:sz w:val="28"/>
          <w:szCs w:val="28"/>
        </w:rPr>
      </w:pPr>
      <w:r>
        <w:rPr>
          <w:rFonts w:ascii="宋体" w:hAnsi="宋体" w:hint="eastAsia"/>
          <w:color w:val="000000"/>
          <w:sz w:val="28"/>
          <w:szCs w:val="28"/>
        </w:rPr>
        <w:t>商务部分是证明供应商有资格参加投标和中标后有能力履行合同的文件，这些文件应能满足招标的要求，包括但不限于下列文件，其中加</w:t>
      </w:r>
      <w:r>
        <w:rPr>
          <w:rFonts w:ascii="宋体" w:hAnsi="宋体" w:hint="eastAsia"/>
          <w:b/>
          <w:color w:val="000000"/>
          <w:sz w:val="28"/>
          <w:szCs w:val="28"/>
        </w:rPr>
        <w:t>“★”</w:t>
      </w:r>
      <w:r>
        <w:rPr>
          <w:rFonts w:ascii="宋体" w:hAnsi="宋体" w:hint="eastAsia"/>
          <w:color w:val="000000"/>
          <w:sz w:val="28"/>
          <w:szCs w:val="28"/>
        </w:rPr>
        <w:t>项目不得有缺失或无效。</w:t>
      </w:r>
    </w:p>
    <w:p w14:paraId="1239172B" w14:textId="77777777" w:rsidR="00F02A65" w:rsidRDefault="00655936">
      <w:pPr>
        <w:adjustRightInd w:val="0"/>
        <w:snapToGrid w:val="0"/>
        <w:spacing w:line="560" w:lineRule="exact"/>
        <w:ind w:firstLineChars="200" w:firstLine="560"/>
        <w:jc w:val="left"/>
        <w:rPr>
          <w:rFonts w:ascii="宋体" w:hAnsi="宋体"/>
          <w:bCs/>
          <w:color w:val="000000"/>
          <w:sz w:val="28"/>
          <w:szCs w:val="28"/>
        </w:rPr>
      </w:pPr>
      <w:r>
        <w:rPr>
          <w:rFonts w:ascii="宋体" w:hAnsi="宋体" w:hint="eastAsia"/>
          <w:bCs/>
          <w:color w:val="000000"/>
          <w:sz w:val="28"/>
          <w:szCs w:val="28"/>
        </w:rPr>
        <w:t xml:space="preserve">（1）★ </w:t>
      </w:r>
      <w:r>
        <w:rPr>
          <w:rFonts w:ascii="宋体" w:hAnsi="宋体" w:hint="eastAsia"/>
          <w:color w:val="000000"/>
          <w:sz w:val="28"/>
          <w:szCs w:val="28"/>
        </w:rPr>
        <w:t>投标申请及声明</w:t>
      </w:r>
      <w:r>
        <w:rPr>
          <w:rFonts w:ascii="宋体" w:hAnsi="宋体" w:hint="eastAsia"/>
          <w:bCs/>
          <w:color w:val="000000"/>
          <w:sz w:val="28"/>
          <w:szCs w:val="28"/>
        </w:rPr>
        <w:t>；</w:t>
      </w:r>
    </w:p>
    <w:p w14:paraId="333A7F0D" w14:textId="77777777" w:rsidR="00F02A65" w:rsidRDefault="00655936">
      <w:pPr>
        <w:adjustRightInd w:val="0"/>
        <w:snapToGrid w:val="0"/>
        <w:spacing w:line="560" w:lineRule="exact"/>
        <w:ind w:firstLineChars="200" w:firstLine="560"/>
        <w:jc w:val="left"/>
        <w:rPr>
          <w:rFonts w:ascii="宋体" w:hAnsi="宋体"/>
          <w:bCs/>
          <w:color w:val="000000"/>
          <w:sz w:val="28"/>
          <w:szCs w:val="28"/>
        </w:rPr>
      </w:pPr>
      <w:r>
        <w:rPr>
          <w:rFonts w:ascii="宋体" w:hAnsi="宋体" w:hint="eastAsia"/>
          <w:bCs/>
          <w:color w:val="000000"/>
          <w:sz w:val="28"/>
          <w:szCs w:val="28"/>
        </w:rPr>
        <w:t>（2）★ 法定代表人授权委托书及委托代理人的身份证复印件；</w:t>
      </w:r>
    </w:p>
    <w:p w14:paraId="6628D290" w14:textId="77777777" w:rsidR="00F02A65" w:rsidRDefault="00655936">
      <w:pPr>
        <w:autoSpaceDE w:val="0"/>
        <w:autoSpaceDN w:val="0"/>
        <w:adjustRightInd w:val="0"/>
        <w:snapToGrid w:val="0"/>
        <w:spacing w:line="560" w:lineRule="exact"/>
        <w:ind w:firstLineChars="200" w:firstLine="560"/>
        <w:jc w:val="left"/>
        <w:rPr>
          <w:rFonts w:asciiTheme="minorEastAsia" w:eastAsiaTheme="minorEastAsia" w:hAnsiTheme="minorEastAsia"/>
          <w:sz w:val="28"/>
          <w:szCs w:val="28"/>
          <w:lang w:val="zh-CN"/>
        </w:rPr>
      </w:pPr>
      <w:r>
        <w:rPr>
          <w:rFonts w:ascii="宋体" w:hAnsi="宋体" w:hint="eastAsia"/>
          <w:kern w:val="0"/>
          <w:sz w:val="28"/>
          <w:szCs w:val="28"/>
          <w:lang w:val="zh-CN"/>
        </w:rPr>
        <w:t>（3）</w:t>
      </w:r>
      <w:r>
        <w:rPr>
          <w:rFonts w:ascii="宋体" w:hAnsi="宋体" w:hint="eastAsia"/>
          <w:sz w:val="28"/>
          <w:szCs w:val="28"/>
          <w:lang w:val="zh-CN"/>
        </w:rPr>
        <w:t>★ 第一章第4条规定的</w:t>
      </w:r>
      <w:r>
        <w:rPr>
          <w:rFonts w:ascii="宋体" w:hAnsi="宋体" w:hint="eastAsia"/>
          <w:kern w:val="0"/>
          <w:sz w:val="28"/>
          <w:szCs w:val="28"/>
          <w:lang w:val="zh-CN"/>
        </w:rPr>
        <w:t>供应商资格资信证明文件</w:t>
      </w:r>
      <w:r>
        <w:rPr>
          <w:rFonts w:asciiTheme="minorEastAsia" w:eastAsiaTheme="minorEastAsia" w:hAnsiTheme="minorEastAsia" w:hint="eastAsia"/>
          <w:sz w:val="28"/>
          <w:szCs w:val="28"/>
          <w:lang w:val="zh-CN"/>
        </w:rPr>
        <w:t>；</w:t>
      </w:r>
    </w:p>
    <w:p w14:paraId="4722CB09" w14:textId="77777777" w:rsidR="00F02A65" w:rsidRDefault="00655936">
      <w:pPr>
        <w:adjustRightInd w:val="0"/>
        <w:snapToGrid w:val="0"/>
        <w:spacing w:line="560" w:lineRule="exact"/>
        <w:ind w:firstLineChars="200" w:firstLine="560"/>
        <w:jc w:val="left"/>
        <w:rPr>
          <w:rFonts w:ascii="宋体" w:hAnsi="宋体"/>
          <w:sz w:val="28"/>
          <w:szCs w:val="28"/>
        </w:rPr>
      </w:pPr>
      <w:r>
        <w:rPr>
          <w:rFonts w:ascii="宋体" w:hAnsi="宋体" w:hint="eastAsia"/>
          <w:sz w:val="28"/>
          <w:szCs w:val="28"/>
        </w:rPr>
        <w:t>（</w:t>
      </w:r>
      <w:r>
        <w:rPr>
          <w:rFonts w:ascii="宋体" w:hAnsi="宋体"/>
          <w:sz w:val="28"/>
          <w:szCs w:val="28"/>
        </w:rPr>
        <w:t>4</w:t>
      </w:r>
      <w:r>
        <w:rPr>
          <w:rFonts w:ascii="宋体" w:hAnsi="宋体" w:hint="eastAsia"/>
          <w:sz w:val="28"/>
          <w:szCs w:val="28"/>
        </w:rPr>
        <w:t>）★ 南京市政府采购供应商信用记录表；</w:t>
      </w:r>
    </w:p>
    <w:p w14:paraId="1CD3E141" w14:textId="77777777" w:rsidR="00F02A65" w:rsidRDefault="00655936">
      <w:pPr>
        <w:adjustRightInd w:val="0"/>
        <w:snapToGrid w:val="0"/>
        <w:spacing w:line="560" w:lineRule="exact"/>
        <w:ind w:firstLineChars="200" w:firstLine="560"/>
        <w:jc w:val="left"/>
        <w:rPr>
          <w:rFonts w:ascii="宋体" w:hAnsi="宋体"/>
          <w:sz w:val="28"/>
          <w:szCs w:val="28"/>
        </w:rPr>
      </w:pPr>
      <w:r>
        <w:rPr>
          <w:rFonts w:ascii="宋体" w:hAnsi="宋体" w:hint="eastAsia"/>
          <w:sz w:val="28"/>
          <w:szCs w:val="28"/>
        </w:rPr>
        <w:t>（</w:t>
      </w:r>
      <w:r>
        <w:rPr>
          <w:rFonts w:ascii="宋体" w:hAnsi="宋体"/>
          <w:sz w:val="28"/>
          <w:szCs w:val="28"/>
        </w:rPr>
        <w:t>5</w:t>
      </w:r>
      <w:r>
        <w:rPr>
          <w:rFonts w:ascii="宋体" w:hAnsi="宋体" w:hint="eastAsia"/>
          <w:sz w:val="28"/>
          <w:szCs w:val="28"/>
        </w:rPr>
        <w:t>）《商务条款偏离表》；</w:t>
      </w:r>
    </w:p>
    <w:p w14:paraId="07752AF2" w14:textId="77777777" w:rsidR="00F02A65" w:rsidRDefault="00655936">
      <w:pPr>
        <w:adjustRightInd w:val="0"/>
        <w:snapToGrid w:val="0"/>
        <w:spacing w:line="560" w:lineRule="exact"/>
        <w:ind w:firstLineChars="200" w:firstLine="560"/>
        <w:jc w:val="left"/>
        <w:rPr>
          <w:rFonts w:ascii="宋体" w:hAnsi="宋体"/>
          <w:color w:val="000000"/>
          <w:sz w:val="28"/>
          <w:szCs w:val="28"/>
        </w:rPr>
      </w:pPr>
      <w:r>
        <w:rPr>
          <w:rFonts w:ascii="宋体" w:hAnsi="宋体" w:hint="eastAsia"/>
          <w:color w:val="000000"/>
          <w:sz w:val="28"/>
          <w:szCs w:val="28"/>
        </w:rPr>
        <w:t>（</w:t>
      </w:r>
      <w:r>
        <w:rPr>
          <w:rFonts w:ascii="宋体" w:hAnsi="宋体"/>
          <w:color w:val="000000"/>
          <w:sz w:val="28"/>
          <w:szCs w:val="28"/>
        </w:rPr>
        <w:t>6</w:t>
      </w:r>
      <w:r>
        <w:rPr>
          <w:rFonts w:ascii="宋体" w:hAnsi="宋体" w:hint="eastAsia"/>
          <w:color w:val="000000"/>
          <w:sz w:val="28"/>
          <w:szCs w:val="28"/>
        </w:rPr>
        <w:t>）合同条款；</w:t>
      </w:r>
    </w:p>
    <w:p w14:paraId="34FD3F76" w14:textId="77777777" w:rsidR="00F02A65" w:rsidRDefault="00655936">
      <w:pPr>
        <w:adjustRightInd w:val="0"/>
        <w:snapToGrid w:val="0"/>
        <w:spacing w:line="560" w:lineRule="exact"/>
        <w:ind w:firstLineChars="200" w:firstLine="560"/>
        <w:jc w:val="left"/>
        <w:rPr>
          <w:rFonts w:ascii="宋体" w:hAnsi="宋体"/>
          <w:color w:val="000000"/>
          <w:sz w:val="28"/>
          <w:szCs w:val="28"/>
        </w:rPr>
      </w:pPr>
      <w:r>
        <w:rPr>
          <w:rFonts w:ascii="宋体" w:hAnsi="宋体" w:hint="eastAsia"/>
          <w:color w:val="000000"/>
          <w:sz w:val="28"/>
          <w:szCs w:val="28"/>
        </w:rPr>
        <w:t>（</w:t>
      </w:r>
      <w:r>
        <w:rPr>
          <w:rFonts w:ascii="宋体" w:hAnsi="宋体"/>
          <w:color w:val="000000"/>
          <w:sz w:val="28"/>
          <w:szCs w:val="28"/>
        </w:rPr>
        <w:t>7</w:t>
      </w:r>
      <w:r>
        <w:rPr>
          <w:rFonts w:ascii="宋体" w:hAnsi="宋体" w:hint="eastAsia"/>
          <w:color w:val="000000"/>
          <w:sz w:val="28"/>
          <w:szCs w:val="28"/>
        </w:rPr>
        <w:t>）供应商认为需要提供的其他资格证明文件和商务资料等。</w:t>
      </w:r>
    </w:p>
    <w:p w14:paraId="72785886" w14:textId="77777777" w:rsidR="00F02A65" w:rsidRDefault="00655936">
      <w:pPr>
        <w:adjustRightInd w:val="0"/>
        <w:snapToGrid w:val="0"/>
        <w:spacing w:line="560" w:lineRule="exact"/>
        <w:ind w:firstLineChars="200" w:firstLine="562"/>
        <w:jc w:val="left"/>
        <w:rPr>
          <w:rFonts w:ascii="宋体" w:hAnsi="宋体"/>
          <w:b/>
          <w:color w:val="000000"/>
          <w:sz w:val="28"/>
          <w:szCs w:val="28"/>
        </w:rPr>
      </w:pPr>
      <w:r>
        <w:rPr>
          <w:rFonts w:ascii="宋体" w:hAnsi="宋体" w:hint="eastAsia"/>
          <w:b/>
          <w:color w:val="000000"/>
          <w:sz w:val="28"/>
          <w:szCs w:val="28"/>
        </w:rPr>
        <w:t>10、投标文件的服务部分和技术部分</w:t>
      </w:r>
    </w:p>
    <w:p w14:paraId="0DE8F189" w14:textId="77777777" w:rsidR="00F02A65" w:rsidRDefault="00655936">
      <w:pPr>
        <w:adjustRightInd w:val="0"/>
        <w:snapToGrid w:val="0"/>
        <w:spacing w:line="560" w:lineRule="exact"/>
        <w:ind w:firstLineChars="200" w:firstLine="560"/>
        <w:jc w:val="left"/>
        <w:rPr>
          <w:rFonts w:ascii="宋体" w:hAnsi="宋体"/>
          <w:color w:val="000000"/>
          <w:sz w:val="28"/>
          <w:szCs w:val="28"/>
        </w:rPr>
      </w:pPr>
      <w:r>
        <w:rPr>
          <w:rFonts w:ascii="宋体" w:hAnsi="宋体" w:hint="eastAsia"/>
          <w:color w:val="000000"/>
          <w:sz w:val="28"/>
          <w:szCs w:val="28"/>
        </w:rPr>
        <w:t>10.1 服务部分和技术部分是证明供应商提供的</w:t>
      </w:r>
      <w:r w:rsidR="00434E18">
        <w:rPr>
          <w:rFonts w:ascii="宋体" w:hAnsi="宋体" w:hint="eastAsia"/>
          <w:color w:val="000000"/>
          <w:sz w:val="28"/>
          <w:szCs w:val="28"/>
        </w:rPr>
        <w:t>服务</w:t>
      </w:r>
      <w:r>
        <w:rPr>
          <w:rFonts w:ascii="宋体" w:hAnsi="宋体" w:hint="eastAsia"/>
          <w:color w:val="000000"/>
          <w:sz w:val="28"/>
          <w:szCs w:val="28"/>
        </w:rPr>
        <w:t>是合格的、并符合招标文件要求的证明文件，以及详细说明，这些文件可以是文字资料、图纸和数据等。</w:t>
      </w:r>
    </w:p>
    <w:p w14:paraId="3C86DB21" w14:textId="77777777" w:rsidR="00F02A65" w:rsidRDefault="00655936">
      <w:pPr>
        <w:adjustRightInd w:val="0"/>
        <w:snapToGrid w:val="0"/>
        <w:spacing w:line="360" w:lineRule="auto"/>
        <w:ind w:firstLineChars="200" w:firstLine="560"/>
        <w:jc w:val="left"/>
        <w:rPr>
          <w:rFonts w:ascii="宋体" w:hAnsi="宋体"/>
          <w:sz w:val="28"/>
          <w:szCs w:val="28"/>
        </w:rPr>
      </w:pPr>
      <w:r>
        <w:rPr>
          <w:rFonts w:ascii="宋体" w:hAnsi="宋体" w:hint="eastAsia"/>
          <w:color w:val="000000"/>
          <w:sz w:val="28"/>
          <w:szCs w:val="28"/>
        </w:rPr>
        <w:lastRenderedPageBreak/>
        <w:t>10.2 若提供的</w:t>
      </w:r>
      <w:r w:rsidR="00987AC6">
        <w:rPr>
          <w:rFonts w:ascii="宋体" w:hAnsi="宋体" w:hint="eastAsia"/>
          <w:color w:val="000000"/>
          <w:sz w:val="28"/>
          <w:szCs w:val="28"/>
        </w:rPr>
        <w:t>服务</w:t>
      </w:r>
      <w:r>
        <w:rPr>
          <w:rFonts w:ascii="宋体" w:hAnsi="宋体" w:hint="eastAsia"/>
          <w:color w:val="000000"/>
          <w:sz w:val="28"/>
          <w:szCs w:val="28"/>
        </w:rPr>
        <w:t>与招标文件要求有不</w:t>
      </w:r>
      <w:r>
        <w:rPr>
          <w:rFonts w:ascii="宋体" w:hAnsi="宋体" w:hint="eastAsia"/>
          <w:sz w:val="28"/>
          <w:szCs w:val="28"/>
        </w:rPr>
        <w:t>符之处，应说明其差别之所在。</w:t>
      </w:r>
    </w:p>
    <w:p w14:paraId="1C9149F9" w14:textId="77777777" w:rsidR="00F02A65" w:rsidRDefault="00655936">
      <w:pPr>
        <w:adjustRightInd w:val="0"/>
        <w:snapToGrid w:val="0"/>
        <w:spacing w:line="360" w:lineRule="auto"/>
        <w:ind w:firstLineChars="200" w:firstLine="560"/>
        <w:jc w:val="left"/>
        <w:rPr>
          <w:rFonts w:ascii="宋体" w:hAnsi="宋体"/>
          <w:color w:val="000000"/>
          <w:sz w:val="28"/>
          <w:szCs w:val="28"/>
        </w:rPr>
      </w:pPr>
      <w:r>
        <w:rPr>
          <w:rFonts w:ascii="宋体" w:hAnsi="宋体" w:hint="eastAsia"/>
          <w:color w:val="000000"/>
          <w:sz w:val="28"/>
          <w:szCs w:val="28"/>
        </w:rPr>
        <w:t>10.3 投标文件应按照招标文件要求提供</w:t>
      </w:r>
      <w:r w:rsidR="00987AC6">
        <w:rPr>
          <w:rFonts w:ascii="宋体" w:hAnsi="宋体" w:hint="eastAsia"/>
          <w:color w:val="000000"/>
          <w:sz w:val="28"/>
          <w:szCs w:val="28"/>
        </w:rPr>
        <w:t>服务</w:t>
      </w:r>
      <w:r>
        <w:rPr>
          <w:rFonts w:ascii="宋体" w:hAnsi="宋体" w:hint="eastAsia"/>
          <w:color w:val="000000"/>
          <w:sz w:val="28"/>
          <w:szCs w:val="28"/>
        </w:rPr>
        <w:t>说明，技术资料、文件和有关证明，包括但不限于（其中加</w:t>
      </w:r>
      <w:r>
        <w:rPr>
          <w:rFonts w:ascii="宋体" w:hAnsi="宋体" w:hint="eastAsia"/>
          <w:b/>
          <w:color w:val="000000"/>
          <w:sz w:val="28"/>
          <w:szCs w:val="28"/>
        </w:rPr>
        <w:t>“★”</w:t>
      </w:r>
      <w:r>
        <w:rPr>
          <w:rFonts w:ascii="宋体" w:hAnsi="宋体" w:hint="eastAsia"/>
          <w:color w:val="000000"/>
          <w:sz w:val="28"/>
          <w:szCs w:val="28"/>
        </w:rPr>
        <w:t>项目不得有缺失或无效）：</w:t>
      </w:r>
    </w:p>
    <w:p w14:paraId="0CCF85CA" w14:textId="77777777" w:rsidR="00F02A65" w:rsidRDefault="00655936">
      <w:pPr>
        <w:autoSpaceDE w:val="0"/>
        <w:autoSpaceDN w:val="0"/>
        <w:adjustRightInd w:val="0"/>
        <w:snapToGrid w:val="0"/>
        <w:spacing w:line="360" w:lineRule="auto"/>
        <w:ind w:firstLineChars="200" w:firstLine="560"/>
        <w:jc w:val="left"/>
        <w:rPr>
          <w:rFonts w:ascii="宋体" w:hAnsi="宋体"/>
          <w:sz w:val="28"/>
          <w:szCs w:val="28"/>
          <w:lang w:val="zh-CN"/>
        </w:rPr>
      </w:pPr>
      <w:r>
        <w:rPr>
          <w:rFonts w:ascii="宋体" w:hAnsi="宋体" w:hint="eastAsia"/>
          <w:sz w:val="28"/>
          <w:szCs w:val="28"/>
          <w:lang w:val="zh-CN"/>
        </w:rPr>
        <w:t>（</w:t>
      </w:r>
      <w:r>
        <w:rPr>
          <w:rFonts w:ascii="宋体" w:hAnsi="宋体"/>
          <w:sz w:val="28"/>
          <w:szCs w:val="28"/>
          <w:lang w:val="zh-CN"/>
        </w:rPr>
        <w:t>1</w:t>
      </w:r>
      <w:r>
        <w:rPr>
          <w:rFonts w:ascii="宋体" w:hAnsi="宋体" w:hint="eastAsia"/>
          <w:sz w:val="28"/>
          <w:szCs w:val="28"/>
          <w:lang w:val="zh-CN"/>
        </w:rPr>
        <w:t>）</w:t>
      </w:r>
      <w:r>
        <w:rPr>
          <w:rFonts w:ascii="宋体" w:hAnsi="宋体" w:hint="eastAsia"/>
          <w:bCs/>
          <w:color w:val="000000"/>
          <w:sz w:val="28"/>
          <w:szCs w:val="28"/>
          <w:lang w:val="zh-CN"/>
        </w:rPr>
        <w:t>《技术条款偏离表》；</w:t>
      </w:r>
    </w:p>
    <w:p w14:paraId="104C4FEE" w14:textId="77777777" w:rsidR="00F02A65" w:rsidRDefault="00655936">
      <w:pPr>
        <w:autoSpaceDE w:val="0"/>
        <w:autoSpaceDN w:val="0"/>
        <w:adjustRightInd w:val="0"/>
        <w:snapToGrid w:val="0"/>
        <w:spacing w:line="360" w:lineRule="auto"/>
        <w:ind w:firstLineChars="200" w:firstLine="560"/>
        <w:jc w:val="left"/>
        <w:rPr>
          <w:rFonts w:ascii="宋体" w:hAnsi="宋体"/>
          <w:sz w:val="28"/>
          <w:szCs w:val="28"/>
          <w:lang w:val="zh-CN"/>
        </w:rPr>
      </w:pPr>
      <w:r>
        <w:rPr>
          <w:rFonts w:ascii="宋体" w:hAnsi="宋体" w:hint="eastAsia"/>
          <w:sz w:val="28"/>
          <w:szCs w:val="28"/>
          <w:lang w:val="zh-CN"/>
        </w:rPr>
        <w:t>（</w:t>
      </w:r>
      <w:r>
        <w:rPr>
          <w:rFonts w:ascii="宋体" w:hAnsi="宋体"/>
          <w:sz w:val="28"/>
          <w:szCs w:val="28"/>
          <w:lang w:val="zh-CN"/>
        </w:rPr>
        <w:t>2</w:t>
      </w:r>
      <w:r>
        <w:rPr>
          <w:rFonts w:ascii="宋体" w:hAnsi="宋体" w:hint="eastAsia"/>
          <w:sz w:val="28"/>
          <w:szCs w:val="28"/>
          <w:lang w:val="zh-CN"/>
        </w:rPr>
        <w:t>）项目集成或实施方案；</w:t>
      </w:r>
    </w:p>
    <w:p w14:paraId="5AA3241E" w14:textId="77777777" w:rsidR="00F02A65" w:rsidRDefault="00655936">
      <w:pPr>
        <w:widowControl/>
        <w:adjustRightInd w:val="0"/>
        <w:snapToGrid w:val="0"/>
        <w:spacing w:line="360" w:lineRule="auto"/>
        <w:ind w:firstLineChars="200" w:firstLine="560"/>
        <w:jc w:val="left"/>
        <w:rPr>
          <w:rFonts w:ascii="宋体" w:hAnsi="宋体"/>
          <w:kern w:val="0"/>
          <w:sz w:val="28"/>
          <w:szCs w:val="28"/>
          <w:lang w:val="zh-CN"/>
        </w:rPr>
      </w:pPr>
      <w:r>
        <w:rPr>
          <w:rFonts w:ascii="宋体" w:hAnsi="宋体" w:hint="eastAsia"/>
          <w:sz w:val="28"/>
          <w:szCs w:val="28"/>
        </w:rPr>
        <w:t>（</w:t>
      </w:r>
      <w:r>
        <w:rPr>
          <w:rFonts w:ascii="宋体" w:hAnsi="宋体"/>
          <w:sz w:val="28"/>
          <w:szCs w:val="28"/>
        </w:rPr>
        <w:t>3</w:t>
      </w:r>
      <w:r>
        <w:rPr>
          <w:rFonts w:ascii="宋体" w:hAnsi="宋体" w:hint="eastAsia"/>
          <w:sz w:val="28"/>
          <w:szCs w:val="28"/>
        </w:rPr>
        <w:t>）</w:t>
      </w:r>
      <w:r>
        <w:rPr>
          <w:rFonts w:ascii="宋体" w:hAnsi="宋体" w:hint="eastAsia"/>
          <w:kern w:val="0"/>
          <w:sz w:val="28"/>
          <w:szCs w:val="28"/>
          <w:lang w:val="zh-CN"/>
        </w:rPr>
        <w:t>服务承诺；</w:t>
      </w:r>
    </w:p>
    <w:p w14:paraId="3FAD77C1" w14:textId="77777777" w:rsidR="00F02A65" w:rsidRDefault="00655936">
      <w:pPr>
        <w:widowControl/>
        <w:adjustRightInd w:val="0"/>
        <w:snapToGrid w:val="0"/>
        <w:spacing w:line="360" w:lineRule="auto"/>
        <w:ind w:firstLineChars="200" w:firstLine="560"/>
        <w:jc w:val="left"/>
        <w:rPr>
          <w:rFonts w:ascii="宋体" w:hAnsi="宋体"/>
          <w:color w:val="000000"/>
          <w:kern w:val="0"/>
          <w:sz w:val="28"/>
          <w:szCs w:val="28"/>
          <w:lang w:val="zh-CN"/>
        </w:rPr>
      </w:pPr>
      <w:r>
        <w:rPr>
          <w:rFonts w:ascii="宋体" w:hAnsi="宋体" w:hint="eastAsia"/>
          <w:sz w:val="28"/>
          <w:szCs w:val="28"/>
        </w:rPr>
        <w:t>（</w:t>
      </w:r>
      <w:r>
        <w:rPr>
          <w:rFonts w:ascii="宋体" w:hAnsi="宋体"/>
          <w:sz w:val="28"/>
          <w:szCs w:val="28"/>
        </w:rPr>
        <w:t>4</w:t>
      </w:r>
      <w:r>
        <w:rPr>
          <w:rFonts w:ascii="宋体" w:hAnsi="宋体" w:hint="eastAsia"/>
          <w:sz w:val="28"/>
          <w:szCs w:val="28"/>
        </w:rPr>
        <w:t>）供应商认为需要</w:t>
      </w:r>
      <w:r>
        <w:rPr>
          <w:rFonts w:ascii="宋体" w:hAnsi="宋体" w:hint="eastAsia"/>
          <w:kern w:val="0"/>
          <w:sz w:val="28"/>
          <w:szCs w:val="28"/>
          <w:lang w:val="zh-CN"/>
        </w:rPr>
        <w:t>提供的其他技术资料。</w:t>
      </w:r>
    </w:p>
    <w:p w14:paraId="7CD7ED51" w14:textId="77777777" w:rsidR="00F02A65" w:rsidRDefault="00655936">
      <w:pPr>
        <w:pStyle w:val="a1"/>
        <w:snapToGrid w:val="0"/>
        <w:spacing w:line="360" w:lineRule="auto"/>
        <w:ind w:firstLineChars="200" w:firstLine="560"/>
        <w:jc w:val="left"/>
        <w:rPr>
          <w:rFonts w:hAnsi="宋体"/>
          <w:color w:val="000000"/>
          <w:kern w:val="2"/>
          <w:szCs w:val="28"/>
        </w:rPr>
      </w:pPr>
      <w:r>
        <w:rPr>
          <w:rFonts w:hAnsi="宋体" w:hint="eastAsia"/>
          <w:color w:val="000000"/>
          <w:kern w:val="2"/>
          <w:szCs w:val="28"/>
        </w:rPr>
        <w:t>10.4 供应商所提供的所有材料及陈述必须保证其真实性，如有虚假均作废标处理。采购人根据需求可实地考察。</w:t>
      </w:r>
    </w:p>
    <w:p w14:paraId="02B84433" w14:textId="77777777" w:rsidR="00F02A65" w:rsidRDefault="00655936">
      <w:pPr>
        <w:adjustRightInd w:val="0"/>
        <w:snapToGrid w:val="0"/>
        <w:spacing w:line="360" w:lineRule="auto"/>
        <w:ind w:firstLineChars="200" w:firstLine="562"/>
        <w:jc w:val="left"/>
        <w:rPr>
          <w:rFonts w:ascii="宋体" w:hAnsi="宋体"/>
          <w:b/>
          <w:sz w:val="28"/>
          <w:szCs w:val="28"/>
        </w:rPr>
      </w:pPr>
      <w:r>
        <w:rPr>
          <w:rFonts w:ascii="宋体" w:hAnsi="宋体" w:hint="eastAsia"/>
          <w:b/>
          <w:sz w:val="28"/>
          <w:szCs w:val="28"/>
        </w:rPr>
        <w:t>11、投标文件的价格部分（本项目无需报价）</w:t>
      </w:r>
    </w:p>
    <w:p w14:paraId="721D1118" w14:textId="77777777" w:rsidR="00F02A65" w:rsidRDefault="00655936">
      <w:pPr>
        <w:adjustRightInd w:val="0"/>
        <w:snapToGrid w:val="0"/>
        <w:spacing w:line="360" w:lineRule="auto"/>
        <w:ind w:firstLineChars="200" w:firstLine="560"/>
        <w:jc w:val="left"/>
        <w:rPr>
          <w:rFonts w:ascii="宋体" w:hAnsi="宋体"/>
          <w:sz w:val="28"/>
          <w:szCs w:val="28"/>
        </w:rPr>
      </w:pPr>
      <w:r>
        <w:rPr>
          <w:rFonts w:ascii="宋体" w:hAnsi="宋体" w:hint="eastAsia"/>
          <w:sz w:val="28"/>
          <w:szCs w:val="28"/>
        </w:rPr>
        <w:t>11.1 价格部分是对投标服务价格构成的说明，每一项服务仅接受一个价格。</w:t>
      </w:r>
    </w:p>
    <w:p w14:paraId="6025CB3E" w14:textId="77777777" w:rsidR="00F02A65" w:rsidRDefault="00655936">
      <w:pPr>
        <w:adjustRightInd w:val="0"/>
        <w:snapToGrid w:val="0"/>
        <w:spacing w:line="360" w:lineRule="auto"/>
        <w:ind w:firstLineChars="200" w:firstLine="560"/>
        <w:jc w:val="left"/>
        <w:rPr>
          <w:rFonts w:ascii="宋体" w:hAnsi="宋体"/>
          <w:b/>
          <w:color w:val="000000"/>
          <w:sz w:val="28"/>
          <w:szCs w:val="28"/>
        </w:rPr>
      </w:pPr>
      <w:r>
        <w:rPr>
          <w:rFonts w:ascii="宋体" w:hAnsi="宋体" w:hint="eastAsia"/>
          <w:sz w:val="28"/>
          <w:szCs w:val="28"/>
        </w:rPr>
        <w:t xml:space="preserve">11.2 </w:t>
      </w:r>
      <w:r>
        <w:rPr>
          <w:rFonts w:ascii="宋体" w:hAnsi="宋体" w:hint="eastAsia"/>
          <w:color w:val="000000"/>
          <w:sz w:val="28"/>
          <w:szCs w:val="28"/>
        </w:rPr>
        <w:t>报价应包含完成</w:t>
      </w:r>
      <w:proofErr w:type="gramStart"/>
      <w:r>
        <w:rPr>
          <w:rFonts w:ascii="宋体" w:hAnsi="宋体" w:hint="eastAsia"/>
          <w:color w:val="000000"/>
          <w:sz w:val="28"/>
          <w:szCs w:val="28"/>
        </w:rPr>
        <w:t>本服务</w:t>
      </w:r>
      <w:proofErr w:type="gramEnd"/>
      <w:r>
        <w:rPr>
          <w:rFonts w:ascii="宋体" w:hAnsi="宋体" w:hint="eastAsia"/>
          <w:color w:val="000000"/>
          <w:sz w:val="28"/>
          <w:szCs w:val="28"/>
        </w:rPr>
        <w:t>项目发生的所有含税费用、支付给员工的工资和国家强制缴纳的各种社会保障资金，以及供应商认为需要的其他费用等</w:t>
      </w:r>
      <w:r>
        <w:rPr>
          <w:rFonts w:ascii="宋体" w:hAnsi="宋体" w:hint="eastAsia"/>
          <w:b/>
          <w:color w:val="000000"/>
          <w:sz w:val="28"/>
          <w:szCs w:val="28"/>
        </w:rPr>
        <w:t>。</w:t>
      </w:r>
    </w:p>
    <w:p w14:paraId="24F2EE4E" w14:textId="77777777" w:rsidR="00F02A65" w:rsidRDefault="00655936">
      <w:pPr>
        <w:adjustRightInd w:val="0"/>
        <w:snapToGrid w:val="0"/>
        <w:spacing w:line="360" w:lineRule="auto"/>
        <w:ind w:firstLineChars="200" w:firstLine="560"/>
        <w:jc w:val="left"/>
        <w:rPr>
          <w:rFonts w:ascii="宋体" w:hAnsi="宋体"/>
          <w:b/>
          <w:sz w:val="28"/>
          <w:szCs w:val="28"/>
        </w:rPr>
      </w:pPr>
      <w:r>
        <w:rPr>
          <w:rFonts w:ascii="宋体" w:hAnsi="宋体" w:hint="eastAsia"/>
          <w:sz w:val="28"/>
          <w:szCs w:val="28"/>
        </w:rPr>
        <w:t>11.3 供应商的任何错漏、优惠、竞争性报价不得作为减轻责任、减少服务、增加收费、降低质量的理由。</w:t>
      </w:r>
    </w:p>
    <w:p w14:paraId="16ACE594" w14:textId="77777777" w:rsidR="00F02A65" w:rsidRDefault="00655936">
      <w:pPr>
        <w:adjustRightInd w:val="0"/>
        <w:snapToGrid w:val="0"/>
        <w:spacing w:line="360" w:lineRule="auto"/>
        <w:ind w:firstLineChars="200" w:firstLine="560"/>
        <w:jc w:val="left"/>
        <w:rPr>
          <w:rFonts w:ascii="宋体" w:hAnsi="宋体"/>
          <w:sz w:val="28"/>
          <w:szCs w:val="28"/>
        </w:rPr>
      </w:pPr>
      <w:r>
        <w:rPr>
          <w:rFonts w:ascii="宋体" w:hAnsi="宋体" w:hint="eastAsia"/>
          <w:sz w:val="28"/>
          <w:szCs w:val="28"/>
        </w:rPr>
        <w:t>11.4 供应商应在《开标一览表》《投标分项报价》等标明提供服务的单价、总价以及分项报价。</w:t>
      </w:r>
      <w:proofErr w:type="gramStart"/>
      <w:r>
        <w:rPr>
          <w:rFonts w:ascii="宋体" w:hAnsi="宋体" w:hint="eastAsia"/>
          <w:sz w:val="28"/>
          <w:szCs w:val="28"/>
        </w:rPr>
        <w:t>供应商系小</w:t>
      </w:r>
      <w:proofErr w:type="gramEnd"/>
      <w:r>
        <w:rPr>
          <w:rFonts w:ascii="宋体" w:hAnsi="宋体" w:hint="eastAsia"/>
          <w:sz w:val="28"/>
          <w:szCs w:val="28"/>
        </w:rPr>
        <w:t>企业（含小型、微型企业），并由本企业提供服务，须在《开标一览表》《投标分项报价》中注明,供应商应当如实申报,否则评标委员会有权取消其小</w:t>
      </w:r>
      <w:proofErr w:type="gramStart"/>
      <w:r>
        <w:rPr>
          <w:rFonts w:ascii="宋体" w:hAnsi="宋体" w:hint="eastAsia"/>
          <w:sz w:val="28"/>
          <w:szCs w:val="28"/>
        </w:rPr>
        <w:t>微企业</w:t>
      </w:r>
      <w:proofErr w:type="gramEnd"/>
      <w:r>
        <w:rPr>
          <w:rFonts w:ascii="宋体" w:hAnsi="宋体" w:hint="eastAsia"/>
          <w:sz w:val="28"/>
          <w:szCs w:val="28"/>
        </w:rPr>
        <w:t>优惠政策。</w:t>
      </w:r>
    </w:p>
    <w:p w14:paraId="01F01DEF" w14:textId="77777777" w:rsidR="00F02A65" w:rsidRDefault="00655936">
      <w:pPr>
        <w:adjustRightInd w:val="0"/>
        <w:snapToGrid w:val="0"/>
        <w:spacing w:line="360" w:lineRule="auto"/>
        <w:ind w:firstLineChars="200" w:firstLine="560"/>
        <w:jc w:val="left"/>
        <w:rPr>
          <w:rFonts w:ascii="宋体" w:hAnsi="宋体"/>
          <w:sz w:val="28"/>
          <w:szCs w:val="28"/>
        </w:rPr>
      </w:pPr>
      <w:r>
        <w:rPr>
          <w:rFonts w:ascii="宋体" w:hAnsi="宋体" w:hint="eastAsia"/>
          <w:sz w:val="28"/>
          <w:szCs w:val="28"/>
        </w:rPr>
        <w:t>11.5 《开标一览表》一份，单独封装并标明“开标一览表”字</w:t>
      </w:r>
      <w:r>
        <w:rPr>
          <w:rFonts w:ascii="宋体" w:hAnsi="宋体" w:hint="eastAsia"/>
          <w:sz w:val="28"/>
          <w:szCs w:val="28"/>
        </w:rPr>
        <w:lastRenderedPageBreak/>
        <w:t>样(如未单独封装或未加盖单位公章的,将按无效投标处理)，随投标文件一并递交，以便唱标时使用。</w:t>
      </w:r>
    </w:p>
    <w:p w14:paraId="73B91205" w14:textId="77777777" w:rsidR="00F02A65" w:rsidRDefault="00655936">
      <w:pPr>
        <w:adjustRightInd w:val="0"/>
        <w:snapToGrid w:val="0"/>
        <w:spacing w:line="360" w:lineRule="auto"/>
        <w:ind w:firstLineChars="200" w:firstLine="560"/>
        <w:jc w:val="left"/>
        <w:rPr>
          <w:rFonts w:ascii="宋体" w:hAnsi="宋体"/>
          <w:sz w:val="28"/>
          <w:szCs w:val="28"/>
        </w:rPr>
      </w:pPr>
      <w:r>
        <w:rPr>
          <w:rFonts w:ascii="宋体" w:hAnsi="宋体" w:hint="eastAsia"/>
          <w:bCs/>
          <w:snapToGrid w:val="0"/>
          <w:color w:val="000000"/>
          <w:kern w:val="0"/>
          <w:sz w:val="28"/>
          <w:szCs w:val="28"/>
        </w:rPr>
        <w:t>11.6 报价低于成本价说明：</w:t>
      </w:r>
      <w:r>
        <w:rPr>
          <w:rFonts w:ascii="宋体" w:hAnsi="宋体" w:hint="eastAsia"/>
          <w:bCs/>
          <w:snapToGrid w:val="0"/>
          <w:color w:val="000000" w:themeColor="text1"/>
          <w:kern w:val="0"/>
          <w:sz w:val="28"/>
          <w:szCs w:val="28"/>
        </w:rPr>
        <w:t>供应商应根据本企业的成本自行决定报价，报价是否合理，由评标委员会小组判定。</w:t>
      </w:r>
    </w:p>
    <w:p w14:paraId="1DF52C80" w14:textId="77777777" w:rsidR="00F02A65" w:rsidRDefault="00655936">
      <w:pPr>
        <w:adjustRightInd w:val="0"/>
        <w:snapToGrid w:val="0"/>
        <w:spacing w:line="360" w:lineRule="auto"/>
        <w:ind w:firstLineChars="200" w:firstLine="562"/>
        <w:jc w:val="left"/>
        <w:rPr>
          <w:rFonts w:ascii="宋体" w:hAnsi="宋体"/>
          <w:b/>
          <w:sz w:val="28"/>
          <w:szCs w:val="28"/>
        </w:rPr>
      </w:pPr>
      <w:r>
        <w:rPr>
          <w:rFonts w:ascii="宋体" w:hAnsi="宋体" w:hint="eastAsia"/>
          <w:b/>
          <w:sz w:val="28"/>
          <w:szCs w:val="28"/>
        </w:rPr>
        <w:t>12、投标文件的其他部分</w:t>
      </w:r>
    </w:p>
    <w:p w14:paraId="61B8FD72" w14:textId="77777777" w:rsidR="00F02A65" w:rsidRDefault="00655936">
      <w:pPr>
        <w:adjustRightInd w:val="0"/>
        <w:snapToGrid w:val="0"/>
        <w:spacing w:line="360" w:lineRule="auto"/>
        <w:ind w:firstLineChars="200" w:firstLine="560"/>
        <w:jc w:val="left"/>
        <w:rPr>
          <w:rFonts w:ascii="宋体" w:hAnsi="宋体"/>
          <w:sz w:val="28"/>
          <w:szCs w:val="28"/>
        </w:rPr>
      </w:pPr>
      <w:r>
        <w:rPr>
          <w:rFonts w:ascii="宋体" w:hAnsi="宋体" w:hint="eastAsia"/>
          <w:sz w:val="28"/>
          <w:szCs w:val="28"/>
        </w:rPr>
        <w:t>其他部分由供应商根据编制投标文件需要提供的其他相关文件。</w:t>
      </w:r>
    </w:p>
    <w:p w14:paraId="10DFDB2E" w14:textId="77777777" w:rsidR="00F02A65" w:rsidRDefault="00655936">
      <w:pPr>
        <w:adjustRightInd w:val="0"/>
        <w:snapToGrid w:val="0"/>
        <w:spacing w:line="360" w:lineRule="auto"/>
        <w:ind w:firstLineChars="200" w:firstLine="562"/>
        <w:jc w:val="left"/>
        <w:rPr>
          <w:rFonts w:ascii="宋体" w:hAnsi="宋体"/>
          <w:b/>
          <w:sz w:val="28"/>
          <w:szCs w:val="28"/>
        </w:rPr>
      </w:pPr>
      <w:r>
        <w:rPr>
          <w:rFonts w:ascii="宋体" w:hAnsi="宋体" w:hint="eastAsia"/>
          <w:b/>
          <w:sz w:val="28"/>
          <w:szCs w:val="28"/>
        </w:rPr>
        <w:t>13、投标有效期</w:t>
      </w:r>
    </w:p>
    <w:p w14:paraId="76E8223D" w14:textId="77777777" w:rsidR="00F02A65" w:rsidRDefault="00655936">
      <w:pPr>
        <w:adjustRightInd w:val="0"/>
        <w:snapToGrid w:val="0"/>
        <w:spacing w:line="360" w:lineRule="auto"/>
        <w:ind w:firstLineChars="200" w:firstLine="560"/>
        <w:jc w:val="left"/>
        <w:rPr>
          <w:rFonts w:ascii="宋体" w:hAnsi="宋体"/>
          <w:sz w:val="28"/>
          <w:szCs w:val="28"/>
        </w:rPr>
      </w:pPr>
      <w:r>
        <w:rPr>
          <w:rFonts w:ascii="宋体" w:hAnsi="宋体" w:hint="eastAsia"/>
          <w:sz w:val="28"/>
          <w:szCs w:val="28"/>
        </w:rPr>
        <w:t xml:space="preserve">13.1 自开标之日起 </w:t>
      </w:r>
      <w:r>
        <w:rPr>
          <w:rFonts w:ascii="宋体" w:hAnsi="宋体" w:hint="eastAsia"/>
          <w:b/>
          <w:sz w:val="28"/>
          <w:szCs w:val="28"/>
        </w:rPr>
        <w:t>90天</w:t>
      </w:r>
      <w:r>
        <w:rPr>
          <w:rFonts w:ascii="宋体" w:hAnsi="宋体" w:hint="eastAsia"/>
          <w:sz w:val="28"/>
          <w:szCs w:val="28"/>
        </w:rPr>
        <w:t>内投标有效。</w:t>
      </w:r>
    </w:p>
    <w:p w14:paraId="427676A5" w14:textId="77777777" w:rsidR="00F02A65" w:rsidRDefault="00655936">
      <w:pPr>
        <w:adjustRightInd w:val="0"/>
        <w:snapToGrid w:val="0"/>
        <w:spacing w:line="360" w:lineRule="auto"/>
        <w:ind w:firstLineChars="200" w:firstLine="560"/>
        <w:jc w:val="left"/>
        <w:rPr>
          <w:rFonts w:ascii="宋体" w:hAnsi="宋体"/>
          <w:sz w:val="28"/>
          <w:szCs w:val="28"/>
        </w:rPr>
      </w:pPr>
      <w:r>
        <w:rPr>
          <w:rFonts w:ascii="宋体" w:hAnsi="宋体" w:hint="eastAsia"/>
          <w:sz w:val="28"/>
          <w:szCs w:val="28"/>
        </w:rPr>
        <w:t>13.2 在特殊情况下，在原投标有效期截止之前，代理机构可要求供应商同意延长投标有效期，这种要求与答复均以书面形式提交。供应商可拒绝这种要求。接受延长投标有效期的供应商将不会要求和允许修正其投标。</w:t>
      </w:r>
    </w:p>
    <w:p w14:paraId="55B274C7" w14:textId="77777777" w:rsidR="00F02A65" w:rsidRDefault="00655936">
      <w:pPr>
        <w:adjustRightInd w:val="0"/>
        <w:snapToGrid w:val="0"/>
        <w:spacing w:line="360" w:lineRule="auto"/>
        <w:ind w:firstLineChars="200" w:firstLine="562"/>
        <w:jc w:val="left"/>
        <w:rPr>
          <w:rFonts w:ascii="宋体" w:hAnsi="宋体"/>
          <w:b/>
          <w:color w:val="000000"/>
          <w:sz w:val="28"/>
          <w:szCs w:val="28"/>
        </w:rPr>
      </w:pPr>
      <w:r>
        <w:rPr>
          <w:rFonts w:ascii="宋体" w:hAnsi="宋体" w:hint="eastAsia"/>
          <w:b/>
          <w:color w:val="000000"/>
          <w:sz w:val="28"/>
          <w:szCs w:val="28"/>
        </w:rPr>
        <w:t>1</w:t>
      </w:r>
      <w:r>
        <w:rPr>
          <w:rFonts w:ascii="宋体" w:hAnsi="宋体" w:hint="eastAsia"/>
          <w:b/>
          <w:color w:val="000000" w:themeColor="text1"/>
          <w:sz w:val="28"/>
          <w:szCs w:val="28"/>
        </w:rPr>
        <w:t>4</w:t>
      </w:r>
      <w:r>
        <w:rPr>
          <w:rFonts w:ascii="宋体" w:hAnsi="宋体" w:hint="eastAsia"/>
          <w:b/>
          <w:color w:val="000000"/>
          <w:sz w:val="28"/>
          <w:szCs w:val="28"/>
        </w:rPr>
        <w:t>、投标文件的份数、签署</w:t>
      </w:r>
    </w:p>
    <w:p w14:paraId="3A36D228" w14:textId="77777777" w:rsidR="00F02A65" w:rsidRDefault="00655936">
      <w:pPr>
        <w:adjustRightInd w:val="0"/>
        <w:snapToGrid w:val="0"/>
        <w:spacing w:line="360" w:lineRule="auto"/>
        <w:ind w:firstLineChars="200" w:firstLine="560"/>
        <w:jc w:val="left"/>
        <w:rPr>
          <w:rFonts w:ascii="宋体" w:hAnsi="宋体"/>
          <w:color w:val="000000"/>
          <w:sz w:val="28"/>
          <w:szCs w:val="28"/>
        </w:rPr>
      </w:pPr>
      <w:r>
        <w:rPr>
          <w:rFonts w:ascii="宋体" w:hAnsi="宋体" w:hint="eastAsia"/>
          <w:color w:val="000000"/>
          <w:sz w:val="28"/>
          <w:szCs w:val="28"/>
        </w:rPr>
        <w:t>14.1 投标人应严格按照招标文件要求的份数准备投标文件，每份投标文件须清楚地标明“正本”或“副本”字样。一旦正本和副本不符，以正本为准。</w:t>
      </w:r>
    </w:p>
    <w:p w14:paraId="64291688" w14:textId="77777777" w:rsidR="00F02A65" w:rsidRDefault="00655936">
      <w:pPr>
        <w:adjustRightInd w:val="0"/>
        <w:snapToGrid w:val="0"/>
        <w:spacing w:line="360" w:lineRule="auto"/>
        <w:ind w:firstLineChars="200" w:firstLine="560"/>
        <w:jc w:val="left"/>
        <w:rPr>
          <w:rFonts w:ascii="宋体" w:hAnsi="宋体"/>
          <w:color w:val="000000"/>
          <w:sz w:val="28"/>
          <w:szCs w:val="28"/>
        </w:rPr>
      </w:pPr>
      <w:r>
        <w:rPr>
          <w:rFonts w:ascii="宋体" w:hAnsi="宋体" w:hint="eastAsia"/>
          <w:color w:val="000000"/>
          <w:sz w:val="28"/>
          <w:szCs w:val="28"/>
        </w:rPr>
        <w:t>14.2 投标文件正本中，除招标文件规定的可提交复印件外，其他文件均须提交原件，文字材料需打印或用不褪色墨水书写。投标文件的正本须经法定代表人或经正式授权并对供应商有约束力的委托代理人签字和加盖投标人公章。本招标文件所表述（指定）的公章是指法定名称章，不包括合同专用章、业务专用章等印章。</w:t>
      </w:r>
    </w:p>
    <w:p w14:paraId="17523C9F" w14:textId="77777777" w:rsidR="00F02A65" w:rsidRDefault="00655936">
      <w:pPr>
        <w:adjustRightInd w:val="0"/>
        <w:snapToGrid w:val="0"/>
        <w:spacing w:line="360" w:lineRule="auto"/>
        <w:ind w:firstLineChars="200" w:firstLine="560"/>
        <w:jc w:val="left"/>
        <w:rPr>
          <w:rFonts w:ascii="宋体" w:hAnsi="宋体"/>
          <w:color w:val="000000"/>
          <w:sz w:val="28"/>
          <w:szCs w:val="28"/>
        </w:rPr>
      </w:pPr>
      <w:r>
        <w:rPr>
          <w:rFonts w:ascii="宋体" w:hAnsi="宋体" w:hint="eastAsia"/>
          <w:color w:val="000000"/>
          <w:sz w:val="28"/>
          <w:szCs w:val="28"/>
        </w:rPr>
        <w:t>14.3 除投标人对错处做必要修改外，投标文件不得行间插字、涂改或增删。如有修改错漏处，必须由投标文件签署人签字或盖章。</w:t>
      </w:r>
    </w:p>
    <w:p w14:paraId="48EC51BD" w14:textId="77777777" w:rsidR="00F02A65" w:rsidRDefault="00655936">
      <w:pPr>
        <w:adjustRightInd w:val="0"/>
        <w:snapToGrid w:val="0"/>
        <w:spacing w:line="360" w:lineRule="auto"/>
        <w:ind w:firstLineChars="200" w:firstLine="562"/>
        <w:jc w:val="left"/>
        <w:rPr>
          <w:rFonts w:ascii="宋体" w:hAnsi="宋体"/>
          <w:b/>
          <w:sz w:val="28"/>
          <w:szCs w:val="28"/>
        </w:rPr>
      </w:pPr>
      <w:r>
        <w:rPr>
          <w:rFonts w:ascii="宋体" w:hAnsi="宋体" w:hint="eastAsia"/>
          <w:b/>
          <w:sz w:val="28"/>
          <w:szCs w:val="28"/>
        </w:rPr>
        <w:lastRenderedPageBreak/>
        <w:t>15、投标文件的密封和递交</w:t>
      </w:r>
    </w:p>
    <w:p w14:paraId="2D089F6C" w14:textId="77777777" w:rsidR="00F02A65" w:rsidRDefault="00655936">
      <w:pPr>
        <w:adjustRightInd w:val="0"/>
        <w:snapToGrid w:val="0"/>
        <w:spacing w:line="360" w:lineRule="auto"/>
        <w:ind w:firstLineChars="200" w:firstLine="560"/>
        <w:jc w:val="left"/>
        <w:rPr>
          <w:rFonts w:ascii="宋体" w:hAnsi="宋体"/>
          <w:sz w:val="28"/>
          <w:szCs w:val="28"/>
        </w:rPr>
      </w:pPr>
      <w:r>
        <w:rPr>
          <w:rFonts w:ascii="宋体" w:hAnsi="宋体" w:hint="eastAsia"/>
          <w:sz w:val="28"/>
          <w:szCs w:val="28"/>
        </w:rPr>
        <w:t>15.1 供应商应当将投标文件密封并加盖公章；</w:t>
      </w:r>
    </w:p>
    <w:p w14:paraId="3ED8AAF5" w14:textId="77777777" w:rsidR="00F02A65" w:rsidRDefault="00655936">
      <w:pPr>
        <w:adjustRightInd w:val="0"/>
        <w:snapToGrid w:val="0"/>
        <w:spacing w:line="360" w:lineRule="auto"/>
        <w:ind w:firstLineChars="200" w:firstLine="560"/>
        <w:jc w:val="left"/>
        <w:rPr>
          <w:rFonts w:ascii="宋体" w:hAnsi="宋体"/>
          <w:sz w:val="28"/>
          <w:szCs w:val="28"/>
        </w:rPr>
      </w:pPr>
      <w:r>
        <w:rPr>
          <w:rFonts w:ascii="宋体" w:hAnsi="宋体" w:hint="eastAsia"/>
          <w:sz w:val="28"/>
          <w:szCs w:val="28"/>
        </w:rPr>
        <w:t>15.2 供应商应当在招标文件要求提交投标文件的截止时间前，将密封的投标文件送达投标地点。</w:t>
      </w:r>
    </w:p>
    <w:p w14:paraId="19233FBD" w14:textId="77777777" w:rsidR="00F02A65" w:rsidRDefault="00655936">
      <w:pPr>
        <w:adjustRightInd w:val="0"/>
        <w:snapToGrid w:val="0"/>
        <w:spacing w:line="360" w:lineRule="auto"/>
        <w:ind w:firstLineChars="200" w:firstLine="562"/>
        <w:jc w:val="left"/>
        <w:rPr>
          <w:rFonts w:ascii="宋体" w:hAnsi="宋体"/>
          <w:b/>
          <w:sz w:val="28"/>
          <w:szCs w:val="28"/>
        </w:rPr>
      </w:pPr>
      <w:r>
        <w:rPr>
          <w:rFonts w:ascii="宋体" w:hAnsi="宋体" w:hint="eastAsia"/>
          <w:b/>
          <w:sz w:val="28"/>
          <w:szCs w:val="28"/>
        </w:rPr>
        <w:t>16、有下列情形之一的投标文件将拒收：</w:t>
      </w:r>
    </w:p>
    <w:p w14:paraId="7850FB1E" w14:textId="77777777" w:rsidR="00F02A65" w:rsidRDefault="00655936">
      <w:pPr>
        <w:adjustRightInd w:val="0"/>
        <w:snapToGrid w:val="0"/>
        <w:spacing w:line="360" w:lineRule="auto"/>
        <w:ind w:firstLineChars="200" w:firstLine="560"/>
        <w:jc w:val="left"/>
        <w:rPr>
          <w:rFonts w:ascii="宋体" w:hAnsi="宋体"/>
          <w:sz w:val="28"/>
          <w:szCs w:val="28"/>
        </w:rPr>
      </w:pPr>
      <w:r>
        <w:rPr>
          <w:rFonts w:ascii="宋体" w:hAnsi="宋体" w:hint="eastAsia"/>
          <w:sz w:val="28"/>
          <w:szCs w:val="28"/>
        </w:rPr>
        <w:t>在招标文件要求提交投标文件的截止时间之后送达的。</w:t>
      </w:r>
    </w:p>
    <w:p w14:paraId="55BE9659" w14:textId="77777777" w:rsidR="00F02A65" w:rsidRDefault="00655936">
      <w:pPr>
        <w:adjustRightInd w:val="0"/>
        <w:snapToGrid w:val="0"/>
        <w:spacing w:line="360" w:lineRule="auto"/>
        <w:ind w:firstLineChars="200" w:firstLine="562"/>
        <w:jc w:val="left"/>
        <w:rPr>
          <w:rFonts w:ascii="宋体" w:hAnsi="宋体"/>
          <w:b/>
          <w:sz w:val="28"/>
          <w:szCs w:val="28"/>
        </w:rPr>
      </w:pPr>
      <w:r>
        <w:rPr>
          <w:rFonts w:ascii="宋体" w:hAnsi="宋体" w:hint="eastAsia"/>
          <w:b/>
          <w:sz w:val="28"/>
          <w:szCs w:val="28"/>
        </w:rPr>
        <w:t>17、投标文件的修改和撤回</w:t>
      </w:r>
    </w:p>
    <w:p w14:paraId="0B9AB644" w14:textId="77777777" w:rsidR="00F02A65" w:rsidRDefault="00655936">
      <w:pPr>
        <w:adjustRightInd w:val="0"/>
        <w:snapToGrid w:val="0"/>
        <w:spacing w:line="360" w:lineRule="auto"/>
        <w:ind w:firstLineChars="200" w:firstLine="560"/>
        <w:jc w:val="left"/>
        <w:rPr>
          <w:rFonts w:ascii="宋体" w:hAnsi="宋体"/>
          <w:sz w:val="28"/>
          <w:szCs w:val="28"/>
        </w:rPr>
      </w:pPr>
      <w:r>
        <w:rPr>
          <w:rFonts w:ascii="宋体" w:hAnsi="宋体" w:hint="eastAsia"/>
          <w:sz w:val="28"/>
          <w:szCs w:val="28"/>
        </w:rPr>
        <w:t>17.1 供应商在投标截止时间前，可以对所递交的投标文件进行补充、修改或撤回，并书面通知代理机构。补充、修改的内容应当按照招标文件要求签署、盖章，并作为投标文件的组成部分。</w:t>
      </w:r>
    </w:p>
    <w:p w14:paraId="494F11B0" w14:textId="77777777" w:rsidR="00F02A65" w:rsidRDefault="00655936">
      <w:pPr>
        <w:adjustRightInd w:val="0"/>
        <w:snapToGrid w:val="0"/>
        <w:spacing w:line="360" w:lineRule="auto"/>
        <w:ind w:firstLineChars="200" w:firstLine="560"/>
        <w:jc w:val="left"/>
        <w:rPr>
          <w:rFonts w:ascii="宋体" w:hAnsi="宋体"/>
          <w:sz w:val="28"/>
          <w:szCs w:val="28"/>
        </w:rPr>
      </w:pPr>
      <w:r>
        <w:rPr>
          <w:rFonts w:ascii="宋体" w:hAnsi="宋体" w:hint="eastAsia"/>
          <w:sz w:val="28"/>
          <w:szCs w:val="28"/>
        </w:rPr>
        <w:t>17.2 投标截止时间之后，投标文件不得撤回；如果撤回的，一年内不得参加代理机构组织的政府采购活动。</w:t>
      </w:r>
    </w:p>
    <w:p w14:paraId="7966759C" w14:textId="77777777" w:rsidR="00F02A65" w:rsidRDefault="00655936">
      <w:pPr>
        <w:adjustRightInd w:val="0"/>
        <w:snapToGrid w:val="0"/>
        <w:spacing w:line="360" w:lineRule="auto"/>
        <w:ind w:firstLineChars="200" w:firstLine="562"/>
        <w:jc w:val="left"/>
        <w:rPr>
          <w:rFonts w:ascii="宋体" w:hAnsi="宋体"/>
          <w:b/>
          <w:sz w:val="28"/>
          <w:szCs w:val="28"/>
        </w:rPr>
      </w:pPr>
      <w:r>
        <w:rPr>
          <w:rFonts w:ascii="宋体" w:hAnsi="宋体" w:hint="eastAsia"/>
          <w:b/>
          <w:sz w:val="28"/>
          <w:szCs w:val="28"/>
        </w:rPr>
        <w:t>四、开标、评标与确定中标人</w:t>
      </w:r>
    </w:p>
    <w:p w14:paraId="6ABAD85B" w14:textId="77777777" w:rsidR="00F02A65" w:rsidRDefault="00655936">
      <w:pPr>
        <w:adjustRightInd w:val="0"/>
        <w:snapToGrid w:val="0"/>
        <w:spacing w:line="360" w:lineRule="auto"/>
        <w:ind w:firstLineChars="200" w:firstLine="562"/>
        <w:jc w:val="left"/>
        <w:rPr>
          <w:rFonts w:ascii="宋体" w:hAnsi="宋体"/>
          <w:b/>
          <w:sz w:val="28"/>
          <w:szCs w:val="28"/>
        </w:rPr>
      </w:pPr>
      <w:r>
        <w:rPr>
          <w:rFonts w:ascii="宋体" w:hAnsi="宋体" w:hint="eastAsia"/>
          <w:b/>
          <w:sz w:val="28"/>
          <w:szCs w:val="28"/>
        </w:rPr>
        <w:t>18、开标</w:t>
      </w:r>
    </w:p>
    <w:p w14:paraId="1D0B1079" w14:textId="77777777" w:rsidR="00F02A65" w:rsidRDefault="00655936">
      <w:pPr>
        <w:adjustRightInd w:val="0"/>
        <w:snapToGrid w:val="0"/>
        <w:spacing w:line="360" w:lineRule="auto"/>
        <w:ind w:firstLineChars="200" w:firstLine="560"/>
        <w:jc w:val="left"/>
        <w:rPr>
          <w:rFonts w:ascii="宋体" w:hAnsi="宋体"/>
          <w:sz w:val="28"/>
          <w:szCs w:val="28"/>
        </w:rPr>
      </w:pPr>
      <w:r>
        <w:rPr>
          <w:rFonts w:ascii="宋体" w:hAnsi="宋体" w:hint="eastAsia"/>
          <w:sz w:val="28"/>
          <w:szCs w:val="28"/>
        </w:rPr>
        <w:t>18.1 代理机构将在招标文件确定的时间和地点进行公开开标。供应商应委派代表准时参加，参加开标的代表须签名报到以证明其出席。</w:t>
      </w:r>
    </w:p>
    <w:p w14:paraId="4C83BDA2" w14:textId="77777777" w:rsidR="00F02A65" w:rsidRDefault="00655936">
      <w:pPr>
        <w:adjustRightInd w:val="0"/>
        <w:snapToGrid w:val="0"/>
        <w:spacing w:line="360" w:lineRule="auto"/>
        <w:ind w:firstLineChars="200" w:firstLine="560"/>
        <w:jc w:val="left"/>
        <w:rPr>
          <w:rFonts w:ascii="宋体" w:hAnsi="宋体"/>
          <w:sz w:val="28"/>
          <w:szCs w:val="28"/>
        </w:rPr>
      </w:pPr>
      <w:r>
        <w:rPr>
          <w:rFonts w:ascii="宋体" w:hAnsi="宋体" w:hint="eastAsia"/>
          <w:sz w:val="28"/>
          <w:szCs w:val="28"/>
        </w:rPr>
        <w:t>18.2 开标时，代理机构将邀请供应商代表检查投标文件的密封情况，经确认无误后，由代理机构工作人员当众拆封，宣读供应商名称、招标文件允许提供的备选投标方案和投标文件规定的其他主要内容。</w:t>
      </w:r>
    </w:p>
    <w:p w14:paraId="750EDB39" w14:textId="77777777" w:rsidR="00F02A65" w:rsidRDefault="00655936">
      <w:pPr>
        <w:adjustRightInd w:val="0"/>
        <w:snapToGrid w:val="0"/>
        <w:spacing w:line="360" w:lineRule="auto"/>
        <w:ind w:firstLineChars="200" w:firstLine="560"/>
        <w:jc w:val="left"/>
        <w:rPr>
          <w:rFonts w:ascii="宋体" w:hAnsi="宋体"/>
          <w:sz w:val="28"/>
          <w:szCs w:val="28"/>
        </w:rPr>
      </w:pPr>
      <w:r>
        <w:rPr>
          <w:rFonts w:ascii="宋体" w:hAnsi="宋体" w:hint="eastAsia"/>
          <w:sz w:val="28"/>
          <w:szCs w:val="28"/>
        </w:rPr>
        <w:t xml:space="preserve">18.3 未宣读的招标文件允许提供的备选投标方案等实质性内容，评标时不予承认。  </w:t>
      </w:r>
    </w:p>
    <w:p w14:paraId="55FCFEB6" w14:textId="77777777" w:rsidR="00F02A65" w:rsidRDefault="00655936">
      <w:pPr>
        <w:adjustRightInd w:val="0"/>
        <w:snapToGrid w:val="0"/>
        <w:spacing w:line="360" w:lineRule="auto"/>
        <w:ind w:firstLineChars="200" w:firstLine="560"/>
        <w:jc w:val="left"/>
        <w:rPr>
          <w:rFonts w:ascii="宋体" w:hAnsi="宋体"/>
          <w:sz w:val="28"/>
          <w:szCs w:val="28"/>
        </w:rPr>
      </w:pPr>
      <w:r>
        <w:rPr>
          <w:rFonts w:ascii="宋体" w:hAnsi="宋体" w:hint="eastAsia"/>
          <w:sz w:val="28"/>
          <w:szCs w:val="28"/>
        </w:rPr>
        <w:t>18.</w:t>
      </w:r>
      <w:r>
        <w:rPr>
          <w:rFonts w:ascii="宋体" w:hAnsi="宋体"/>
          <w:sz w:val="28"/>
          <w:szCs w:val="28"/>
        </w:rPr>
        <w:t>4</w:t>
      </w:r>
      <w:r>
        <w:rPr>
          <w:rFonts w:ascii="宋体" w:hAnsi="宋体" w:hint="eastAsia"/>
          <w:sz w:val="28"/>
          <w:szCs w:val="28"/>
        </w:rPr>
        <w:t xml:space="preserve"> 对不同文字文本投标文件的解释发生异议的，以中文文本为准。</w:t>
      </w:r>
    </w:p>
    <w:p w14:paraId="65C46042" w14:textId="77777777" w:rsidR="00F02A65" w:rsidRDefault="00655936">
      <w:pPr>
        <w:adjustRightInd w:val="0"/>
        <w:snapToGrid w:val="0"/>
        <w:spacing w:line="360" w:lineRule="auto"/>
        <w:ind w:firstLineChars="200" w:firstLine="560"/>
        <w:jc w:val="left"/>
        <w:rPr>
          <w:rFonts w:ascii="宋体" w:hAnsi="宋体"/>
          <w:sz w:val="28"/>
          <w:szCs w:val="28"/>
        </w:rPr>
      </w:pPr>
      <w:r>
        <w:rPr>
          <w:rFonts w:ascii="宋体" w:hAnsi="宋体" w:hint="eastAsia"/>
          <w:sz w:val="28"/>
          <w:szCs w:val="28"/>
        </w:rPr>
        <w:lastRenderedPageBreak/>
        <w:t>18.</w:t>
      </w:r>
      <w:r>
        <w:rPr>
          <w:rFonts w:ascii="宋体" w:hAnsi="宋体"/>
          <w:sz w:val="28"/>
          <w:szCs w:val="28"/>
        </w:rPr>
        <w:t>5</w:t>
      </w:r>
      <w:r>
        <w:rPr>
          <w:rFonts w:ascii="宋体" w:hAnsi="宋体" w:hint="eastAsia"/>
          <w:sz w:val="28"/>
          <w:szCs w:val="28"/>
        </w:rPr>
        <w:t xml:space="preserve"> 投标人不足 3 家的，不得开标。</w:t>
      </w:r>
    </w:p>
    <w:p w14:paraId="39ADC381" w14:textId="77777777" w:rsidR="00F02A65" w:rsidRDefault="00655936">
      <w:pPr>
        <w:adjustRightInd w:val="0"/>
        <w:snapToGrid w:val="0"/>
        <w:spacing w:line="360" w:lineRule="auto"/>
        <w:ind w:firstLineChars="200" w:firstLine="560"/>
        <w:jc w:val="left"/>
        <w:rPr>
          <w:rFonts w:ascii="宋体" w:hAnsi="宋体"/>
          <w:sz w:val="28"/>
          <w:szCs w:val="28"/>
        </w:rPr>
      </w:pPr>
      <w:r>
        <w:rPr>
          <w:rFonts w:ascii="宋体" w:hAnsi="宋体" w:hint="eastAsia"/>
          <w:sz w:val="28"/>
          <w:szCs w:val="28"/>
        </w:rPr>
        <w:t>18.</w:t>
      </w:r>
      <w:r>
        <w:rPr>
          <w:rFonts w:ascii="宋体" w:hAnsi="宋体"/>
          <w:sz w:val="28"/>
          <w:szCs w:val="28"/>
        </w:rPr>
        <w:t>6</w:t>
      </w:r>
      <w:r>
        <w:rPr>
          <w:rFonts w:ascii="宋体" w:hAnsi="宋体" w:hint="eastAsia"/>
          <w:sz w:val="28"/>
          <w:szCs w:val="28"/>
        </w:rPr>
        <w:t xml:space="preserve"> 开标过程由采购代理机构负责记录，由参加开标的各投标人代表和相关工作人员签字确认后随招标文件、投标文件一并存档。投标人代表对开标过程和开标记录有疑义，以及认为采购人、采购代理机构相关工作人员有需要回避的情形的，应当场提出询问或者回避申请。采购人、采购代理机构对投标人代表提出的询问或者回避申请及时处理。</w:t>
      </w:r>
    </w:p>
    <w:p w14:paraId="5A320B8C" w14:textId="77777777" w:rsidR="00F02A65" w:rsidRDefault="00655936">
      <w:pPr>
        <w:adjustRightInd w:val="0"/>
        <w:snapToGrid w:val="0"/>
        <w:spacing w:line="360" w:lineRule="auto"/>
        <w:ind w:firstLineChars="200" w:firstLine="560"/>
        <w:jc w:val="left"/>
        <w:rPr>
          <w:rFonts w:ascii="宋体" w:hAnsi="宋体"/>
          <w:sz w:val="28"/>
          <w:szCs w:val="28"/>
        </w:rPr>
      </w:pPr>
      <w:r>
        <w:rPr>
          <w:rFonts w:ascii="宋体" w:hAnsi="宋体" w:hint="eastAsia"/>
          <w:sz w:val="28"/>
          <w:szCs w:val="28"/>
        </w:rPr>
        <w:t>18.</w:t>
      </w:r>
      <w:r>
        <w:rPr>
          <w:rFonts w:ascii="宋体" w:hAnsi="宋体"/>
          <w:sz w:val="28"/>
          <w:szCs w:val="28"/>
        </w:rPr>
        <w:t>7</w:t>
      </w:r>
      <w:r>
        <w:rPr>
          <w:rFonts w:ascii="宋体" w:hAnsi="宋体" w:hint="eastAsia"/>
          <w:sz w:val="28"/>
          <w:szCs w:val="28"/>
        </w:rPr>
        <w:t xml:space="preserve"> 投标人未参加开标的，视同认可开标结果。</w:t>
      </w:r>
    </w:p>
    <w:p w14:paraId="4CF1D1F9" w14:textId="77777777" w:rsidR="00F02A65" w:rsidRDefault="00655936">
      <w:pPr>
        <w:adjustRightInd w:val="0"/>
        <w:snapToGrid w:val="0"/>
        <w:spacing w:line="360" w:lineRule="auto"/>
        <w:ind w:firstLineChars="200" w:firstLine="560"/>
        <w:jc w:val="left"/>
        <w:rPr>
          <w:rFonts w:ascii="宋体" w:hAnsi="宋体"/>
          <w:sz w:val="28"/>
          <w:szCs w:val="28"/>
        </w:rPr>
      </w:pPr>
      <w:r>
        <w:rPr>
          <w:rFonts w:ascii="宋体" w:hAnsi="宋体" w:hint="eastAsia"/>
          <w:sz w:val="28"/>
          <w:szCs w:val="28"/>
        </w:rPr>
        <w:t>18.</w:t>
      </w:r>
      <w:r>
        <w:rPr>
          <w:rFonts w:ascii="宋体" w:hAnsi="宋体"/>
          <w:sz w:val="28"/>
          <w:szCs w:val="28"/>
        </w:rPr>
        <w:t>8</w:t>
      </w:r>
      <w:r>
        <w:rPr>
          <w:rFonts w:ascii="宋体" w:hAnsi="宋体" w:hint="eastAsia"/>
          <w:sz w:val="28"/>
          <w:szCs w:val="28"/>
        </w:rPr>
        <w:t xml:space="preserve"> 公开招标数额标准以上的采购项目，投标截止后投标人不足 3 家或者通过资格审查或符合性审查的投标人不足 3 家的，除采购任务取消情形外，按照以下方式处理：</w:t>
      </w:r>
    </w:p>
    <w:p w14:paraId="74112EAC" w14:textId="77777777" w:rsidR="00F02A65" w:rsidRDefault="00655936">
      <w:pPr>
        <w:adjustRightInd w:val="0"/>
        <w:snapToGrid w:val="0"/>
        <w:spacing w:line="360" w:lineRule="auto"/>
        <w:ind w:firstLineChars="200" w:firstLine="560"/>
        <w:jc w:val="left"/>
        <w:rPr>
          <w:rFonts w:ascii="宋体" w:hAnsi="宋体"/>
          <w:sz w:val="28"/>
          <w:szCs w:val="28"/>
        </w:rPr>
      </w:pPr>
      <w:r>
        <w:rPr>
          <w:rFonts w:ascii="宋体" w:hAnsi="宋体" w:hint="eastAsia"/>
          <w:sz w:val="28"/>
          <w:szCs w:val="28"/>
        </w:rPr>
        <w:t>（1）招标文件存在不合理条款或者招标程序不符合规定的，采购人、采购代理机构改正后依法重新招标；</w:t>
      </w:r>
    </w:p>
    <w:p w14:paraId="523867EE" w14:textId="77777777" w:rsidR="00F02A65" w:rsidRDefault="00655936">
      <w:pPr>
        <w:adjustRightInd w:val="0"/>
        <w:snapToGrid w:val="0"/>
        <w:spacing w:line="360" w:lineRule="auto"/>
        <w:ind w:firstLineChars="200" w:firstLine="560"/>
        <w:jc w:val="left"/>
        <w:rPr>
          <w:rFonts w:ascii="宋体" w:hAnsi="宋体"/>
          <w:sz w:val="28"/>
          <w:szCs w:val="28"/>
        </w:rPr>
      </w:pPr>
      <w:r>
        <w:rPr>
          <w:rFonts w:ascii="宋体" w:hAnsi="宋体" w:hint="eastAsia"/>
          <w:sz w:val="28"/>
          <w:szCs w:val="28"/>
        </w:rPr>
        <w:t>（2）招标文件没有不合理条款、招标程序符合规定，需要采用其他采购方式采购的，采购人依法报财政部门批准，经批准后，可变更为其他采购方式采购。本次招标文件中对供应商资格条件要求、技术要求和商务等要求，将作为其他采购方式采购的基本要求和谈判依据。</w:t>
      </w:r>
    </w:p>
    <w:p w14:paraId="58F80195" w14:textId="77777777" w:rsidR="00F02A65" w:rsidRDefault="00655936">
      <w:pPr>
        <w:adjustRightInd w:val="0"/>
        <w:snapToGrid w:val="0"/>
        <w:spacing w:line="360" w:lineRule="auto"/>
        <w:ind w:firstLineChars="200" w:firstLine="562"/>
        <w:jc w:val="left"/>
        <w:rPr>
          <w:rFonts w:ascii="宋体" w:hAnsi="宋体"/>
          <w:b/>
          <w:sz w:val="28"/>
          <w:szCs w:val="28"/>
        </w:rPr>
      </w:pPr>
      <w:r>
        <w:rPr>
          <w:rFonts w:ascii="宋体" w:hAnsi="宋体" w:hint="eastAsia"/>
          <w:b/>
          <w:sz w:val="28"/>
          <w:szCs w:val="28"/>
        </w:rPr>
        <w:t>19、评标</w:t>
      </w:r>
    </w:p>
    <w:p w14:paraId="3D618F17" w14:textId="77777777" w:rsidR="00F02A65" w:rsidRDefault="00655936">
      <w:pPr>
        <w:adjustRightInd w:val="0"/>
        <w:snapToGrid w:val="0"/>
        <w:spacing w:line="360" w:lineRule="auto"/>
        <w:ind w:firstLineChars="200" w:firstLine="562"/>
        <w:jc w:val="left"/>
        <w:rPr>
          <w:rFonts w:ascii="宋体" w:hAnsi="宋体"/>
          <w:b/>
          <w:sz w:val="28"/>
          <w:szCs w:val="28"/>
        </w:rPr>
      </w:pPr>
      <w:r>
        <w:rPr>
          <w:rFonts w:ascii="宋体" w:hAnsi="宋体" w:hint="eastAsia"/>
          <w:b/>
          <w:sz w:val="28"/>
          <w:szCs w:val="28"/>
        </w:rPr>
        <w:t>19.1 评标组织</w:t>
      </w:r>
    </w:p>
    <w:p w14:paraId="62BB36A7" w14:textId="77777777" w:rsidR="00F02A65" w:rsidRDefault="00655936">
      <w:pPr>
        <w:adjustRightInd w:val="0"/>
        <w:snapToGrid w:val="0"/>
        <w:spacing w:line="360" w:lineRule="auto"/>
        <w:ind w:firstLineChars="200" w:firstLine="560"/>
        <w:jc w:val="left"/>
        <w:rPr>
          <w:rFonts w:ascii="宋体" w:hAnsi="宋体"/>
          <w:sz w:val="28"/>
          <w:szCs w:val="28"/>
        </w:rPr>
      </w:pPr>
      <w:r>
        <w:rPr>
          <w:rFonts w:ascii="宋体" w:hAnsi="宋体" w:hint="eastAsia"/>
          <w:sz w:val="28"/>
          <w:szCs w:val="28"/>
        </w:rPr>
        <w:t>19.1.1 评标工作由代理机构负责组织，具体评标事务由依法组建的评标委员会负责，并独立履行下列职责：</w:t>
      </w:r>
    </w:p>
    <w:p w14:paraId="432C8194" w14:textId="77777777" w:rsidR="00F02A65" w:rsidRDefault="00655936">
      <w:pPr>
        <w:adjustRightInd w:val="0"/>
        <w:snapToGrid w:val="0"/>
        <w:spacing w:line="360" w:lineRule="auto"/>
        <w:ind w:firstLineChars="200" w:firstLine="560"/>
        <w:jc w:val="left"/>
        <w:rPr>
          <w:rFonts w:ascii="宋体" w:hAnsi="宋体"/>
          <w:sz w:val="28"/>
          <w:szCs w:val="28"/>
        </w:rPr>
      </w:pPr>
      <w:r>
        <w:rPr>
          <w:rFonts w:ascii="宋体" w:hAnsi="宋体" w:hint="eastAsia"/>
          <w:sz w:val="28"/>
          <w:szCs w:val="28"/>
        </w:rPr>
        <w:t>（1）审查、评价投标文件是否符合招标文件的商务、技术等实质性要求；</w:t>
      </w:r>
    </w:p>
    <w:p w14:paraId="1D73ED99" w14:textId="77777777" w:rsidR="00F02A65" w:rsidRDefault="00655936">
      <w:pPr>
        <w:adjustRightInd w:val="0"/>
        <w:snapToGrid w:val="0"/>
        <w:spacing w:line="360" w:lineRule="auto"/>
        <w:ind w:firstLineChars="200" w:firstLine="560"/>
        <w:jc w:val="left"/>
        <w:rPr>
          <w:rFonts w:ascii="宋体" w:hAnsi="宋体"/>
          <w:sz w:val="28"/>
          <w:szCs w:val="28"/>
        </w:rPr>
      </w:pPr>
      <w:r>
        <w:rPr>
          <w:rFonts w:ascii="宋体" w:hAnsi="宋体" w:hint="eastAsia"/>
          <w:sz w:val="28"/>
          <w:szCs w:val="28"/>
        </w:rPr>
        <w:t>（2）要求投标人对投标文件有关事项</w:t>
      </w:r>
      <w:proofErr w:type="gramStart"/>
      <w:r>
        <w:rPr>
          <w:rFonts w:ascii="宋体" w:hAnsi="宋体" w:hint="eastAsia"/>
          <w:sz w:val="28"/>
          <w:szCs w:val="28"/>
        </w:rPr>
        <w:t>作出</w:t>
      </w:r>
      <w:proofErr w:type="gramEnd"/>
      <w:r>
        <w:rPr>
          <w:rFonts w:ascii="宋体" w:hAnsi="宋体" w:hint="eastAsia"/>
          <w:sz w:val="28"/>
          <w:szCs w:val="28"/>
        </w:rPr>
        <w:t>澄清或者说明；</w:t>
      </w:r>
    </w:p>
    <w:p w14:paraId="036ED077" w14:textId="77777777" w:rsidR="00F02A65" w:rsidRDefault="00655936">
      <w:pPr>
        <w:adjustRightInd w:val="0"/>
        <w:snapToGrid w:val="0"/>
        <w:spacing w:line="360" w:lineRule="auto"/>
        <w:ind w:firstLineChars="200" w:firstLine="560"/>
        <w:jc w:val="left"/>
        <w:rPr>
          <w:rFonts w:ascii="宋体" w:hAnsi="宋体"/>
          <w:sz w:val="28"/>
          <w:szCs w:val="28"/>
        </w:rPr>
      </w:pPr>
      <w:r>
        <w:rPr>
          <w:rFonts w:ascii="宋体" w:hAnsi="宋体" w:hint="eastAsia"/>
          <w:sz w:val="28"/>
          <w:szCs w:val="28"/>
        </w:rPr>
        <w:lastRenderedPageBreak/>
        <w:t>（3）对投标文件进行比较和评价；</w:t>
      </w:r>
    </w:p>
    <w:p w14:paraId="4D401C74" w14:textId="77777777" w:rsidR="00F02A65" w:rsidRDefault="00655936">
      <w:pPr>
        <w:adjustRightInd w:val="0"/>
        <w:snapToGrid w:val="0"/>
        <w:spacing w:line="360" w:lineRule="auto"/>
        <w:ind w:firstLineChars="200" w:firstLine="560"/>
        <w:jc w:val="left"/>
        <w:rPr>
          <w:rFonts w:ascii="宋体" w:hAnsi="宋体"/>
          <w:sz w:val="28"/>
          <w:szCs w:val="28"/>
        </w:rPr>
      </w:pPr>
      <w:r>
        <w:rPr>
          <w:rFonts w:ascii="宋体" w:hAnsi="宋体" w:hint="eastAsia"/>
          <w:sz w:val="28"/>
          <w:szCs w:val="28"/>
        </w:rPr>
        <w:t>（4）根据采购人委托协议直接确定中标人；</w:t>
      </w:r>
    </w:p>
    <w:p w14:paraId="2F9062F6" w14:textId="77777777" w:rsidR="00F02A65" w:rsidRDefault="00655936">
      <w:pPr>
        <w:adjustRightInd w:val="0"/>
        <w:snapToGrid w:val="0"/>
        <w:spacing w:line="360" w:lineRule="auto"/>
        <w:ind w:firstLineChars="200" w:firstLine="560"/>
        <w:jc w:val="left"/>
        <w:rPr>
          <w:rFonts w:ascii="宋体" w:hAnsi="宋体"/>
          <w:sz w:val="28"/>
          <w:szCs w:val="28"/>
        </w:rPr>
      </w:pPr>
      <w:r>
        <w:rPr>
          <w:rFonts w:ascii="宋体" w:hAnsi="宋体" w:hint="eastAsia"/>
          <w:sz w:val="28"/>
          <w:szCs w:val="28"/>
        </w:rPr>
        <w:t>（5）向采购人、财政部门报告评标中发现的违法行为。</w:t>
      </w:r>
    </w:p>
    <w:p w14:paraId="51314285" w14:textId="77777777" w:rsidR="00F02A65" w:rsidRDefault="00655936">
      <w:pPr>
        <w:adjustRightInd w:val="0"/>
        <w:snapToGrid w:val="0"/>
        <w:spacing w:line="360" w:lineRule="auto"/>
        <w:ind w:firstLineChars="200" w:firstLine="560"/>
        <w:jc w:val="left"/>
        <w:rPr>
          <w:rFonts w:ascii="宋体" w:hAnsi="宋体"/>
          <w:sz w:val="28"/>
          <w:szCs w:val="28"/>
        </w:rPr>
      </w:pPr>
      <w:r>
        <w:rPr>
          <w:rFonts w:ascii="宋体" w:hAnsi="宋体" w:hint="eastAsia"/>
          <w:bCs/>
          <w:sz w:val="28"/>
          <w:szCs w:val="28"/>
        </w:rPr>
        <w:t xml:space="preserve">19.1.2 </w:t>
      </w:r>
      <w:r>
        <w:rPr>
          <w:rFonts w:ascii="宋体" w:hAnsi="宋体" w:hint="eastAsia"/>
          <w:sz w:val="28"/>
          <w:szCs w:val="28"/>
        </w:rPr>
        <w:t>评标委员会由采购人代表和项目有关方面的专家组成，其中专家不得少于评标委员会成员总数的三分之二。</w:t>
      </w:r>
    </w:p>
    <w:p w14:paraId="69D1C945" w14:textId="77777777" w:rsidR="00F02A65" w:rsidRDefault="00655936">
      <w:pPr>
        <w:adjustRightInd w:val="0"/>
        <w:snapToGrid w:val="0"/>
        <w:spacing w:line="360" w:lineRule="auto"/>
        <w:ind w:firstLineChars="200" w:firstLine="562"/>
        <w:jc w:val="left"/>
        <w:rPr>
          <w:rFonts w:ascii="宋体" w:hAnsi="宋体"/>
          <w:b/>
          <w:sz w:val="28"/>
          <w:szCs w:val="28"/>
        </w:rPr>
      </w:pPr>
      <w:r>
        <w:rPr>
          <w:rFonts w:ascii="宋体" w:hAnsi="宋体" w:hint="eastAsia"/>
          <w:b/>
          <w:sz w:val="28"/>
          <w:szCs w:val="28"/>
        </w:rPr>
        <w:t>19.2 评标程序</w:t>
      </w:r>
    </w:p>
    <w:p w14:paraId="30235DEB" w14:textId="77777777" w:rsidR="00F02A65" w:rsidRDefault="00655936">
      <w:pPr>
        <w:adjustRightInd w:val="0"/>
        <w:snapToGrid w:val="0"/>
        <w:spacing w:line="360" w:lineRule="auto"/>
        <w:ind w:firstLineChars="200" w:firstLine="560"/>
        <w:jc w:val="left"/>
        <w:rPr>
          <w:rFonts w:ascii="宋体" w:hAnsi="宋体"/>
          <w:color w:val="000000"/>
          <w:sz w:val="28"/>
          <w:szCs w:val="28"/>
        </w:rPr>
      </w:pPr>
      <w:r>
        <w:rPr>
          <w:rFonts w:ascii="宋体" w:hAnsi="宋体" w:hint="eastAsia"/>
          <w:color w:val="000000"/>
          <w:sz w:val="28"/>
          <w:szCs w:val="28"/>
        </w:rPr>
        <w:t>19.2.1 投标文件的资格性检查。公开招标采购项目开标结束后，</w:t>
      </w:r>
      <w:r>
        <w:rPr>
          <w:rFonts w:ascii="宋体" w:hAnsi="宋体" w:hint="eastAsia"/>
          <w:sz w:val="28"/>
          <w:szCs w:val="28"/>
        </w:rPr>
        <w:t>采购人或者采购代理机构应当依法对投标人的资格进行审查。合格投标人不足3家的，</w:t>
      </w:r>
      <w:r>
        <w:rPr>
          <w:rFonts w:ascii="宋体" w:hAnsi="宋体" w:hint="eastAsia"/>
          <w:color w:val="000000"/>
          <w:sz w:val="28"/>
          <w:szCs w:val="28"/>
        </w:rPr>
        <w:t>不得评标。投标文件有下列情况之一的，在资格性、符合性检查时按照无效投标处理：</w:t>
      </w:r>
    </w:p>
    <w:p w14:paraId="57D6D1E4" w14:textId="77777777" w:rsidR="00F02A65" w:rsidRDefault="00655936">
      <w:pPr>
        <w:adjustRightInd w:val="0"/>
        <w:snapToGrid w:val="0"/>
        <w:spacing w:line="360" w:lineRule="auto"/>
        <w:ind w:firstLineChars="200" w:firstLine="560"/>
        <w:jc w:val="left"/>
        <w:rPr>
          <w:rFonts w:ascii="宋体" w:hAnsi="宋体"/>
          <w:color w:val="000000"/>
          <w:sz w:val="28"/>
          <w:szCs w:val="28"/>
        </w:rPr>
      </w:pPr>
      <w:r>
        <w:rPr>
          <w:rFonts w:ascii="宋体" w:hAnsi="宋体" w:hint="eastAsia"/>
          <w:color w:val="000000"/>
          <w:sz w:val="28"/>
          <w:szCs w:val="28"/>
        </w:rPr>
        <w:t>（1）未按照招标文件规定要求密封、签署、盖章的；</w:t>
      </w:r>
    </w:p>
    <w:p w14:paraId="673F09A4" w14:textId="77777777" w:rsidR="00F02A65" w:rsidRDefault="00655936" w:rsidP="00C35E9F">
      <w:pPr>
        <w:adjustRightInd w:val="0"/>
        <w:snapToGrid w:val="0"/>
        <w:spacing w:line="360" w:lineRule="auto"/>
        <w:ind w:firstLineChars="200" w:firstLine="560"/>
        <w:jc w:val="left"/>
        <w:rPr>
          <w:rFonts w:ascii="宋体" w:hAnsi="宋体"/>
          <w:color w:val="000000"/>
          <w:sz w:val="28"/>
          <w:szCs w:val="28"/>
        </w:rPr>
      </w:pPr>
      <w:r>
        <w:rPr>
          <w:rFonts w:ascii="宋体" w:hAnsi="宋体" w:hint="eastAsia"/>
          <w:color w:val="000000"/>
          <w:sz w:val="28"/>
          <w:szCs w:val="28"/>
        </w:rPr>
        <w:t>（2）不具备招标文件中规定资格要求的；</w:t>
      </w:r>
    </w:p>
    <w:p w14:paraId="7861D568" w14:textId="77777777" w:rsidR="00F02A65" w:rsidRDefault="00655936">
      <w:pPr>
        <w:adjustRightInd w:val="0"/>
        <w:snapToGrid w:val="0"/>
        <w:spacing w:line="360" w:lineRule="auto"/>
        <w:ind w:firstLineChars="200" w:firstLine="560"/>
        <w:jc w:val="left"/>
        <w:rPr>
          <w:rFonts w:ascii="宋体" w:hAnsi="宋体"/>
          <w:color w:val="000000"/>
          <w:sz w:val="28"/>
          <w:szCs w:val="28"/>
        </w:rPr>
      </w:pPr>
      <w:r>
        <w:rPr>
          <w:rFonts w:ascii="宋体" w:hAnsi="宋体" w:hint="eastAsia"/>
          <w:color w:val="000000"/>
          <w:sz w:val="28"/>
          <w:szCs w:val="28"/>
        </w:rPr>
        <w:t>（</w:t>
      </w:r>
      <w:r w:rsidR="00C35E9F">
        <w:rPr>
          <w:rFonts w:ascii="宋体" w:hAnsi="宋体"/>
          <w:color w:val="000000"/>
          <w:sz w:val="28"/>
          <w:szCs w:val="28"/>
        </w:rPr>
        <w:t>3</w:t>
      </w:r>
      <w:r>
        <w:rPr>
          <w:rFonts w:ascii="宋体" w:hAnsi="宋体" w:hint="eastAsia"/>
          <w:color w:val="000000"/>
          <w:sz w:val="28"/>
          <w:szCs w:val="28"/>
        </w:rPr>
        <w:t>）投标文件含有采购人不能接受的附加条件的；</w:t>
      </w:r>
    </w:p>
    <w:p w14:paraId="5C44E825" w14:textId="77777777" w:rsidR="00F02A65" w:rsidRDefault="00655936">
      <w:pPr>
        <w:adjustRightInd w:val="0"/>
        <w:snapToGrid w:val="0"/>
        <w:spacing w:line="360" w:lineRule="auto"/>
        <w:ind w:firstLineChars="200" w:firstLine="560"/>
        <w:jc w:val="left"/>
        <w:rPr>
          <w:rFonts w:ascii="宋体" w:hAnsi="宋体"/>
          <w:color w:val="000000"/>
          <w:sz w:val="28"/>
          <w:szCs w:val="28"/>
        </w:rPr>
      </w:pPr>
      <w:r>
        <w:rPr>
          <w:rFonts w:ascii="宋体" w:hAnsi="宋体" w:hint="eastAsia"/>
          <w:color w:val="000000"/>
          <w:sz w:val="28"/>
          <w:szCs w:val="28"/>
        </w:rPr>
        <w:t>（</w:t>
      </w:r>
      <w:r w:rsidR="00C35E9F">
        <w:rPr>
          <w:rFonts w:ascii="宋体" w:hAnsi="宋体"/>
          <w:color w:val="000000"/>
          <w:sz w:val="28"/>
          <w:szCs w:val="28"/>
        </w:rPr>
        <w:t>4</w:t>
      </w:r>
      <w:r>
        <w:rPr>
          <w:rFonts w:ascii="宋体" w:hAnsi="宋体" w:hint="eastAsia"/>
          <w:color w:val="000000"/>
          <w:sz w:val="28"/>
          <w:szCs w:val="28"/>
        </w:rPr>
        <w:t>）不同投标人的投标文件由同一单位或者个人编制；</w:t>
      </w:r>
    </w:p>
    <w:p w14:paraId="5A8ACCE6" w14:textId="77777777" w:rsidR="00F02A65" w:rsidRDefault="00655936">
      <w:pPr>
        <w:adjustRightInd w:val="0"/>
        <w:snapToGrid w:val="0"/>
        <w:spacing w:line="360" w:lineRule="auto"/>
        <w:ind w:firstLineChars="200" w:firstLine="560"/>
        <w:jc w:val="left"/>
        <w:rPr>
          <w:rFonts w:ascii="宋体" w:hAnsi="宋体"/>
          <w:color w:val="000000"/>
          <w:sz w:val="28"/>
          <w:szCs w:val="28"/>
        </w:rPr>
      </w:pPr>
      <w:r>
        <w:rPr>
          <w:rFonts w:ascii="宋体" w:hAnsi="宋体" w:hint="eastAsia"/>
          <w:color w:val="000000"/>
          <w:sz w:val="28"/>
          <w:szCs w:val="28"/>
        </w:rPr>
        <w:t>（</w:t>
      </w:r>
      <w:r w:rsidR="00C35E9F">
        <w:rPr>
          <w:rFonts w:ascii="宋体" w:hAnsi="宋体"/>
          <w:color w:val="000000"/>
          <w:sz w:val="28"/>
          <w:szCs w:val="28"/>
        </w:rPr>
        <w:t>5</w:t>
      </w:r>
      <w:r>
        <w:rPr>
          <w:rFonts w:ascii="宋体" w:hAnsi="宋体" w:hint="eastAsia"/>
          <w:color w:val="000000"/>
          <w:sz w:val="28"/>
          <w:szCs w:val="28"/>
        </w:rPr>
        <w:t>）不同投标人委托同一单位或者个人办理投标事宜；</w:t>
      </w:r>
    </w:p>
    <w:p w14:paraId="19E37E41" w14:textId="77777777" w:rsidR="00F02A65" w:rsidRDefault="00655936">
      <w:pPr>
        <w:adjustRightInd w:val="0"/>
        <w:snapToGrid w:val="0"/>
        <w:spacing w:line="360" w:lineRule="auto"/>
        <w:ind w:firstLineChars="200" w:firstLine="560"/>
        <w:jc w:val="left"/>
        <w:rPr>
          <w:rFonts w:ascii="宋体" w:hAnsi="宋体"/>
          <w:color w:val="000000"/>
          <w:sz w:val="28"/>
          <w:szCs w:val="28"/>
        </w:rPr>
      </w:pPr>
      <w:r>
        <w:rPr>
          <w:rFonts w:ascii="宋体" w:hAnsi="宋体" w:hint="eastAsia"/>
          <w:color w:val="000000"/>
          <w:sz w:val="28"/>
          <w:szCs w:val="28"/>
        </w:rPr>
        <w:t>（</w:t>
      </w:r>
      <w:r w:rsidR="00C35E9F">
        <w:rPr>
          <w:rFonts w:ascii="宋体" w:hAnsi="宋体"/>
          <w:color w:val="000000"/>
          <w:sz w:val="28"/>
          <w:szCs w:val="28"/>
        </w:rPr>
        <w:t>6</w:t>
      </w:r>
      <w:r>
        <w:rPr>
          <w:rFonts w:ascii="宋体" w:hAnsi="宋体" w:hint="eastAsia"/>
          <w:color w:val="000000"/>
          <w:sz w:val="28"/>
          <w:szCs w:val="28"/>
        </w:rPr>
        <w:t>）不同投标人的投标文件载明的项目管理成员或者联系人员为同一人；</w:t>
      </w:r>
    </w:p>
    <w:p w14:paraId="476F5044" w14:textId="77777777" w:rsidR="00F02A65" w:rsidRDefault="00655936">
      <w:pPr>
        <w:adjustRightInd w:val="0"/>
        <w:snapToGrid w:val="0"/>
        <w:spacing w:line="360" w:lineRule="auto"/>
        <w:ind w:firstLineChars="200" w:firstLine="560"/>
        <w:jc w:val="left"/>
        <w:rPr>
          <w:rFonts w:ascii="宋体" w:hAnsi="宋体"/>
          <w:color w:val="000000"/>
          <w:sz w:val="28"/>
          <w:szCs w:val="28"/>
        </w:rPr>
      </w:pPr>
      <w:r>
        <w:rPr>
          <w:rFonts w:ascii="宋体" w:hAnsi="宋体" w:hint="eastAsia"/>
          <w:color w:val="000000"/>
          <w:sz w:val="28"/>
          <w:szCs w:val="28"/>
        </w:rPr>
        <w:t>（</w:t>
      </w:r>
      <w:r w:rsidR="00C35E9F">
        <w:rPr>
          <w:rFonts w:ascii="宋体" w:hAnsi="宋体"/>
          <w:color w:val="000000"/>
          <w:sz w:val="28"/>
          <w:szCs w:val="28"/>
        </w:rPr>
        <w:t>7</w:t>
      </w:r>
      <w:r>
        <w:rPr>
          <w:rFonts w:ascii="宋体" w:hAnsi="宋体" w:hint="eastAsia"/>
          <w:color w:val="000000"/>
          <w:sz w:val="28"/>
          <w:szCs w:val="28"/>
        </w:rPr>
        <w:t>）不同投标人的投标文件相互混装；</w:t>
      </w:r>
    </w:p>
    <w:p w14:paraId="14671394" w14:textId="77777777" w:rsidR="00F02A65" w:rsidRDefault="00655936">
      <w:pPr>
        <w:adjustRightInd w:val="0"/>
        <w:snapToGrid w:val="0"/>
        <w:spacing w:line="360" w:lineRule="auto"/>
        <w:ind w:firstLineChars="200" w:firstLine="560"/>
        <w:jc w:val="left"/>
        <w:rPr>
          <w:rFonts w:ascii="宋体" w:hAnsi="宋体"/>
          <w:color w:val="000000"/>
          <w:sz w:val="28"/>
          <w:szCs w:val="28"/>
        </w:rPr>
      </w:pPr>
      <w:r>
        <w:rPr>
          <w:rFonts w:ascii="宋体" w:hAnsi="宋体" w:hint="eastAsia"/>
          <w:color w:val="000000"/>
          <w:sz w:val="28"/>
          <w:szCs w:val="28"/>
        </w:rPr>
        <w:t>（</w:t>
      </w:r>
      <w:r w:rsidR="00C35E9F">
        <w:rPr>
          <w:rFonts w:ascii="宋体" w:hAnsi="宋体"/>
          <w:color w:val="000000"/>
          <w:sz w:val="28"/>
          <w:szCs w:val="28"/>
        </w:rPr>
        <w:t>8</w:t>
      </w:r>
      <w:r>
        <w:rPr>
          <w:rFonts w:ascii="宋体" w:hAnsi="宋体" w:hint="eastAsia"/>
          <w:color w:val="000000"/>
          <w:sz w:val="28"/>
          <w:szCs w:val="28"/>
        </w:rPr>
        <w:t>）服务承诺和付款条件未响应招标要求的；</w:t>
      </w:r>
    </w:p>
    <w:p w14:paraId="5166C432" w14:textId="77777777" w:rsidR="00F02A65" w:rsidRDefault="00655936">
      <w:pPr>
        <w:adjustRightInd w:val="0"/>
        <w:snapToGrid w:val="0"/>
        <w:spacing w:line="360" w:lineRule="auto"/>
        <w:ind w:firstLineChars="200" w:firstLine="560"/>
        <w:jc w:val="left"/>
        <w:rPr>
          <w:rFonts w:ascii="宋体" w:hAnsi="宋体"/>
          <w:color w:val="000000"/>
          <w:sz w:val="28"/>
          <w:szCs w:val="28"/>
        </w:rPr>
      </w:pPr>
      <w:r>
        <w:rPr>
          <w:rFonts w:ascii="宋体" w:hAnsi="宋体" w:hint="eastAsia"/>
          <w:color w:val="000000"/>
          <w:sz w:val="28"/>
          <w:szCs w:val="28"/>
        </w:rPr>
        <w:t>（</w:t>
      </w:r>
      <w:r w:rsidR="00C35E9F">
        <w:rPr>
          <w:rFonts w:ascii="宋体" w:hAnsi="宋体"/>
          <w:color w:val="000000"/>
          <w:sz w:val="28"/>
          <w:szCs w:val="28"/>
        </w:rPr>
        <w:t>9</w:t>
      </w:r>
      <w:r>
        <w:rPr>
          <w:rFonts w:ascii="宋体" w:hAnsi="宋体" w:hint="eastAsia"/>
          <w:color w:val="000000"/>
          <w:sz w:val="28"/>
          <w:szCs w:val="28"/>
        </w:rPr>
        <w:t>）提供虚假材料的（包括营业执照、财务报表、资格证明文件等）；</w:t>
      </w:r>
    </w:p>
    <w:p w14:paraId="6E818B2D" w14:textId="77777777" w:rsidR="00F02A65" w:rsidRDefault="00655936">
      <w:pPr>
        <w:adjustRightInd w:val="0"/>
        <w:snapToGrid w:val="0"/>
        <w:spacing w:line="360" w:lineRule="auto"/>
        <w:ind w:firstLineChars="200" w:firstLine="560"/>
        <w:jc w:val="left"/>
        <w:rPr>
          <w:rFonts w:ascii="宋体" w:hAnsi="宋体"/>
          <w:color w:val="000000"/>
          <w:sz w:val="28"/>
          <w:szCs w:val="28"/>
        </w:rPr>
      </w:pPr>
      <w:r>
        <w:rPr>
          <w:rFonts w:ascii="宋体" w:hAnsi="宋体" w:hint="eastAsia"/>
          <w:color w:val="000000"/>
          <w:sz w:val="28"/>
          <w:szCs w:val="28"/>
        </w:rPr>
        <w:t>（1</w:t>
      </w:r>
      <w:r w:rsidR="00C35E9F">
        <w:rPr>
          <w:rFonts w:ascii="宋体" w:hAnsi="宋体"/>
          <w:color w:val="000000"/>
          <w:sz w:val="28"/>
          <w:szCs w:val="28"/>
        </w:rPr>
        <w:t>0</w:t>
      </w:r>
      <w:r>
        <w:rPr>
          <w:rFonts w:ascii="宋体" w:hAnsi="宋体" w:hint="eastAsia"/>
          <w:color w:val="000000"/>
          <w:sz w:val="28"/>
          <w:szCs w:val="28"/>
        </w:rPr>
        <w:t>）投标文件内容不全或不符合招标文件中规定的其它实质性要求的；</w:t>
      </w:r>
    </w:p>
    <w:p w14:paraId="7AC53574" w14:textId="77777777" w:rsidR="00F02A65" w:rsidRDefault="00655936">
      <w:pPr>
        <w:adjustRightInd w:val="0"/>
        <w:snapToGrid w:val="0"/>
        <w:spacing w:line="360" w:lineRule="auto"/>
        <w:ind w:firstLineChars="200" w:firstLine="560"/>
        <w:jc w:val="left"/>
        <w:rPr>
          <w:rFonts w:ascii="宋体" w:hAnsi="宋体"/>
          <w:sz w:val="28"/>
          <w:szCs w:val="28"/>
        </w:rPr>
      </w:pPr>
      <w:r>
        <w:rPr>
          <w:rFonts w:ascii="宋体" w:hAnsi="宋体" w:hint="eastAsia"/>
          <w:sz w:val="28"/>
          <w:szCs w:val="28"/>
        </w:rPr>
        <w:t>（1</w:t>
      </w:r>
      <w:r w:rsidR="00C35E9F">
        <w:rPr>
          <w:rFonts w:ascii="宋体" w:hAnsi="宋体"/>
          <w:sz w:val="28"/>
          <w:szCs w:val="28"/>
        </w:rPr>
        <w:t>1</w:t>
      </w:r>
      <w:r>
        <w:rPr>
          <w:rFonts w:ascii="宋体" w:hAnsi="宋体" w:hint="eastAsia"/>
          <w:sz w:val="28"/>
          <w:szCs w:val="28"/>
        </w:rPr>
        <w:t>）法律、法规和招标文件规定的其他无效情形；</w:t>
      </w:r>
    </w:p>
    <w:p w14:paraId="7AA0A9EF" w14:textId="77777777" w:rsidR="00F02A65" w:rsidRDefault="00655936">
      <w:pPr>
        <w:adjustRightInd w:val="0"/>
        <w:snapToGrid w:val="0"/>
        <w:spacing w:line="360" w:lineRule="auto"/>
        <w:ind w:firstLineChars="200" w:firstLine="560"/>
        <w:jc w:val="left"/>
        <w:rPr>
          <w:rFonts w:ascii="宋体" w:hAnsi="宋体"/>
          <w:sz w:val="28"/>
          <w:szCs w:val="28"/>
        </w:rPr>
      </w:pPr>
      <w:r>
        <w:rPr>
          <w:rFonts w:ascii="宋体" w:hAnsi="宋体" w:hint="eastAsia"/>
          <w:sz w:val="28"/>
          <w:szCs w:val="28"/>
        </w:rPr>
        <w:t>（1</w:t>
      </w:r>
      <w:r w:rsidR="00C35E9F">
        <w:rPr>
          <w:rFonts w:ascii="宋体" w:hAnsi="宋体"/>
          <w:sz w:val="28"/>
          <w:szCs w:val="28"/>
        </w:rPr>
        <w:t>2</w:t>
      </w:r>
      <w:r>
        <w:rPr>
          <w:rFonts w:ascii="宋体" w:hAnsi="宋体" w:hint="eastAsia"/>
          <w:sz w:val="28"/>
          <w:szCs w:val="28"/>
        </w:rPr>
        <w:t>）未提供《南京市政府采购供应商信用记录表》，或提供的</w:t>
      </w:r>
      <w:r>
        <w:rPr>
          <w:rFonts w:ascii="宋体" w:hAnsi="宋体" w:hint="eastAsia"/>
          <w:sz w:val="28"/>
          <w:szCs w:val="28"/>
        </w:rPr>
        <w:lastRenderedPageBreak/>
        <w:t>《南京市政府采购供应商信用记录表》中载明的</w:t>
      </w:r>
      <w:proofErr w:type="gramStart"/>
      <w:r>
        <w:rPr>
          <w:rFonts w:ascii="宋体" w:hAnsi="宋体" w:hint="eastAsia"/>
          <w:sz w:val="28"/>
          <w:szCs w:val="28"/>
        </w:rPr>
        <w:t>诚信指数</w:t>
      </w:r>
      <w:proofErr w:type="gramEnd"/>
      <w:r>
        <w:rPr>
          <w:rFonts w:ascii="宋体" w:hAnsi="宋体" w:hint="eastAsia"/>
          <w:sz w:val="28"/>
          <w:szCs w:val="28"/>
        </w:rPr>
        <w:t>为零分的；</w:t>
      </w:r>
    </w:p>
    <w:p w14:paraId="00A42D57" w14:textId="77777777" w:rsidR="00F02A65" w:rsidRDefault="00655936">
      <w:pPr>
        <w:pStyle w:val="a1"/>
        <w:snapToGrid w:val="0"/>
        <w:spacing w:line="360" w:lineRule="auto"/>
        <w:ind w:firstLineChars="200" w:firstLine="560"/>
        <w:jc w:val="left"/>
        <w:rPr>
          <w:rFonts w:hAnsi="宋体"/>
          <w:kern w:val="2"/>
          <w:szCs w:val="28"/>
        </w:rPr>
      </w:pPr>
      <w:r>
        <w:rPr>
          <w:rFonts w:hAnsi="宋体" w:hint="eastAsia"/>
          <w:kern w:val="2"/>
          <w:szCs w:val="28"/>
        </w:rPr>
        <w:t>（1</w:t>
      </w:r>
      <w:r w:rsidR="00C35E9F">
        <w:rPr>
          <w:rFonts w:hAnsi="宋体"/>
          <w:kern w:val="2"/>
          <w:szCs w:val="28"/>
        </w:rPr>
        <w:t>3</w:t>
      </w:r>
      <w:r>
        <w:rPr>
          <w:rFonts w:hAnsi="宋体" w:hint="eastAsia"/>
          <w:kern w:val="2"/>
          <w:szCs w:val="28"/>
        </w:rPr>
        <w:t>）供应商被“信用中国”网站（www.creditchina.gov.cn）、“中国政府采购网”(www.ccgp.gov.cn)列入失信被执行人、重大税收违法案件当事人名单、政府采购严重违法失信行为记录名单的。接受联合体的项目，两个以上的自然人、法人或者其他组织组成一个联合体，以一个供应商的身份共同参加政府采购活动的，联合体成员存在不良信用记录的，视同联合体存在不良应用记录；</w:t>
      </w:r>
    </w:p>
    <w:p w14:paraId="356C0B4B" w14:textId="77777777" w:rsidR="00F02A65" w:rsidRDefault="00655936">
      <w:pPr>
        <w:adjustRightInd w:val="0"/>
        <w:snapToGrid w:val="0"/>
        <w:spacing w:line="360" w:lineRule="auto"/>
        <w:ind w:firstLineChars="200" w:firstLine="560"/>
        <w:jc w:val="left"/>
        <w:rPr>
          <w:rFonts w:ascii="宋体" w:hAnsi="宋体"/>
          <w:color w:val="000000"/>
          <w:sz w:val="28"/>
          <w:szCs w:val="28"/>
        </w:rPr>
      </w:pPr>
      <w:r>
        <w:rPr>
          <w:rFonts w:ascii="宋体" w:hAnsi="宋体" w:hint="eastAsia"/>
          <w:color w:val="000000"/>
          <w:sz w:val="28"/>
          <w:szCs w:val="28"/>
        </w:rPr>
        <w:t>19.2.2</w:t>
      </w:r>
      <w:r>
        <w:rPr>
          <w:rFonts w:ascii="宋体" w:hAnsi="宋体" w:hint="eastAsia"/>
          <w:b/>
          <w:color w:val="000000"/>
          <w:sz w:val="28"/>
          <w:szCs w:val="28"/>
        </w:rPr>
        <w:t>投标文件的符合性审查</w:t>
      </w:r>
      <w:r>
        <w:rPr>
          <w:rFonts w:ascii="宋体" w:hAnsi="宋体" w:hint="eastAsia"/>
          <w:color w:val="000000"/>
          <w:sz w:val="28"/>
          <w:szCs w:val="28"/>
        </w:rPr>
        <w:t>。评标委员会对通过资格性检查的投标人的投标文件进行符合性审查，以确定其是否满足招标文件的实质性要求。</w:t>
      </w:r>
    </w:p>
    <w:p w14:paraId="0CFA07EE" w14:textId="77777777" w:rsidR="00F02A65" w:rsidRDefault="00655936">
      <w:pPr>
        <w:adjustRightInd w:val="0"/>
        <w:snapToGrid w:val="0"/>
        <w:spacing w:line="360" w:lineRule="auto"/>
        <w:ind w:firstLineChars="200" w:firstLine="560"/>
        <w:jc w:val="left"/>
        <w:rPr>
          <w:rFonts w:ascii="宋体" w:hAnsi="宋体"/>
          <w:color w:val="000000"/>
          <w:sz w:val="28"/>
          <w:szCs w:val="28"/>
        </w:rPr>
      </w:pPr>
      <w:r>
        <w:rPr>
          <w:rFonts w:ascii="宋体" w:hAnsi="宋体" w:hint="eastAsia"/>
          <w:color w:val="000000"/>
          <w:sz w:val="28"/>
          <w:szCs w:val="28"/>
        </w:rPr>
        <w:t>19.2.2.1 实质性要求是指本招标文件中用带星号，井号（“★，#”）、“必须”或“应（应当）”等其他文字说明的商务和技术要求。</w:t>
      </w:r>
    </w:p>
    <w:p w14:paraId="6F0EDF91" w14:textId="77777777" w:rsidR="00F02A65" w:rsidRDefault="00655936">
      <w:pPr>
        <w:adjustRightInd w:val="0"/>
        <w:snapToGrid w:val="0"/>
        <w:spacing w:line="360" w:lineRule="auto"/>
        <w:ind w:firstLineChars="200" w:firstLine="560"/>
        <w:jc w:val="left"/>
        <w:rPr>
          <w:rFonts w:ascii="宋体" w:hAnsi="宋体"/>
          <w:color w:val="000000"/>
          <w:sz w:val="28"/>
          <w:szCs w:val="28"/>
        </w:rPr>
      </w:pPr>
      <w:r>
        <w:rPr>
          <w:rFonts w:ascii="宋体" w:hAnsi="宋体" w:hint="eastAsia"/>
          <w:color w:val="000000"/>
          <w:sz w:val="28"/>
          <w:szCs w:val="28"/>
        </w:rPr>
        <w:t>19.2.2.2 有下列情形之一的予以废标：</w:t>
      </w:r>
    </w:p>
    <w:p w14:paraId="28A3C107" w14:textId="77777777" w:rsidR="00F02A65" w:rsidRDefault="00655936">
      <w:pPr>
        <w:adjustRightInd w:val="0"/>
        <w:snapToGrid w:val="0"/>
        <w:spacing w:line="360" w:lineRule="auto"/>
        <w:ind w:firstLineChars="200" w:firstLine="560"/>
        <w:jc w:val="left"/>
        <w:rPr>
          <w:rFonts w:ascii="宋体" w:hAnsi="宋体"/>
          <w:color w:val="000000"/>
          <w:sz w:val="28"/>
          <w:szCs w:val="28"/>
        </w:rPr>
      </w:pPr>
      <w:r>
        <w:rPr>
          <w:rFonts w:ascii="宋体" w:hAnsi="宋体" w:hint="eastAsia"/>
          <w:color w:val="000000"/>
          <w:sz w:val="28"/>
          <w:szCs w:val="28"/>
        </w:rPr>
        <w:t>（1）符合专业条件的供应商或者对招标文件作实质性响应的供应商不足三家的；</w:t>
      </w:r>
    </w:p>
    <w:p w14:paraId="2D30ED0E" w14:textId="77777777" w:rsidR="00F02A65" w:rsidRDefault="00655936">
      <w:pPr>
        <w:adjustRightInd w:val="0"/>
        <w:snapToGrid w:val="0"/>
        <w:spacing w:line="360" w:lineRule="auto"/>
        <w:ind w:firstLineChars="200" w:firstLine="560"/>
        <w:jc w:val="left"/>
        <w:rPr>
          <w:rFonts w:ascii="宋体" w:hAnsi="宋体"/>
          <w:color w:val="000000"/>
          <w:sz w:val="28"/>
          <w:szCs w:val="28"/>
        </w:rPr>
      </w:pPr>
      <w:r>
        <w:rPr>
          <w:rFonts w:ascii="宋体" w:hAnsi="宋体" w:hint="eastAsia"/>
          <w:color w:val="000000"/>
          <w:sz w:val="28"/>
          <w:szCs w:val="28"/>
        </w:rPr>
        <w:t>（2）出现影响采购公正的违法、违规行为的；</w:t>
      </w:r>
    </w:p>
    <w:p w14:paraId="4902FED0" w14:textId="77777777" w:rsidR="00F02A65" w:rsidRDefault="00655936">
      <w:pPr>
        <w:adjustRightInd w:val="0"/>
        <w:snapToGrid w:val="0"/>
        <w:spacing w:line="360" w:lineRule="auto"/>
        <w:ind w:firstLineChars="200" w:firstLine="560"/>
        <w:jc w:val="left"/>
        <w:rPr>
          <w:rFonts w:ascii="宋体" w:hAnsi="宋体"/>
          <w:color w:val="000000"/>
          <w:sz w:val="28"/>
          <w:szCs w:val="28"/>
        </w:rPr>
      </w:pPr>
      <w:r>
        <w:rPr>
          <w:rFonts w:ascii="宋体" w:hAnsi="宋体" w:hint="eastAsia"/>
          <w:color w:val="000000"/>
          <w:sz w:val="28"/>
          <w:szCs w:val="28"/>
        </w:rPr>
        <w:t>（</w:t>
      </w:r>
      <w:r>
        <w:rPr>
          <w:rFonts w:ascii="宋体" w:hAnsi="宋体"/>
          <w:color w:val="000000"/>
          <w:sz w:val="28"/>
          <w:szCs w:val="28"/>
        </w:rPr>
        <w:t>3</w:t>
      </w:r>
      <w:r>
        <w:rPr>
          <w:rFonts w:ascii="宋体" w:hAnsi="宋体" w:hint="eastAsia"/>
          <w:color w:val="000000"/>
          <w:sz w:val="28"/>
          <w:szCs w:val="28"/>
        </w:rPr>
        <w:t>）因重大变故，采购任务取消的。</w:t>
      </w:r>
    </w:p>
    <w:p w14:paraId="12F64B68" w14:textId="77777777" w:rsidR="00F02A65" w:rsidRDefault="00655936">
      <w:pPr>
        <w:adjustRightInd w:val="0"/>
        <w:snapToGrid w:val="0"/>
        <w:spacing w:line="360" w:lineRule="auto"/>
        <w:ind w:firstLineChars="200" w:firstLine="560"/>
        <w:jc w:val="left"/>
        <w:rPr>
          <w:rFonts w:ascii="宋体" w:hAnsi="宋体"/>
          <w:color w:val="000000"/>
          <w:sz w:val="28"/>
          <w:szCs w:val="28"/>
        </w:rPr>
      </w:pPr>
      <w:r>
        <w:rPr>
          <w:rFonts w:ascii="宋体" w:hAnsi="宋体" w:hint="eastAsia"/>
          <w:color w:val="000000"/>
          <w:sz w:val="28"/>
          <w:szCs w:val="28"/>
        </w:rPr>
        <w:t>在评标期间，出现符合资格性检查的供应商或者对招标文件</w:t>
      </w:r>
      <w:proofErr w:type="gramStart"/>
      <w:r>
        <w:rPr>
          <w:rFonts w:ascii="宋体" w:hAnsi="宋体" w:hint="eastAsia"/>
          <w:color w:val="000000"/>
          <w:sz w:val="28"/>
          <w:szCs w:val="28"/>
        </w:rPr>
        <w:t>作出</w:t>
      </w:r>
      <w:proofErr w:type="gramEnd"/>
      <w:r>
        <w:rPr>
          <w:rFonts w:ascii="宋体" w:hAnsi="宋体" w:hint="eastAsia"/>
          <w:color w:val="000000"/>
          <w:sz w:val="28"/>
          <w:szCs w:val="28"/>
        </w:rPr>
        <w:t>实质性响应的供应商不足三家情形的，比照18.</w:t>
      </w:r>
      <w:r>
        <w:rPr>
          <w:rFonts w:ascii="宋体" w:hAnsi="宋体"/>
          <w:color w:val="000000"/>
          <w:sz w:val="28"/>
          <w:szCs w:val="28"/>
        </w:rPr>
        <w:t>8</w:t>
      </w:r>
      <w:r>
        <w:rPr>
          <w:rFonts w:ascii="宋体" w:hAnsi="宋体" w:hint="eastAsia"/>
          <w:color w:val="000000"/>
          <w:sz w:val="28"/>
          <w:szCs w:val="28"/>
        </w:rPr>
        <w:t>款执行。</w:t>
      </w:r>
    </w:p>
    <w:p w14:paraId="0DB78018" w14:textId="77777777" w:rsidR="00F02A65" w:rsidRDefault="00655936">
      <w:pPr>
        <w:adjustRightInd w:val="0"/>
        <w:snapToGrid w:val="0"/>
        <w:spacing w:line="360" w:lineRule="auto"/>
        <w:ind w:firstLineChars="200" w:firstLine="562"/>
        <w:jc w:val="left"/>
        <w:rPr>
          <w:rFonts w:ascii="宋体" w:hAnsi="宋体"/>
          <w:b/>
          <w:color w:val="000000"/>
          <w:sz w:val="28"/>
          <w:szCs w:val="28"/>
        </w:rPr>
      </w:pPr>
      <w:r>
        <w:rPr>
          <w:rFonts w:ascii="宋体" w:hAnsi="宋体" w:hint="eastAsia"/>
          <w:b/>
          <w:color w:val="000000"/>
          <w:sz w:val="28"/>
          <w:szCs w:val="28"/>
        </w:rPr>
        <w:t>19.2.3  投标文件的进一步评审。</w:t>
      </w:r>
    </w:p>
    <w:p w14:paraId="53B9CBBE" w14:textId="77777777" w:rsidR="00F02A65" w:rsidRDefault="00655936">
      <w:pPr>
        <w:adjustRightInd w:val="0"/>
        <w:snapToGrid w:val="0"/>
        <w:spacing w:line="360" w:lineRule="auto"/>
        <w:ind w:firstLineChars="200" w:firstLine="560"/>
        <w:jc w:val="left"/>
        <w:rPr>
          <w:rFonts w:ascii="宋体" w:hAnsi="宋体"/>
          <w:color w:val="000000"/>
          <w:sz w:val="28"/>
          <w:szCs w:val="28"/>
        </w:rPr>
      </w:pPr>
      <w:r>
        <w:rPr>
          <w:rFonts w:ascii="宋体" w:hAnsi="宋体" w:hint="eastAsia"/>
          <w:color w:val="000000"/>
          <w:sz w:val="28"/>
          <w:szCs w:val="28"/>
        </w:rPr>
        <w:t>19.2.3.1评标委员会将对确定为实质性响应的投标文件进行进一步评审，看其是否有计算上或累加上的算术错误，修正错误的原</w:t>
      </w:r>
      <w:r>
        <w:rPr>
          <w:rFonts w:ascii="宋体" w:hAnsi="宋体" w:hint="eastAsia"/>
          <w:color w:val="000000"/>
          <w:sz w:val="28"/>
          <w:szCs w:val="28"/>
        </w:rPr>
        <w:lastRenderedPageBreak/>
        <w:t>则如下：</w:t>
      </w:r>
    </w:p>
    <w:p w14:paraId="19CA2C9D" w14:textId="77777777" w:rsidR="00F02A65" w:rsidRDefault="00655936">
      <w:pPr>
        <w:adjustRightInd w:val="0"/>
        <w:snapToGrid w:val="0"/>
        <w:spacing w:line="360" w:lineRule="auto"/>
        <w:ind w:firstLineChars="200" w:firstLine="560"/>
        <w:jc w:val="left"/>
        <w:rPr>
          <w:rFonts w:ascii="宋体" w:hAnsi="宋体"/>
          <w:color w:val="000000"/>
          <w:sz w:val="28"/>
          <w:szCs w:val="28"/>
        </w:rPr>
      </w:pPr>
      <w:r>
        <w:rPr>
          <w:rFonts w:ascii="宋体" w:hAnsi="宋体" w:hint="eastAsia"/>
          <w:color w:val="000000"/>
          <w:sz w:val="28"/>
          <w:szCs w:val="28"/>
        </w:rPr>
        <w:t>(1) 如果用数字表示的金额和用文字表示的金额不一致时，应以文字表示的金额为准进行修正；</w:t>
      </w:r>
    </w:p>
    <w:p w14:paraId="7C1E4EC9" w14:textId="77777777" w:rsidR="00F02A65" w:rsidRDefault="00655936">
      <w:pPr>
        <w:adjustRightInd w:val="0"/>
        <w:snapToGrid w:val="0"/>
        <w:spacing w:line="360" w:lineRule="auto"/>
        <w:ind w:firstLineChars="200" w:firstLine="560"/>
        <w:jc w:val="left"/>
        <w:rPr>
          <w:rFonts w:ascii="宋体" w:hAnsi="宋体"/>
          <w:color w:val="000000"/>
          <w:sz w:val="28"/>
          <w:szCs w:val="28"/>
        </w:rPr>
      </w:pPr>
      <w:r>
        <w:rPr>
          <w:rFonts w:ascii="宋体" w:hAnsi="宋体" w:hint="eastAsia"/>
          <w:color w:val="000000"/>
          <w:sz w:val="28"/>
          <w:szCs w:val="28"/>
        </w:rPr>
        <w:t>19.2.3.</w:t>
      </w:r>
      <w:r>
        <w:rPr>
          <w:rFonts w:ascii="宋体" w:hAnsi="宋体"/>
          <w:color w:val="000000"/>
          <w:sz w:val="28"/>
          <w:szCs w:val="28"/>
        </w:rPr>
        <w:t>2</w:t>
      </w:r>
      <w:r>
        <w:rPr>
          <w:rFonts w:ascii="宋体" w:hAnsi="宋体" w:hint="eastAsia"/>
          <w:color w:val="000000"/>
          <w:sz w:val="28"/>
          <w:szCs w:val="28"/>
        </w:rPr>
        <w:t xml:space="preserve"> 评委会将允许修正投标文件中不构成重大偏离的、微小的、非正规的、不一致的或不规则的地方，但这些修改不能影响任何投标人相应的名次排列。</w:t>
      </w:r>
    </w:p>
    <w:p w14:paraId="31C1675C" w14:textId="77777777" w:rsidR="00F02A65" w:rsidRDefault="00655936">
      <w:pPr>
        <w:adjustRightInd w:val="0"/>
        <w:snapToGrid w:val="0"/>
        <w:spacing w:line="360" w:lineRule="auto"/>
        <w:ind w:firstLineChars="200" w:firstLine="560"/>
        <w:jc w:val="left"/>
        <w:rPr>
          <w:rFonts w:ascii="宋体" w:hAnsi="宋体"/>
          <w:color w:val="000000"/>
          <w:sz w:val="28"/>
          <w:szCs w:val="28"/>
        </w:rPr>
      </w:pPr>
      <w:r>
        <w:rPr>
          <w:rFonts w:ascii="宋体" w:hAnsi="宋体" w:hint="eastAsia"/>
          <w:color w:val="000000"/>
          <w:sz w:val="28"/>
          <w:szCs w:val="28"/>
        </w:rPr>
        <w:t>19.2.3.</w:t>
      </w:r>
      <w:r>
        <w:rPr>
          <w:rFonts w:ascii="宋体" w:hAnsi="宋体"/>
          <w:color w:val="000000"/>
          <w:sz w:val="28"/>
          <w:szCs w:val="28"/>
        </w:rPr>
        <w:t>3</w:t>
      </w:r>
      <w:r>
        <w:rPr>
          <w:rFonts w:ascii="宋体" w:hAnsi="宋体" w:hint="eastAsia"/>
          <w:color w:val="000000"/>
          <w:sz w:val="28"/>
          <w:szCs w:val="28"/>
        </w:rPr>
        <w:t xml:space="preserve"> </w:t>
      </w:r>
      <w:r>
        <w:rPr>
          <w:rFonts w:ascii="宋体" w:hAnsi="宋体" w:hint="eastAsia"/>
          <w:b/>
          <w:color w:val="000000"/>
          <w:sz w:val="28"/>
          <w:szCs w:val="28"/>
        </w:rPr>
        <w:t>澄清有关问题</w:t>
      </w:r>
      <w:r>
        <w:rPr>
          <w:rFonts w:ascii="宋体" w:hAnsi="宋体" w:hint="eastAsia"/>
          <w:color w:val="000000"/>
          <w:sz w:val="28"/>
          <w:szCs w:val="28"/>
        </w:rPr>
        <w:t>。对投标文件中含义不明确、同类问题表述不一致或者明显文字错误的内容，评标委员会可以要求供应商</w:t>
      </w:r>
      <w:proofErr w:type="gramStart"/>
      <w:r>
        <w:rPr>
          <w:rFonts w:ascii="宋体" w:hAnsi="宋体" w:hint="eastAsia"/>
          <w:color w:val="000000"/>
          <w:sz w:val="28"/>
          <w:szCs w:val="28"/>
        </w:rPr>
        <w:t>作出</w:t>
      </w:r>
      <w:proofErr w:type="gramEnd"/>
      <w:r>
        <w:rPr>
          <w:rFonts w:ascii="宋体" w:hAnsi="宋体" w:hint="eastAsia"/>
          <w:color w:val="000000"/>
          <w:sz w:val="28"/>
          <w:szCs w:val="28"/>
        </w:rPr>
        <w:t>必要的澄清、说明或者补正。供应商的澄清、说明、补正应当采用书面形式，由其授权代表签字，但不得超出投标文件的范围或者改变投标文件的实质性内容。</w:t>
      </w:r>
    </w:p>
    <w:p w14:paraId="63A71574" w14:textId="77777777" w:rsidR="00F02A65" w:rsidRDefault="00655936">
      <w:pPr>
        <w:adjustRightInd w:val="0"/>
        <w:snapToGrid w:val="0"/>
        <w:spacing w:line="360" w:lineRule="auto"/>
        <w:ind w:firstLineChars="200" w:firstLine="560"/>
        <w:jc w:val="left"/>
        <w:rPr>
          <w:rFonts w:ascii="宋体" w:hAnsi="宋体"/>
          <w:color w:val="000000"/>
          <w:sz w:val="28"/>
          <w:szCs w:val="28"/>
        </w:rPr>
      </w:pPr>
      <w:r>
        <w:rPr>
          <w:rFonts w:ascii="宋体" w:hAnsi="宋体" w:hint="eastAsia"/>
          <w:color w:val="000000"/>
          <w:sz w:val="28"/>
          <w:szCs w:val="28"/>
        </w:rPr>
        <w:t>19.2.3.</w:t>
      </w:r>
      <w:r>
        <w:rPr>
          <w:rFonts w:ascii="宋体" w:hAnsi="宋体"/>
          <w:color w:val="000000"/>
          <w:sz w:val="28"/>
          <w:szCs w:val="28"/>
        </w:rPr>
        <w:t>4</w:t>
      </w:r>
      <w:r>
        <w:rPr>
          <w:rFonts w:ascii="宋体" w:hAnsi="宋体" w:hint="eastAsia"/>
          <w:b/>
          <w:color w:val="000000"/>
          <w:sz w:val="28"/>
          <w:szCs w:val="28"/>
        </w:rPr>
        <w:t>比较与评价。</w:t>
      </w:r>
      <w:r>
        <w:rPr>
          <w:rFonts w:ascii="宋体" w:hAnsi="宋体" w:hint="eastAsia"/>
          <w:color w:val="000000"/>
          <w:sz w:val="28"/>
          <w:szCs w:val="28"/>
        </w:rPr>
        <w:t>按照招标文件中规定的评标方法和标准，对资格性检查和符合性检查合格的投标文件进行商务和技术评估，综合比较与评价。</w:t>
      </w:r>
    </w:p>
    <w:p w14:paraId="1BEEE599" w14:textId="77777777" w:rsidR="00F02A65" w:rsidRDefault="00655936">
      <w:pPr>
        <w:adjustRightInd w:val="0"/>
        <w:snapToGrid w:val="0"/>
        <w:spacing w:line="360" w:lineRule="auto"/>
        <w:ind w:firstLineChars="200" w:firstLine="560"/>
        <w:jc w:val="left"/>
        <w:rPr>
          <w:rFonts w:ascii="宋体" w:hAnsi="宋体"/>
          <w:sz w:val="28"/>
          <w:szCs w:val="28"/>
        </w:rPr>
      </w:pPr>
      <w:r>
        <w:rPr>
          <w:rFonts w:ascii="宋体" w:hAnsi="宋体" w:hint="eastAsia"/>
          <w:sz w:val="28"/>
          <w:szCs w:val="28"/>
        </w:rPr>
        <w:t>19.2.3.</w:t>
      </w:r>
      <w:r>
        <w:rPr>
          <w:rFonts w:ascii="宋体" w:hAnsi="宋体"/>
          <w:sz w:val="28"/>
          <w:szCs w:val="28"/>
        </w:rPr>
        <w:t>5</w:t>
      </w:r>
      <w:r>
        <w:rPr>
          <w:rFonts w:ascii="宋体" w:hAnsi="宋体" w:hint="eastAsia"/>
          <w:sz w:val="28"/>
          <w:szCs w:val="28"/>
        </w:rPr>
        <w:t xml:space="preserve"> 相同品牌产品的投标使用综合评分法的采购项目，提供相同品牌产品且通过资格审查、符合性审查的不同投标人参加同一合同项下投标的，按一家投标人计算，评审后得分最高的同品牌投标人获得中标人推荐资格；评审得分相同的，由采购人委托评标委员会按照招标文件规定的方式确定一个投标人获得中标人推荐资格，招标文件未规定的采取随机抽取方式确定，其他同品牌投标人不作为中标候选人。</w:t>
      </w:r>
    </w:p>
    <w:p w14:paraId="36EAEBFC" w14:textId="77777777" w:rsidR="00F02A65" w:rsidRDefault="00655936">
      <w:pPr>
        <w:adjustRightInd w:val="0"/>
        <w:snapToGrid w:val="0"/>
        <w:spacing w:line="360" w:lineRule="auto"/>
        <w:ind w:firstLineChars="200" w:firstLine="560"/>
        <w:jc w:val="left"/>
        <w:rPr>
          <w:rFonts w:ascii="宋体" w:hAnsi="宋体"/>
          <w:sz w:val="28"/>
          <w:szCs w:val="28"/>
        </w:rPr>
      </w:pPr>
      <w:r>
        <w:rPr>
          <w:rFonts w:ascii="宋体" w:hAnsi="宋体" w:hint="eastAsia"/>
          <w:sz w:val="28"/>
          <w:szCs w:val="28"/>
        </w:rPr>
        <w:t>非单一产品采购项目，确定核心产品的方法在招标文件技术需求中载明。多家投标人提供的核心产品品牌相同的，按前一条规定处理。</w:t>
      </w:r>
    </w:p>
    <w:p w14:paraId="6D6BEE5F" w14:textId="77777777" w:rsidR="00F02A65" w:rsidRDefault="00655936">
      <w:pPr>
        <w:adjustRightInd w:val="0"/>
        <w:snapToGrid w:val="0"/>
        <w:spacing w:line="360" w:lineRule="auto"/>
        <w:ind w:firstLineChars="200" w:firstLine="562"/>
        <w:jc w:val="left"/>
        <w:rPr>
          <w:rFonts w:ascii="宋体" w:hAnsi="宋体"/>
          <w:b/>
          <w:color w:val="000000"/>
          <w:sz w:val="28"/>
          <w:szCs w:val="28"/>
        </w:rPr>
      </w:pPr>
      <w:r>
        <w:rPr>
          <w:rFonts w:ascii="宋体" w:hAnsi="宋体" w:hint="eastAsia"/>
          <w:b/>
          <w:color w:val="000000"/>
          <w:sz w:val="28"/>
          <w:szCs w:val="28"/>
        </w:rPr>
        <w:t>19.3 评标方法和标准</w:t>
      </w:r>
    </w:p>
    <w:p w14:paraId="60A4ABD2" w14:textId="77777777" w:rsidR="00F02A65" w:rsidRDefault="00655936">
      <w:pPr>
        <w:adjustRightInd w:val="0"/>
        <w:snapToGrid w:val="0"/>
        <w:spacing w:line="360" w:lineRule="auto"/>
        <w:ind w:firstLineChars="200" w:firstLine="562"/>
        <w:jc w:val="left"/>
        <w:rPr>
          <w:rFonts w:ascii="宋体" w:hAnsi="宋体"/>
          <w:b/>
          <w:color w:val="000000"/>
          <w:sz w:val="28"/>
          <w:szCs w:val="28"/>
        </w:rPr>
      </w:pPr>
      <w:r>
        <w:rPr>
          <w:rFonts w:ascii="宋体" w:hAnsi="宋体" w:hint="eastAsia"/>
          <w:b/>
          <w:color w:val="000000"/>
          <w:sz w:val="28"/>
          <w:szCs w:val="28"/>
        </w:rPr>
        <w:lastRenderedPageBreak/>
        <w:t>19.3.1 采用综合评分法</w:t>
      </w:r>
    </w:p>
    <w:p w14:paraId="28607421" w14:textId="77777777" w:rsidR="00F02A65" w:rsidRDefault="00655936">
      <w:pPr>
        <w:adjustRightInd w:val="0"/>
        <w:snapToGrid w:val="0"/>
        <w:spacing w:line="360" w:lineRule="auto"/>
        <w:ind w:firstLineChars="200" w:firstLine="560"/>
        <w:jc w:val="left"/>
        <w:rPr>
          <w:rFonts w:ascii="宋体" w:hAnsi="宋体"/>
          <w:sz w:val="28"/>
          <w:szCs w:val="28"/>
        </w:rPr>
      </w:pPr>
      <w:r>
        <w:rPr>
          <w:rFonts w:ascii="宋体" w:hAnsi="宋体" w:hint="eastAsia"/>
          <w:sz w:val="28"/>
          <w:szCs w:val="28"/>
        </w:rPr>
        <w:t>即在最大限度地满足招标文件实质性要求前提下，按照评审因素的量化指标评审，及诚信记录评分的总得分最高的供应商为成交候选供应商的评审方法。</w:t>
      </w:r>
    </w:p>
    <w:p w14:paraId="1753CB7D" w14:textId="77777777" w:rsidR="00F02A65" w:rsidRDefault="00655936">
      <w:pPr>
        <w:adjustRightInd w:val="0"/>
        <w:snapToGrid w:val="0"/>
        <w:spacing w:line="360" w:lineRule="auto"/>
        <w:ind w:firstLineChars="200" w:firstLine="560"/>
        <w:jc w:val="left"/>
        <w:rPr>
          <w:rFonts w:ascii="宋体" w:hAnsi="宋体"/>
          <w:b/>
          <w:sz w:val="28"/>
          <w:szCs w:val="28"/>
        </w:rPr>
      </w:pPr>
      <w:r>
        <w:rPr>
          <w:rFonts w:ascii="宋体" w:hAnsi="宋体" w:hint="eastAsia"/>
          <w:sz w:val="28"/>
          <w:szCs w:val="28"/>
        </w:rPr>
        <w:t>19.3.2 综合评分的主要因素、评分标准详见文件第四章。</w:t>
      </w:r>
    </w:p>
    <w:p w14:paraId="04B2486A" w14:textId="77777777" w:rsidR="00F02A65" w:rsidRDefault="00655936">
      <w:pPr>
        <w:adjustRightInd w:val="0"/>
        <w:snapToGrid w:val="0"/>
        <w:spacing w:line="360" w:lineRule="auto"/>
        <w:ind w:firstLineChars="200" w:firstLine="562"/>
        <w:jc w:val="left"/>
        <w:rPr>
          <w:rFonts w:ascii="宋体" w:hAnsi="宋体"/>
          <w:b/>
          <w:sz w:val="28"/>
          <w:szCs w:val="28"/>
        </w:rPr>
      </w:pPr>
      <w:r>
        <w:rPr>
          <w:rFonts w:ascii="宋体" w:hAnsi="宋体" w:hint="eastAsia"/>
          <w:b/>
          <w:sz w:val="28"/>
          <w:szCs w:val="28"/>
        </w:rPr>
        <w:t>20、确定中标人</w:t>
      </w:r>
    </w:p>
    <w:p w14:paraId="4690C15B" w14:textId="77777777" w:rsidR="00F02A65" w:rsidRDefault="00655936">
      <w:pPr>
        <w:adjustRightInd w:val="0"/>
        <w:snapToGrid w:val="0"/>
        <w:spacing w:line="360" w:lineRule="auto"/>
        <w:ind w:firstLineChars="200" w:firstLine="560"/>
        <w:jc w:val="left"/>
        <w:rPr>
          <w:rFonts w:ascii="宋体" w:hAnsi="宋体"/>
          <w:sz w:val="28"/>
          <w:szCs w:val="28"/>
        </w:rPr>
      </w:pPr>
      <w:r>
        <w:rPr>
          <w:rFonts w:ascii="宋体" w:hAnsi="宋体" w:hint="eastAsia"/>
          <w:sz w:val="28"/>
          <w:szCs w:val="28"/>
        </w:rPr>
        <w:t>20.1 在综合比较与评价后按照得分由高到低顺序对投标人进行排列。得分相同的，按服务标准优劣顺序排列。评标委员会根据排名确定1-3名中标候选人。</w:t>
      </w:r>
    </w:p>
    <w:p w14:paraId="3A569866" w14:textId="77777777" w:rsidR="00F02A65" w:rsidRPr="00D7469F" w:rsidRDefault="00655936">
      <w:pPr>
        <w:adjustRightInd w:val="0"/>
        <w:snapToGrid w:val="0"/>
        <w:spacing w:line="360" w:lineRule="auto"/>
        <w:ind w:firstLineChars="200" w:firstLine="560"/>
        <w:jc w:val="left"/>
        <w:rPr>
          <w:rFonts w:ascii="宋体" w:hAnsi="宋体"/>
          <w:sz w:val="28"/>
          <w:szCs w:val="28"/>
        </w:rPr>
      </w:pPr>
      <w:r w:rsidRPr="00D7469F">
        <w:rPr>
          <w:rFonts w:ascii="宋体" w:hAnsi="宋体" w:hint="eastAsia"/>
          <w:sz w:val="28"/>
          <w:szCs w:val="28"/>
        </w:rPr>
        <w:t xml:space="preserve">20.2 按以下第（1）种方式确定中标人 </w:t>
      </w:r>
    </w:p>
    <w:p w14:paraId="272160D1" w14:textId="77777777" w:rsidR="00F02A65" w:rsidRPr="00D7469F" w:rsidRDefault="00655936">
      <w:pPr>
        <w:adjustRightInd w:val="0"/>
        <w:snapToGrid w:val="0"/>
        <w:spacing w:line="360" w:lineRule="auto"/>
        <w:ind w:firstLineChars="200" w:firstLine="560"/>
        <w:jc w:val="left"/>
        <w:rPr>
          <w:rFonts w:ascii="宋体" w:hAnsi="宋体"/>
          <w:sz w:val="28"/>
          <w:szCs w:val="28"/>
        </w:rPr>
      </w:pPr>
      <w:r w:rsidRPr="00D7469F">
        <w:rPr>
          <w:rFonts w:ascii="宋体" w:hAnsi="宋体" w:hint="eastAsia"/>
          <w:sz w:val="28"/>
          <w:szCs w:val="28"/>
        </w:rPr>
        <w:t>（1）评标委员会直接确定排名第一的中标候选人为中标人；</w:t>
      </w:r>
    </w:p>
    <w:p w14:paraId="468BEAA5" w14:textId="77777777" w:rsidR="00F02A65" w:rsidRPr="00D7469F" w:rsidRDefault="00655936">
      <w:pPr>
        <w:adjustRightInd w:val="0"/>
        <w:snapToGrid w:val="0"/>
        <w:spacing w:line="360" w:lineRule="auto"/>
        <w:ind w:firstLineChars="200" w:firstLine="560"/>
        <w:jc w:val="left"/>
        <w:rPr>
          <w:rFonts w:ascii="宋体" w:hAnsi="宋体"/>
          <w:sz w:val="28"/>
          <w:szCs w:val="28"/>
        </w:rPr>
      </w:pPr>
      <w:r w:rsidRPr="00D7469F">
        <w:rPr>
          <w:rFonts w:ascii="宋体" w:hAnsi="宋体" w:hint="eastAsia"/>
          <w:sz w:val="28"/>
          <w:szCs w:val="28"/>
        </w:rPr>
        <w:t>（2）采购人在评标委员会推荐的中标候选人中按顺序确定中标人。</w:t>
      </w:r>
    </w:p>
    <w:p w14:paraId="00B5A90B" w14:textId="77777777" w:rsidR="00F02A65" w:rsidRDefault="00655936">
      <w:pPr>
        <w:adjustRightInd w:val="0"/>
        <w:snapToGrid w:val="0"/>
        <w:spacing w:line="360" w:lineRule="auto"/>
        <w:ind w:firstLineChars="200" w:firstLine="560"/>
        <w:jc w:val="left"/>
        <w:rPr>
          <w:rFonts w:ascii="宋体" w:hAnsi="宋体"/>
          <w:sz w:val="28"/>
          <w:szCs w:val="28"/>
        </w:rPr>
      </w:pPr>
      <w:r w:rsidRPr="00D7469F">
        <w:rPr>
          <w:rFonts w:ascii="宋体" w:hAnsi="宋体" w:hint="eastAsia"/>
          <w:sz w:val="28"/>
          <w:szCs w:val="28"/>
        </w:rPr>
        <w:t>按第二种方式确定中标人的，代理机构自评标结束之日起两个工作日内将评标报告送交采购人，采购人应当自收到评标报告之日起五个工作日内，在评标报告推荐的中标候选人中按顺序确定中标人。</w:t>
      </w:r>
    </w:p>
    <w:p w14:paraId="5422AA17" w14:textId="77777777" w:rsidR="00F02A65" w:rsidRDefault="00655936">
      <w:pPr>
        <w:adjustRightInd w:val="0"/>
        <w:snapToGrid w:val="0"/>
        <w:spacing w:line="360" w:lineRule="auto"/>
        <w:ind w:firstLineChars="200" w:firstLine="560"/>
        <w:jc w:val="left"/>
        <w:rPr>
          <w:rFonts w:ascii="宋体" w:hAnsi="宋体"/>
          <w:sz w:val="28"/>
          <w:szCs w:val="28"/>
        </w:rPr>
      </w:pPr>
      <w:r>
        <w:rPr>
          <w:rFonts w:ascii="宋体" w:hAnsi="宋体" w:hint="eastAsia"/>
          <w:sz w:val="28"/>
          <w:szCs w:val="28"/>
        </w:rPr>
        <w:t>20.3 中标人确定之日起两个工作日内，代理机构将在财政部门指定的政府采购信息发布媒体上公告，中标人应及时到代理机构领取《成交通知书》。</w:t>
      </w:r>
    </w:p>
    <w:p w14:paraId="50E41CCE" w14:textId="77777777" w:rsidR="00F02A65" w:rsidRDefault="00655936">
      <w:pPr>
        <w:adjustRightInd w:val="0"/>
        <w:snapToGrid w:val="0"/>
        <w:spacing w:line="360" w:lineRule="auto"/>
        <w:ind w:firstLineChars="200" w:firstLine="560"/>
        <w:jc w:val="left"/>
        <w:rPr>
          <w:rFonts w:ascii="宋体" w:hAnsi="宋体"/>
          <w:sz w:val="28"/>
          <w:szCs w:val="28"/>
        </w:rPr>
      </w:pPr>
      <w:r>
        <w:rPr>
          <w:rFonts w:ascii="宋体" w:hAnsi="宋体" w:hint="eastAsia"/>
          <w:sz w:val="28"/>
          <w:szCs w:val="28"/>
        </w:rPr>
        <w:t>20.4 《中标通知书》对采购人和中标人具有同等法律效力。</w:t>
      </w:r>
    </w:p>
    <w:p w14:paraId="5A31F815" w14:textId="77777777" w:rsidR="00F02A65" w:rsidRDefault="00655936">
      <w:pPr>
        <w:adjustRightInd w:val="0"/>
        <w:snapToGrid w:val="0"/>
        <w:spacing w:line="360" w:lineRule="auto"/>
        <w:ind w:firstLineChars="200" w:firstLine="560"/>
        <w:jc w:val="left"/>
        <w:rPr>
          <w:rFonts w:ascii="宋体" w:hAnsi="宋体"/>
          <w:sz w:val="28"/>
          <w:szCs w:val="28"/>
        </w:rPr>
      </w:pPr>
      <w:r>
        <w:rPr>
          <w:rFonts w:ascii="宋体" w:hAnsi="宋体" w:hint="eastAsia"/>
          <w:sz w:val="28"/>
          <w:szCs w:val="28"/>
        </w:rPr>
        <w:t>20.5代理机构对未成交的供应商</w:t>
      </w:r>
      <w:proofErr w:type="gramStart"/>
      <w:r>
        <w:rPr>
          <w:rFonts w:ascii="宋体" w:hAnsi="宋体" w:hint="eastAsia"/>
          <w:sz w:val="28"/>
          <w:szCs w:val="28"/>
        </w:rPr>
        <w:t>不作未成交</w:t>
      </w:r>
      <w:proofErr w:type="gramEnd"/>
      <w:r>
        <w:rPr>
          <w:rFonts w:ascii="宋体" w:hAnsi="宋体" w:hint="eastAsia"/>
          <w:sz w:val="28"/>
          <w:szCs w:val="28"/>
        </w:rPr>
        <w:t>原因的解释。</w:t>
      </w:r>
    </w:p>
    <w:p w14:paraId="4A071106" w14:textId="77777777" w:rsidR="00F02A65" w:rsidRDefault="00655936">
      <w:pPr>
        <w:adjustRightInd w:val="0"/>
        <w:snapToGrid w:val="0"/>
        <w:spacing w:line="360" w:lineRule="auto"/>
        <w:ind w:firstLineChars="200" w:firstLine="560"/>
        <w:jc w:val="left"/>
        <w:rPr>
          <w:rFonts w:ascii="宋体" w:hAnsi="宋体"/>
          <w:sz w:val="28"/>
          <w:szCs w:val="28"/>
        </w:rPr>
      </w:pPr>
      <w:r>
        <w:rPr>
          <w:rFonts w:ascii="宋体" w:hAnsi="宋体" w:hint="eastAsia"/>
          <w:sz w:val="28"/>
          <w:szCs w:val="28"/>
        </w:rPr>
        <w:t>20.6 所有投标文件不论成交与否，代理机构均不退回。</w:t>
      </w:r>
    </w:p>
    <w:p w14:paraId="0C24F364" w14:textId="77777777" w:rsidR="00F02A65" w:rsidRDefault="00655936">
      <w:pPr>
        <w:adjustRightInd w:val="0"/>
        <w:snapToGrid w:val="0"/>
        <w:spacing w:line="360" w:lineRule="auto"/>
        <w:ind w:firstLineChars="200" w:firstLine="560"/>
        <w:jc w:val="left"/>
        <w:rPr>
          <w:rFonts w:ascii="宋体" w:hAnsi="宋体"/>
          <w:sz w:val="28"/>
          <w:szCs w:val="28"/>
        </w:rPr>
      </w:pPr>
      <w:r>
        <w:rPr>
          <w:rFonts w:ascii="宋体" w:hAnsi="宋体" w:hint="eastAsia"/>
          <w:sz w:val="28"/>
          <w:szCs w:val="28"/>
        </w:rPr>
        <w:t>20.7 《中标通知书》发出后，中标人无正当理由不与采购人签订合同的，情节严重的，由财政部门将其列入不良行为记录名单，</w:t>
      </w:r>
      <w:r>
        <w:rPr>
          <w:rFonts w:ascii="宋体" w:hAnsi="宋体" w:hint="eastAsia"/>
          <w:sz w:val="28"/>
          <w:szCs w:val="28"/>
        </w:rPr>
        <w:lastRenderedPageBreak/>
        <w:t>在一至三年内禁止参加南京市政府采购活动，并予以通报。</w:t>
      </w:r>
    </w:p>
    <w:p w14:paraId="0099FF80" w14:textId="77777777" w:rsidR="00F02A65" w:rsidRDefault="00655936">
      <w:pPr>
        <w:adjustRightInd w:val="0"/>
        <w:snapToGrid w:val="0"/>
        <w:spacing w:line="360" w:lineRule="auto"/>
        <w:ind w:firstLineChars="200" w:firstLine="562"/>
        <w:jc w:val="left"/>
        <w:rPr>
          <w:rFonts w:ascii="宋体" w:hAnsi="宋体"/>
          <w:b/>
          <w:sz w:val="28"/>
          <w:szCs w:val="28"/>
        </w:rPr>
      </w:pPr>
      <w:r>
        <w:rPr>
          <w:rFonts w:ascii="宋体" w:hAnsi="宋体" w:hint="eastAsia"/>
          <w:b/>
          <w:sz w:val="28"/>
          <w:szCs w:val="28"/>
        </w:rPr>
        <w:t>21、编写评标报告</w:t>
      </w:r>
    </w:p>
    <w:p w14:paraId="2EEB7F82" w14:textId="77777777" w:rsidR="00F02A65" w:rsidRDefault="00655936">
      <w:pPr>
        <w:adjustRightInd w:val="0"/>
        <w:snapToGrid w:val="0"/>
        <w:spacing w:line="360" w:lineRule="auto"/>
        <w:ind w:firstLineChars="200" w:firstLine="560"/>
        <w:jc w:val="left"/>
        <w:rPr>
          <w:rFonts w:ascii="宋体" w:hAnsi="宋体"/>
          <w:sz w:val="28"/>
          <w:szCs w:val="28"/>
        </w:rPr>
      </w:pPr>
      <w:r>
        <w:rPr>
          <w:rFonts w:ascii="宋体" w:hAnsi="宋体" w:hint="eastAsia"/>
          <w:sz w:val="28"/>
          <w:szCs w:val="28"/>
        </w:rPr>
        <w:t>评标委员会根据全体评标成员签字的原始评标记录和评标结果编写评标报告。</w:t>
      </w:r>
    </w:p>
    <w:p w14:paraId="1B8765F0" w14:textId="77777777" w:rsidR="00F02A65" w:rsidRDefault="00655936">
      <w:pPr>
        <w:adjustRightInd w:val="0"/>
        <w:snapToGrid w:val="0"/>
        <w:spacing w:line="360" w:lineRule="auto"/>
        <w:ind w:firstLineChars="200" w:firstLine="562"/>
        <w:jc w:val="left"/>
        <w:rPr>
          <w:rFonts w:ascii="宋体" w:hAnsi="宋体"/>
          <w:b/>
          <w:sz w:val="28"/>
          <w:szCs w:val="28"/>
        </w:rPr>
      </w:pPr>
      <w:r>
        <w:rPr>
          <w:rFonts w:ascii="宋体" w:hAnsi="宋体" w:hint="eastAsia"/>
          <w:b/>
          <w:sz w:val="28"/>
          <w:szCs w:val="28"/>
        </w:rPr>
        <w:t>22、评标过程的保密性</w:t>
      </w:r>
    </w:p>
    <w:p w14:paraId="345E60A6" w14:textId="77777777" w:rsidR="00F02A65" w:rsidRDefault="00655936">
      <w:pPr>
        <w:adjustRightInd w:val="0"/>
        <w:snapToGrid w:val="0"/>
        <w:spacing w:line="360" w:lineRule="auto"/>
        <w:ind w:firstLineChars="200" w:firstLine="560"/>
        <w:jc w:val="left"/>
        <w:rPr>
          <w:rFonts w:ascii="宋体" w:hAnsi="宋体"/>
          <w:sz w:val="28"/>
          <w:szCs w:val="28"/>
        </w:rPr>
      </w:pPr>
      <w:r>
        <w:rPr>
          <w:rFonts w:ascii="宋体" w:hAnsi="宋体" w:hint="eastAsia"/>
          <w:sz w:val="28"/>
          <w:szCs w:val="28"/>
        </w:rPr>
        <w:t>22.1 代理机构将采取必要措施，保证评标在严格保密的情况下进行。</w:t>
      </w:r>
    </w:p>
    <w:p w14:paraId="23AE81D5" w14:textId="77777777" w:rsidR="00F02A65" w:rsidRDefault="00655936">
      <w:pPr>
        <w:adjustRightInd w:val="0"/>
        <w:snapToGrid w:val="0"/>
        <w:spacing w:line="360" w:lineRule="auto"/>
        <w:ind w:firstLineChars="200" w:firstLine="560"/>
        <w:jc w:val="left"/>
        <w:rPr>
          <w:rFonts w:ascii="宋体" w:hAnsi="宋体"/>
          <w:sz w:val="28"/>
          <w:szCs w:val="28"/>
        </w:rPr>
      </w:pPr>
      <w:r>
        <w:rPr>
          <w:rFonts w:ascii="宋体" w:hAnsi="宋体" w:hint="eastAsia"/>
          <w:sz w:val="28"/>
          <w:szCs w:val="28"/>
        </w:rPr>
        <w:t>22.2 任何单位和个人不得非法干预、影响评标办法的确定，以及评标过程和结果。</w:t>
      </w:r>
    </w:p>
    <w:p w14:paraId="78B78914" w14:textId="77777777" w:rsidR="00F02A65" w:rsidRDefault="00655936">
      <w:pPr>
        <w:adjustRightInd w:val="0"/>
        <w:snapToGrid w:val="0"/>
        <w:spacing w:line="360" w:lineRule="auto"/>
        <w:ind w:firstLineChars="200" w:firstLine="560"/>
        <w:jc w:val="left"/>
        <w:rPr>
          <w:rFonts w:ascii="宋体" w:hAnsi="宋体"/>
          <w:b/>
          <w:sz w:val="28"/>
          <w:szCs w:val="28"/>
        </w:rPr>
      </w:pPr>
      <w:r>
        <w:rPr>
          <w:rFonts w:ascii="宋体" w:hAnsi="宋体" w:hint="eastAsia"/>
          <w:sz w:val="28"/>
          <w:szCs w:val="28"/>
        </w:rPr>
        <w:t>22.3 凡是与审查、澄清、评价和比较投标的有关资料等，均不向供应商及与评标无关的其他人员透露。</w:t>
      </w:r>
    </w:p>
    <w:p w14:paraId="3412AB68" w14:textId="77777777" w:rsidR="00F02A65" w:rsidRDefault="00655936">
      <w:pPr>
        <w:adjustRightInd w:val="0"/>
        <w:snapToGrid w:val="0"/>
        <w:spacing w:line="360" w:lineRule="auto"/>
        <w:ind w:firstLineChars="200" w:firstLine="562"/>
        <w:jc w:val="left"/>
        <w:rPr>
          <w:rFonts w:ascii="宋体" w:hAnsi="宋体"/>
          <w:b/>
          <w:sz w:val="28"/>
          <w:szCs w:val="28"/>
        </w:rPr>
      </w:pPr>
      <w:r>
        <w:rPr>
          <w:rFonts w:ascii="宋体" w:hAnsi="宋体" w:hint="eastAsia"/>
          <w:b/>
          <w:sz w:val="28"/>
          <w:szCs w:val="28"/>
        </w:rPr>
        <w:t>五、签订合同</w:t>
      </w:r>
    </w:p>
    <w:p w14:paraId="4B467CA3" w14:textId="77777777" w:rsidR="00F02A65" w:rsidRDefault="00655936">
      <w:pPr>
        <w:adjustRightInd w:val="0"/>
        <w:snapToGrid w:val="0"/>
        <w:spacing w:line="360" w:lineRule="auto"/>
        <w:ind w:firstLineChars="200" w:firstLine="562"/>
        <w:jc w:val="left"/>
        <w:rPr>
          <w:rFonts w:ascii="宋体" w:hAnsi="宋体"/>
          <w:b/>
          <w:sz w:val="28"/>
          <w:szCs w:val="28"/>
        </w:rPr>
      </w:pPr>
      <w:r>
        <w:rPr>
          <w:rFonts w:ascii="宋体" w:hAnsi="宋体" w:hint="eastAsia"/>
          <w:b/>
          <w:sz w:val="28"/>
          <w:szCs w:val="28"/>
        </w:rPr>
        <w:t>23、签订合同</w:t>
      </w:r>
    </w:p>
    <w:p w14:paraId="6A285A78" w14:textId="77777777" w:rsidR="00F02A65" w:rsidRDefault="00655936">
      <w:pPr>
        <w:adjustRightInd w:val="0"/>
        <w:snapToGrid w:val="0"/>
        <w:spacing w:line="360" w:lineRule="auto"/>
        <w:ind w:firstLineChars="200" w:firstLine="560"/>
        <w:jc w:val="left"/>
        <w:rPr>
          <w:rFonts w:ascii="宋体" w:hAnsi="宋体"/>
          <w:sz w:val="28"/>
          <w:szCs w:val="28"/>
        </w:rPr>
      </w:pPr>
      <w:r>
        <w:rPr>
          <w:rFonts w:ascii="宋体" w:hAnsi="宋体" w:hint="eastAsia"/>
          <w:sz w:val="28"/>
          <w:szCs w:val="28"/>
        </w:rPr>
        <w:t>23.1采购人应当自《中标通知书》发出之日起30日内，按照招标文件和中标人投标文件的规定与中标人签订书面合同。所签订的合同不得对招标文件确定事项和中标人投标文件作实质性修改。</w:t>
      </w:r>
    </w:p>
    <w:p w14:paraId="2923A4F5" w14:textId="77777777" w:rsidR="00F02A65" w:rsidRDefault="00655936">
      <w:pPr>
        <w:adjustRightInd w:val="0"/>
        <w:snapToGrid w:val="0"/>
        <w:spacing w:line="360" w:lineRule="auto"/>
        <w:ind w:firstLineChars="200" w:firstLine="560"/>
        <w:jc w:val="left"/>
        <w:rPr>
          <w:rFonts w:ascii="宋体" w:hAnsi="宋体"/>
          <w:sz w:val="28"/>
          <w:szCs w:val="28"/>
        </w:rPr>
      </w:pPr>
      <w:r>
        <w:rPr>
          <w:rFonts w:ascii="宋体" w:hAnsi="宋体" w:hint="eastAsia"/>
          <w:sz w:val="28"/>
          <w:szCs w:val="28"/>
        </w:rPr>
        <w:t>23.2采购人不得向中标人提出任何不合理的要求作为签订合同的条件，不得与中标人私下订立背离合同实质性内容的协议。</w:t>
      </w:r>
    </w:p>
    <w:p w14:paraId="577C0C0A" w14:textId="77777777" w:rsidR="00F02A65" w:rsidRDefault="00655936">
      <w:pPr>
        <w:adjustRightInd w:val="0"/>
        <w:snapToGrid w:val="0"/>
        <w:spacing w:line="360" w:lineRule="auto"/>
        <w:ind w:firstLineChars="200" w:firstLine="560"/>
        <w:jc w:val="left"/>
        <w:rPr>
          <w:rFonts w:ascii="宋体" w:hAnsi="宋体"/>
          <w:sz w:val="28"/>
          <w:szCs w:val="28"/>
        </w:rPr>
      </w:pPr>
      <w:r>
        <w:rPr>
          <w:rFonts w:ascii="宋体" w:hAnsi="宋体" w:hint="eastAsia"/>
          <w:sz w:val="28"/>
          <w:szCs w:val="28"/>
        </w:rPr>
        <w:t>23.3中标人拒绝与采购人签订合同，或因不可抗力或者自身原因不能履行政府采购合同的，采购人可以按照评审报告中的得分高低顺序，确定下一顺序投标人为中标人，也可以重新开展政府采购活动。</w:t>
      </w:r>
    </w:p>
    <w:p w14:paraId="4CE6CEF2" w14:textId="77777777" w:rsidR="00F02A65" w:rsidRDefault="00655936">
      <w:pPr>
        <w:adjustRightInd w:val="0"/>
        <w:snapToGrid w:val="0"/>
        <w:spacing w:line="360" w:lineRule="auto"/>
        <w:ind w:firstLineChars="200" w:firstLine="562"/>
        <w:jc w:val="left"/>
        <w:rPr>
          <w:rFonts w:ascii="宋体" w:hAnsi="宋体"/>
          <w:b/>
          <w:sz w:val="28"/>
          <w:szCs w:val="28"/>
        </w:rPr>
      </w:pPr>
      <w:r>
        <w:rPr>
          <w:rFonts w:ascii="宋体" w:hAnsi="宋体" w:hint="eastAsia"/>
          <w:b/>
          <w:sz w:val="28"/>
          <w:szCs w:val="28"/>
        </w:rPr>
        <w:t>六、询问、质疑、投诉和诚实信用</w:t>
      </w:r>
    </w:p>
    <w:p w14:paraId="4D9E08A8" w14:textId="77777777" w:rsidR="00F02A65" w:rsidRDefault="00655936">
      <w:pPr>
        <w:adjustRightInd w:val="0"/>
        <w:snapToGrid w:val="0"/>
        <w:spacing w:line="360" w:lineRule="auto"/>
        <w:ind w:firstLineChars="200" w:firstLine="562"/>
        <w:jc w:val="left"/>
        <w:rPr>
          <w:rFonts w:ascii="宋体" w:hAnsi="宋体"/>
          <w:b/>
          <w:sz w:val="28"/>
          <w:szCs w:val="28"/>
        </w:rPr>
      </w:pPr>
      <w:r>
        <w:rPr>
          <w:rFonts w:ascii="宋体" w:hAnsi="宋体" w:hint="eastAsia"/>
          <w:b/>
          <w:sz w:val="28"/>
          <w:szCs w:val="28"/>
        </w:rPr>
        <w:t>24、询问</w:t>
      </w:r>
    </w:p>
    <w:p w14:paraId="42BF00B4" w14:textId="77777777" w:rsidR="00F02A65" w:rsidRDefault="00655936">
      <w:pPr>
        <w:adjustRightInd w:val="0"/>
        <w:snapToGrid w:val="0"/>
        <w:spacing w:line="360" w:lineRule="auto"/>
        <w:ind w:firstLineChars="200" w:firstLine="560"/>
        <w:jc w:val="left"/>
        <w:rPr>
          <w:rFonts w:ascii="宋体" w:hAnsi="宋体"/>
          <w:b/>
          <w:sz w:val="28"/>
          <w:szCs w:val="28"/>
        </w:rPr>
      </w:pPr>
      <w:r>
        <w:rPr>
          <w:rFonts w:ascii="宋体" w:hAnsi="宋体" w:hint="eastAsia"/>
          <w:sz w:val="28"/>
          <w:szCs w:val="28"/>
        </w:rPr>
        <w:t>供应商对招标活动事项有疑问的，可以向代理机构或采购人提</w:t>
      </w:r>
      <w:r>
        <w:rPr>
          <w:rFonts w:ascii="宋体" w:hAnsi="宋体" w:hint="eastAsia"/>
          <w:sz w:val="28"/>
          <w:szCs w:val="28"/>
        </w:rPr>
        <w:lastRenderedPageBreak/>
        <w:t>出询问，代理机构或采购人将在两个工作日内</w:t>
      </w:r>
      <w:proofErr w:type="gramStart"/>
      <w:r>
        <w:rPr>
          <w:rFonts w:ascii="宋体" w:hAnsi="宋体" w:hint="eastAsia"/>
          <w:sz w:val="28"/>
          <w:szCs w:val="28"/>
        </w:rPr>
        <w:t>作出</w:t>
      </w:r>
      <w:proofErr w:type="gramEnd"/>
      <w:r>
        <w:rPr>
          <w:rFonts w:ascii="宋体" w:hAnsi="宋体" w:hint="eastAsia"/>
          <w:sz w:val="28"/>
          <w:szCs w:val="28"/>
        </w:rPr>
        <w:t>答复，但答复的内容不涉及商业秘密</w:t>
      </w:r>
      <w:r>
        <w:rPr>
          <w:rFonts w:ascii="宋体" w:hAnsi="宋体" w:hint="eastAsia"/>
          <w:b/>
          <w:sz w:val="28"/>
          <w:szCs w:val="28"/>
        </w:rPr>
        <w:t>。</w:t>
      </w:r>
    </w:p>
    <w:p w14:paraId="348AD3E8" w14:textId="77777777" w:rsidR="00F02A65" w:rsidRDefault="00655936">
      <w:pPr>
        <w:adjustRightInd w:val="0"/>
        <w:snapToGrid w:val="0"/>
        <w:spacing w:line="360" w:lineRule="auto"/>
        <w:ind w:firstLineChars="200" w:firstLine="562"/>
        <w:jc w:val="left"/>
        <w:rPr>
          <w:rFonts w:ascii="宋体" w:hAnsi="宋体"/>
          <w:b/>
          <w:sz w:val="28"/>
          <w:szCs w:val="28"/>
        </w:rPr>
      </w:pPr>
      <w:r>
        <w:rPr>
          <w:rFonts w:ascii="宋体" w:hAnsi="宋体" w:hint="eastAsia"/>
          <w:b/>
          <w:sz w:val="28"/>
          <w:szCs w:val="28"/>
        </w:rPr>
        <w:t>25、质疑</w:t>
      </w:r>
    </w:p>
    <w:p w14:paraId="4CF02EF1" w14:textId="77777777" w:rsidR="00F02A65" w:rsidRDefault="00655936">
      <w:pPr>
        <w:adjustRightInd w:val="0"/>
        <w:snapToGrid w:val="0"/>
        <w:spacing w:line="360" w:lineRule="auto"/>
        <w:ind w:firstLineChars="200" w:firstLine="560"/>
        <w:jc w:val="left"/>
        <w:rPr>
          <w:rFonts w:ascii="宋体" w:hAnsi="宋体"/>
          <w:sz w:val="28"/>
          <w:szCs w:val="28"/>
        </w:rPr>
      </w:pPr>
      <w:r>
        <w:rPr>
          <w:rFonts w:ascii="宋体" w:hAnsi="宋体" w:hint="eastAsia"/>
          <w:sz w:val="28"/>
          <w:szCs w:val="28"/>
        </w:rPr>
        <w:t>25.1 供应商对招标活动事项有疑问的，可以向采购代理机构提出询问，采购代理机构将依法</w:t>
      </w:r>
      <w:proofErr w:type="gramStart"/>
      <w:r>
        <w:rPr>
          <w:rFonts w:ascii="宋体" w:hAnsi="宋体" w:hint="eastAsia"/>
          <w:sz w:val="28"/>
          <w:szCs w:val="28"/>
        </w:rPr>
        <w:t>作出</w:t>
      </w:r>
      <w:proofErr w:type="gramEnd"/>
      <w:r>
        <w:rPr>
          <w:rFonts w:ascii="宋体" w:hAnsi="宋体" w:hint="eastAsia"/>
          <w:sz w:val="28"/>
          <w:szCs w:val="28"/>
        </w:rPr>
        <w:t>答复，但答复的内容不涉及商业秘密。</w:t>
      </w:r>
    </w:p>
    <w:p w14:paraId="3545AE37" w14:textId="77777777" w:rsidR="00F02A65" w:rsidRDefault="00655936">
      <w:pPr>
        <w:adjustRightInd w:val="0"/>
        <w:snapToGrid w:val="0"/>
        <w:spacing w:line="360" w:lineRule="auto"/>
        <w:ind w:firstLineChars="200" w:firstLine="560"/>
        <w:jc w:val="left"/>
        <w:rPr>
          <w:rFonts w:ascii="宋体" w:hAnsi="宋体"/>
          <w:sz w:val="28"/>
          <w:szCs w:val="28"/>
        </w:rPr>
      </w:pPr>
      <w:r>
        <w:rPr>
          <w:rFonts w:ascii="宋体" w:hAnsi="宋体" w:hint="eastAsia"/>
          <w:sz w:val="28"/>
          <w:szCs w:val="28"/>
        </w:rPr>
        <w:t>25.2 提出质疑的供应商应当是参与所质疑项目采购活动的供应商。潜在供应商已依法获取其可质疑的招标文件的，可以对该文件提出质疑。以联合体形</w:t>
      </w:r>
      <w:proofErr w:type="gramStart"/>
      <w:r>
        <w:rPr>
          <w:rFonts w:ascii="宋体" w:hAnsi="宋体" w:hint="eastAsia"/>
          <w:sz w:val="28"/>
          <w:szCs w:val="28"/>
        </w:rPr>
        <w:t>式参加</w:t>
      </w:r>
      <w:proofErr w:type="gramEnd"/>
      <w:r>
        <w:rPr>
          <w:rFonts w:ascii="宋体" w:hAnsi="宋体" w:hint="eastAsia"/>
          <w:sz w:val="28"/>
          <w:szCs w:val="28"/>
        </w:rPr>
        <w:t>政府采购活动的，其质疑应当由组成联合体的所有供应商共同提出。</w:t>
      </w:r>
    </w:p>
    <w:p w14:paraId="4D394594" w14:textId="77777777" w:rsidR="00F02A65" w:rsidRDefault="00655936">
      <w:pPr>
        <w:adjustRightInd w:val="0"/>
        <w:snapToGrid w:val="0"/>
        <w:spacing w:line="360" w:lineRule="auto"/>
        <w:ind w:firstLineChars="200" w:firstLine="560"/>
        <w:jc w:val="left"/>
        <w:rPr>
          <w:rFonts w:ascii="宋体" w:hAnsi="宋体"/>
          <w:sz w:val="28"/>
          <w:szCs w:val="28"/>
        </w:rPr>
      </w:pPr>
      <w:r>
        <w:rPr>
          <w:rFonts w:ascii="宋体" w:hAnsi="宋体" w:hint="eastAsia"/>
          <w:sz w:val="28"/>
          <w:szCs w:val="28"/>
        </w:rPr>
        <w:t xml:space="preserve">25.3 供应商认为招标文件、采购过程和中标结果使自己的合法权益受到损害的，可以在知道或者应知其权益受到损害之日起七个工作日内，将质疑文件原件送达采购人或采购代理机构。供应商应知其权益受到损害之日，是指：对招标文件提出质疑的，应当在获取招标文件或者招标文件公告期限届满之日起 7 </w:t>
      </w:r>
      <w:proofErr w:type="gramStart"/>
      <w:r>
        <w:rPr>
          <w:rFonts w:ascii="宋体" w:hAnsi="宋体" w:hint="eastAsia"/>
          <w:sz w:val="28"/>
          <w:szCs w:val="28"/>
        </w:rPr>
        <w:t>个</w:t>
      </w:r>
      <w:proofErr w:type="gramEnd"/>
      <w:r>
        <w:rPr>
          <w:rFonts w:ascii="宋体" w:hAnsi="宋体" w:hint="eastAsia"/>
          <w:sz w:val="28"/>
          <w:szCs w:val="28"/>
        </w:rPr>
        <w:t>工作日内提出；对采购过程提出质疑的，为各采购程序环节结束之日；对中标或者成交结果提出质疑的，为中标或者成交结果公告期限届满之日。供应商必须在法定质疑期内一次性提出针对同一采购程序环节的质疑。</w:t>
      </w:r>
    </w:p>
    <w:p w14:paraId="292F1130" w14:textId="77777777" w:rsidR="00F02A65" w:rsidRDefault="00655936">
      <w:pPr>
        <w:adjustRightInd w:val="0"/>
        <w:snapToGrid w:val="0"/>
        <w:spacing w:line="360" w:lineRule="auto"/>
        <w:ind w:firstLineChars="200" w:firstLine="560"/>
        <w:jc w:val="left"/>
        <w:rPr>
          <w:rFonts w:ascii="宋体" w:hAnsi="宋体"/>
          <w:sz w:val="28"/>
          <w:szCs w:val="28"/>
        </w:rPr>
      </w:pPr>
      <w:r>
        <w:rPr>
          <w:rFonts w:ascii="宋体" w:hAnsi="宋体" w:hint="eastAsia"/>
          <w:sz w:val="28"/>
          <w:szCs w:val="28"/>
        </w:rPr>
        <w:t>25.4 供应商提出质疑应当提交质疑函和必要的证明材料。质疑</w:t>
      </w:r>
      <w:proofErr w:type="gramStart"/>
      <w:r>
        <w:rPr>
          <w:rFonts w:ascii="宋体" w:hAnsi="宋体" w:hint="eastAsia"/>
          <w:sz w:val="28"/>
          <w:szCs w:val="28"/>
        </w:rPr>
        <w:t>函应当</w:t>
      </w:r>
      <w:proofErr w:type="gramEnd"/>
      <w:r>
        <w:rPr>
          <w:rFonts w:ascii="宋体" w:hAnsi="宋体" w:hint="eastAsia"/>
          <w:sz w:val="28"/>
          <w:szCs w:val="28"/>
        </w:rPr>
        <w:t>包括下列内容：</w:t>
      </w:r>
    </w:p>
    <w:p w14:paraId="0DB330C9" w14:textId="77777777" w:rsidR="00F02A65" w:rsidRDefault="00655936">
      <w:pPr>
        <w:adjustRightInd w:val="0"/>
        <w:snapToGrid w:val="0"/>
        <w:spacing w:line="360" w:lineRule="auto"/>
        <w:ind w:firstLineChars="200" w:firstLine="560"/>
        <w:jc w:val="left"/>
        <w:rPr>
          <w:rFonts w:ascii="宋体" w:hAnsi="宋体"/>
          <w:sz w:val="28"/>
          <w:szCs w:val="28"/>
        </w:rPr>
      </w:pPr>
      <w:r>
        <w:rPr>
          <w:rFonts w:ascii="宋体" w:hAnsi="宋体" w:hint="eastAsia"/>
          <w:sz w:val="28"/>
          <w:szCs w:val="28"/>
        </w:rPr>
        <w:t xml:space="preserve"> （1）供应商的姓名或者名称、地址、邮编、联系人及联系电话；</w:t>
      </w:r>
    </w:p>
    <w:p w14:paraId="2E635A66" w14:textId="77777777" w:rsidR="00F02A65" w:rsidRDefault="00655936">
      <w:pPr>
        <w:adjustRightInd w:val="0"/>
        <w:snapToGrid w:val="0"/>
        <w:spacing w:line="360" w:lineRule="auto"/>
        <w:ind w:firstLineChars="200" w:firstLine="560"/>
        <w:jc w:val="left"/>
        <w:rPr>
          <w:rFonts w:ascii="宋体" w:hAnsi="宋体"/>
          <w:sz w:val="28"/>
          <w:szCs w:val="28"/>
        </w:rPr>
      </w:pPr>
      <w:r>
        <w:rPr>
          <w:rFonts w:ascii="宋体" w:hAnsi="宋体" w:hint="eastAsia"/>
          <w:sz w:val="28"/>
          <w:szCs w:val="28"/>
        </w:rPr>
        <w:t xml:space="preserve"> （2）质疑项目的名称、编号；</w:t>
      </w:r>
    </w:p>
    <w:p w14:paraId="348FCA8E" w14:textId="77777777" w:rsidR="00F02A65" w:rsidRDefault="00655936">
      <w:pPr>
        <w:adjustRightInd w:val="0"/>
        <w:snapToGrid w:val="0"/>
        <w:spacing w:line="360" w:lineRule="auto"/>
        <w:ind w:firstLineChars="200" w:firstLine="560"/>
        <w:jc w:val="left"/>
        <w:rPr>
          <w:rFonts w:ascii="宋体" w:hAnsi="宋体"/>
          <w:sz w:val="28"/>
          <w:szCs w:val="28"/>
        </w:rPr>
      </w:pPr>
      <w:r>
        <w:rPr>
          <w:rFonts w:ascii="宋体" w:hAnsi="宋体" w:hint="eastAsia"/>
          <w:sz w:val="28"/>
          <w:szCs w:val="28"/>
        </w:rPr>
        <w:t xml:space="preserve"> （3）具体、明确的质疑事项和与质疑事项相关的请求（具体</w:t>
      </w:r>
      <w:r>
        <w:rPr>
          <w:rFonts w:ascii="宋体" w:hAnsi="宋体" w:hint="eastAsia"/>
          <w:sz w:val="28"/>
          <w:szCs w:val="28"/>
        </w:rPr>
        <w:lastRenderedPageBreak/>
        <w:t>条款）；</w:t>
      </w:r>
    </w:p>
    <w:p w14:paraId="0B5A78B7" w14:textId="77777777" w:rsidR="00F02A65" w:rsidRDefault="00655936">
      <w:pPr>
        <w:adjustRightInd w:val="0"/>
        <w:snapToGrid w:val="0"/>
        <w:spacing w:line="360" w:lineRule="auto"/>
        <w:ind w:firstLineChars="200" w:firstLine="560"/>
        <w:jc w:val="left"/>
        <w:rPr>
          <w:rFonts w:ascii="宋体" w:hAnsi="宋体"/>
          <w:sz w:val="28"/>
          <w:szCs w:val="28"/>
        </w:rPr>
      </w:pPr>
      <w:r>
        <w:rPr>
          <w:rFonts w:ascii="宋体" w:hAnsi="宋体" w:hint="eastAsia"/>
          <w:sz w:val="28"/>
          <w:szCs w:val="28"/>
        </w:rPr>
        <w:t xml:space="preserve"> （4）事实依据（具体条款）；</w:t>
      </w:r>
    </w:p>
    <w:p w14:paraId="28D5B0C4" w14:textId="77777777" w:rsidR="00F02A65" w:rsidRDefault="00655936">
      <w:pPr>
        <w:adjustRightInd w:val="0"/>
        <w:snapToGrid w:val="0"/>
        <w:spacing w:line="360" w:lineRule="auto"/>
        <w:ind w:firstLineChars="200" w:firstLine="560"/>
        <w:jc w:val="left"/>
        <w:rPr>
          <w:rFonts w:ascii="宋体" w:hAnsi="宋体"/>
          <w:sz w:val="28"/>
          <w:szCs w:val="28"/>
        </w:rPr>
      </w:pPr>
      <w:r>
        <w:rPr>
          <w:rFonts w:ascii="宋体" w:hAnsi="宋体" w:hint="eastAsia"/>
          <w:sz w:val="28"/>
          <w:szCs w:val="28"/>
        </w:rPr>
        <w:t xml:space="preserve"> （5）必要的法律依据（具体条款）；</w:t>
      </w:r>
    </w:p>
    <w:p w14:paraId="28EB1018" w14:textId="77777777" w:rsidR="00F02A65" w:rsidRDefault="00655936">
      <w:pPr>
        <w:adjustRightInd w:val="0"/>
        <w:snapToGrid w:val="0"/>
        <w:spacing w:line="360" w:lineRule="auto"/>
        <w:ind w:firstLineChars="200" w:firstLine="560"/>
        <w:jc w:val="left"/>
        <w:rPr>
          <w:rFonts w:ascii="宋体" w:hAnsi="宋体"/>
          <w:sz w:val="28"/>
          <w:szCs w:val="28"/>
        </w:rPr>
      </w:pPr>
      <w:r>
        <w:rPr>
          <w:rFonts w:ascii="宋体" w:hAnsi="宋体" w:hint="eastAsia"/>
          <w:sz w:val="28"/>
          <w:szCs w:val="28"/>
        </w:rPr>
        <w:t xml:space="preserve"> （6）提出质疑的日期。</w:t>
      </w:r>
    </w:p>
    <w:p w14:paraId="5CD527BB" w14:textId="77777777" w:rsidR="00F02A65" w:rsidRDefault="00655936">
      <w:pPr>
        <w:adjustRightInd w:val="0"/>
        <w:snapToGrid w:val="0"/>
        <w:spacing w:line="360" w:lineRule="auto"/>
        <w:ind w:firstLineChars="200" w:firstLine="560"/>
        <w:jc w:val="left"/>
        <w:rPr>
          <w:rFonts w:ascii="宋体" w:hAnsi="宋体"/>
          <w:sz w:val="28"/>
          <w:szCs w:val="28"/>
        </w:rPr>
      </w:pPr>
      <w:r>
        <w:rPr>
          <w:rFonts w:ascii="宋体" w:hAnsi="宋体" w:hint="eastAsia"/>
          <w:sz w:val="28"/>
          <w:szCs w:val="28"/>
        </w:rPr>
        <w:t>供应商为自然人的，应当由本人签字；供应商为法人或者其他组织的，应当由法定代表人、主要负责人，或者其授权代表签字或者盖章，并加盖公章。代理人提出质疑和投诉，应当提交供应商签署的授权委托书。其授权委托书应当载明代理人的姓名或者名称、代理事项、具体权限、期限和相关事项。</w:t>
      </w:r>
    </w:p>
    <w:p w14:paraId="786227EB" w14:textId="77777777" w:rsidR="00F02A65" w:rsidRDefault="00655936">
      <w:pPr>
        <w:adjustRightInd w:val="0"/>
        <w:snapToGrid w:val="0"/>
        <w:spacing w:line="360" w:lineRule="auto"/>
        <w:ind w:firstLineChars="200" w:firstLine="560"/>
        <w:jc w:val="left"/>
        <w:rPr>
          <w:rFonts w:ascii="宋体" w:hAnsi="宋体"/>
          <w:sz w:val="28"/>
          <w:szCs w:val="28"/>
        </w:rPr>
      </w:pPr>
      <w:r>
        <w:rPr>
          <w:rFonts w:ascii="宋体" w:hAnsi="宋体" w:hint="eastAsia"/>
          <w:sz w:val="28"/>
          <w:szCs w:val="28"/>
        </w:rPr>
        <w:t>质疑</w:t>
      </w:r>
      <w:proofErr w:type="gramStart"/>
      <w:r>
        <w:rPr>
          <w:rFonts w:ascii="宋体" w:hAnsi="宋体" w:hint="eastAsia"/>
          <w:sz w:val="28"/>
          <w:szCs w:val="28"/>
        </w:rPr>
        <w:t>函应当</w:t>
      </w:r>
      <w:proofErr w:type="gramEnd"/>
      <w:r>
        <w:rPr>
          <w:rFonts w:ascii="宋体" w:hAnsi="宋体" w:hint="eastAsia"/>
          <w:sz w:val="28"/>
          <w:szCs w:val="28"/>
        </w:rPr>
        <w:t>使用中文。相关当事人提供外文书证或者外国语视听资料的，应当附有中文译本，由翻译机构盖章或者翻译人员签名。</w:t>
      </w:r>
    </w:p>
    <w:p w14:paraId="68A24D4B" w14:textId="77777777" w:rsidR="00F02A65" w:rsidRDefault="00655936">
      <w:pPr>
        <w:adjustRightInd w:val="0"/>
        <w:snapToGrid w:val="0"/>
        <w:spacing w:line="360" w:lineRule="auto"/>
        <w:ind w:firstLineChars="200" w:firstLine="560"/>
        <w:jc w:val="left"/>
        <w:rPr>
          <w:rFonts w:ascii="宋体" w:hAnsi="宋体"/>
          <w:sz w:val="28"/>
          <w:szCs w:val="28"/>
        </w:rPr>
      </w:pPr>
      <w:r>
        <w:rPr>
          <w:rFonts w:ascii="宋体" w:hAnsi="宋体" w:hint="eastAsia"/>
          <w:sz w:val="28"/>
          <w:szCs w:val="28"/>
        </w:rPr>
        <w:t>25.5 质疑</w:t>
      </w:r>
      <w:proofErr w:type="gramStart"/>
      <w:r>
        <w:rPr>
          <w:rFonts w:ascii="宋体" w:hAnsi="宋体" w:hint="eastAsia"/>
          <w:sz w:val="28"/>
          <w:szCs w:val="28"/>
        </w:rPr>
        <w:t>函应当</w:t>
      </w:r>
      <w:proofErr w:type="gramEnd"/>
      <w:r>
        <w:rPr>
          <w:rFonts w:ascii="宋体" w:hAnsi="宋体" w:hint="eastAsia"/>
          <w:sz w:val="28"/>
          <w:szCs w:val="28"/>
        </w:rPr>
        <w:t>现场提交至采购代理机构联系人处，提交时应出示有效身份证明。未按上述要求提交质疑函的，质疑不予受理。</w:t>
      </w:r>
    </w:p>
    <w:p w14:paraId="357C17E1" w14:textId="77777777" w:rsidR="00F02A65" w:rsidRDefault="00655936">
      <w:pPr>
        <w:adjustRightInd w:val="0"/>
        <w:snapToGrid w:val="0"/>
        <w:spacing w:line="360" w:lineRule="auto"/>
        <w:ind w:firstLineChars="200" w:firstLine="560"/>
        <w:jc w:val="left"/>
        <w:rPr>
          <w:rFonts w:ascii="宋体" w:hAnsi="宋体"/>
          <w:sz w:val="28"/>
          <w:szCs w:val="28"/>
        </w:rPr>
      </w:pPr>
      <w:r>
        <w:rPr>
          <w:rFonts w:ascii="宋体" w:hAnsi="宋体" w:hint="eastAsia"/>
          <w:sz w:val="28"/>
          <w:szCs w:val="28"/>
        </w:rPr>
        <w:t>25.6 投标人不得虚假质疑和恶意质疑，并对质疑内容的真实性承担责任。投标人或者其他利害关系人通过捏造事实、伪造证明材料等方式提出异议或投诉，阻碍招投标活动正常进行的，属于严重不良行为，代理机构将提请财政部门将其列入不良行为记录名单，并依法予以处罚。</w:t>
      </w:r>
    </w:p>
    <w:p w14:paraId="74ACE036" w14:textId="77777777" w:rsidR="00F02A65" w:rsidRDefault="00655936">
      <w:pPr>
        <w:adjustRightInd w:val="0"/>
        <w:snapToGrid w:val="0"/>
        <w:spacing w:line="360" w:lineRule="auto"/>
        <w:ind w:firstLineChars="200" w:firstLine="560"/>
        <w:jc w:val="left"/>
        <w:rPr>
          <w:rFonts w:ascii="宋体" w:hAnsi="宋体"/>
          <w:sz w:val="28"/>
          <w:szCs w:val="28"/>
        </w:rPr>
      </w:pPr>
      <w:r>
        <w:rPr>
          <w:rFonts w:ascii="宋体" w:hAnsi="宋体" w:hint="eastAsia"/>
          <w:sz w:val="28"/>
          <w:szCs w:val="28"/>
        </w:rPr>
        <w:t>25.7 采购代理机构在收到投标人的书面质疑后将及时组织调查核实，在七个工作日内</w:t>
      </w:r>
      <w:proofErr w:type="gramStart"/>
      <w:r>
        <w:rPr>
          <w:rFonts w:ascii="宋体" w:hAnsi="宋体" w:hint="eastAsia"/>
          <w:sz w:val="28"/>
          <w:szCs w:val="28"/>
        </w:rPr>
        <w:t>作出</w:t>
      </w:r>
      <w:proofErr w:type="gramEnd"/>
      <w:r>
        <w:rPr>
          <w:rFonts w:ascii="宋体" w:hAnsi="宋体" w:hint="eastAsia"/>
          <w:sz w:val="28"/>
          <w:szCs w:val="28"/>
        </w:rPr>
        <w:t>答复，并以书面通知质疑投标人和其他有关投标人，答复的内容不涉及商业秘密。</w:t>
      </w:r>
    </w:p>
    <w:p w14:paraId="272270C7" w14:textId="77777777" w:rsidR="00F02A65" w:rsidRDefault="00655936">
      <w:pPr>
        <w:adjustRightInd w:val="0"/>
        <w:snapToGrid w:val="0"/>
        <w:spacing w:line="360" w:lineRule="auto"/>
        <w:ind w:firstLineChars="200" w:firstLine="562"/>
        <w:jc w:val="left"/>
        <w:rPr>
          <w:rFonts w:ascii="宋体" w:hAnsi="宋体"/>
          <w:sz w:val="28"/>
          <w:szCs w:val="28"/>
        </w:rPr>
      </w:pPr>
      <w:r>
        <w:rPr>
          <w:rFonts w:ascii="宋体" w:hAnsi="宋体" w:hint="eastAsia"/>
          <w:b/>
          <w:sz w:val="28"/>
          <w:szCs w:val="28"/>
        </w:rPr>
        <w:t>26、投诉</w:t>
      </w:r>
    </w:p>
    <w:p w14:paraId="6F4D5131" w14:textId="77777777" w:rsidR="00F02A65" w:rsidRDefault="00655936">
      <w:pPr>
        <w:adjustRightInd w:val="0"/>
        <w:snapToGrid w:val="0"/>
        <w:spacing w:line="360" w:lineRule="auto"/>
        <w:ind w:firstLineChars="200" w:firstLine="560"/>
        <w:jc w:val="left"/>
        <w:rPr>
          <w:rFonts w:ascii="宋体" w:hAnsi="宋体"/>
          <w:sz w:val="28"/>
          <w:szCs w:val="28"/>
        </w:rPr>
      </w:pPr>
      <w:r>
        <w:rPr>
          <w:rFonts w:ascii="宋体" w:hAnsi="宋体" w:hint="eastAsia"/>
          <w:sz w:val="28"/>
          <w:szCs w:val="28"/>
        </w:rPr>
        <w:t>26.1 质疑供应商对采购代理机构的答复不满意或者采购代理机构未在规定的时间内</w:t>
      </w:r>
      <w:proofErr w:type="gramStart"/>
      <w:r>
        <w:rPr>
          <w:rFonts w:ascii="宋体" w:hAnsi="宋体" w:hint="eastAsia"/>
          <w:sz w:val="28"/>
          <w:szCs w:val="28"/>
        </w:rPr>
        <w:t>作出</w:t>
      </w:r>
      <w:proofErr w:type="gramEnd"/>
      <w:r>
        <w:rPr>
          <w:rFonts w:ascii="宋体" w:hAnsi="宋体" w:hint="eastAsia"/>
          <w:sz w:val="28"/>
          <w:szCs w:val="28"/>
        </w:rPr>
        <w:t>答复的，可以在答复期满后十五个工作日</w:t>
      </w:r>
      <w:r>
        <w:rPr>
          <w:rFonts w:ascii="宋体" w:hAnsi="宋体" w:hint="eastAsia"/>
          <w:sz w:val="28"/>
          <w:szCs w:val="28"/>
        </w:rPr>
        <w:lastRenderedPageBreak/>
        <w:t>内向同级政府采购监督管理部门投诉。</w:t>
      </w:r>
    </w:p>
    <w:p w14:paraId="0430A8E9" w14:textId="77777777" w:rsidR="00F02A65" w:rsidRDefault="00655936">
      <w:pPr>
        <w:adjustRightInd w:val="0"/>
        <w:snapToGrid w:val="0"/>
        <w:spacing w:line="360" w:lineRule="auto"/>
        <w:ind w:firstLineChars="200" w:firstLine="560"/>
        <w:jc w:val="left"/>
        <w:rPr>
          <w:rFonts w:ascii="宋体" w:hAnsi="宋体"/>
          <w:sz w:val="28"/>
          <w:szCs w:val="28"/>
        </w:rPr>
      </w:pPr>
      <w:r>
        <w:rPr>
          <w:rFonts w:ascii="宋体" w:hAnsi="宋体" w:hint="eastAsia"/>
          <w:sz w:val="28"/>
          <w:szCs w:val="28"/>
        </w:rPr>
        <w:t>26.2 供应</w:t>
      </w:r>
      <w:proofErr w:type="gramStart"/>
      <w:r>
        <w:rPr>
          <w:rFonts w:ascii="宋体" w:hAnsi="宋体" w:hint="eastAsia"/>
          <w:sz w:val="28"/>
          <w:szCs w:val="28"/>
        </w:rPr>
        <w:t>商投诉</w:t>
      </w:r>
      <w:proofErr w:type="gramEnd"/>
      <w:r>
        <w:rPr>
          <w:rFonts w:ascii="宋体" w:hAnsi="宋体" w:hint="eastAsia"/>
          <w:sz w:val="28"/>
          <w:szCs w:val="28"/>
        </w:rPr>
        <w:t>应当有明确的请求和必要的证明材料。供应</w:t>
      </w:r>
      <w:proofErr w:type="gramStart"/>
      <w:r>
        <w:rPr>
          <w:rFonts w:ascii="宋体" w:hAnsi="宋体" w:hint="eastAsia"/>
          <w:sz w:val="28"/>
          <w:szCs w:val="28"/>
        </w:rPr>
        <w:t>商投诉</w:t>
      </w:r>
      <w:proofErr w:type="gramEnd"/>
      <w:r>
        <w:rPr>
          <w:rFonts w:ascii="宋体" w:hAnsi="宋体" w:hint="eastAsia"/>
          <w:sz w:val="28"/>
          <w:szCs w:val="28"/>
        </w:rPr>
        <w:t>的事项不得超出已质疑事项的范围。</w:t>
      </w:r>
    </w:p>
    <w:p w14:paraId="59CC9988" w14:textId="77777777" w:rsidR="00F02A65" w:rsidRDefault="00655936">
      <w:pPr>
        <w:adjustRightInd w:val="0"/>
        <w:snapToGrid w:val="0"/>
        <w:spacing w:line="360" w:lineRule="auto"/>
        <w:ind w:firstLineChars="200" w:firstLine="560"/>
        <w:jc w:val="left"/>
        <w:rPr>
          <w:rFonts w:ascii="宋体" w:hAnsi="宋体"/>
          <w:sz w:val="28"/>
          <w:szCs w:val="28"/>
        </w:rPr>
      </w:pPr>
      <w:r>
        <w:rPr>
          <w:rFonts w:ascii="宋体" w:hAnsi="宋体" w:hint="eastAsia"/>
          <w:sz w:val="28"/>
          <w:szCs w:val="28"/>
        </w:rPr>
        <w:t>26.3 投诉人对政府采购监督管理部门的投诉处理决定不服或者政府采购监督管理部门逾期未作处理的，可以依法申请行政复议或者向人民法院提起行政诉讼。</w:t>
      </w:r>
    </w:p>
    <w:p w14:paraId="192ADAAA" w14:textId="77777777" w:rsidR="00F02A65" w:rsidRDefault="00655936">
      <w:pPr>
        <w:adjustRightInd w:val="0"/>
        <w:snapToGrid w:val="0"/>
        <w:spacing w:line="360" w:lineRule="auto"/>
        <w:ind w:firstLineChars="200" w:firstLine="560"/>
        <w:jc w:val="left"/>
        <w:rPr>
          <w:rFonts w:ascii="宋体" w:hAnsi="宋体"/>
          <w:sz w:val="28"/>
          <w:szCs w:val="28"/>
        </w:rPr>
      </w:pPr>
      <w:r>
        <w:rPr>
          <w:rFonts w:ascii="宋体" w:hAnsi="宋体" w:hint="eastAsia"/>
          <w:sz w:val="28"/>
          <w:szCs w:val="28"/>
        </w:rPr>
        <w:t>26.4 投诉人有下列行为之一的，属于严重失信行为，由财政部门列入不良行为记录名单，禁止其一至三年内参加政府采购活动。</w:t>
      </w:r>
    </w:p>
    <w:p w14:paraId="1C136096" w14:textId="77777777" w:rsidR="00F02A65" w:rsidRDefault="00655936">
      <w:pPr>
        <w:adjustRightInd w:val="0"/>
        <w:snapToGrid w:val="0"/>
        <w:spacing w:line="360" w:lineRule="auto"/>
        <w:ind w:firstLineChars="200" w:firstLine="560"/>
        <w:jc w:val="left"/>
        <w:rPr>
          <w:rFonts w:ascii="宋体" w:hAnsi="宋体"/>
          <w:sz w:val="28"/>
          <w:szCs w:val="28"/>
        </w:rPr>
      </w:pPr>
      <w:r>
        <w:rPr>
          <w:rFonts w:ascii="宋体" w:hAnsi="宋体" w:hint="eastAsia"/>
          <w:sz w:val="28"/>
          <w:szCs w:val="28"/>
        </w:rPr>
        <w:t xml:space="preserve">（1）投诉人在全国范围 12 </w:t>
      </w:r>
      <w:proofErr w:type="gramStart"/>
      <w:r>
        <w:rPr>
          <w:rFonts w:ascii="宋体" w:hAnsi="宋体" w:hint="eastAsia"/>
          <w:sz w:val="28"/>
          <w:szCs w:val="28"/>
        </w:rPr>
        <w:t>个</w:t>
      </w:r>
      <w:proofErr w:type="gramEnd"/>
      <w:r>
        <w:rPr>
          <w:rFonts w:ascii="宋体" w:hAnsi="宋体" w:hint="eastAsia"/>
          <w:sz w:val="28"/>
          <w:szCs w:val="28"/>
        </w:rPr>
        <w:t>月内三次以上投诉查无实据的；</w:t>
      </w:r>
    </w:p>
    <w:p w14:paraId="2E6D1024" w14:textId="77777777" w:rsidR="00F02A65" w:rsidRDefault="00655936">
      <w:pPr>
        <w:adjustRightInd w:val="0"/>
        <w:snapToGrid w:val="0"/>
        <w:spacing w:line="360" w:lineRule="auto"/>
        <w:ind w:firstLineChars="200" w:firstLine="560"/>
        <w:jc w:val="left"/>
        <w:rPr>
          <w:rFonts w:ascii="宋体" w:hAnsi="宋体"/>
          <w:sz w:val="28"/>
          <w:szCs w:val="28"/>
        </w:rPr>
      </w:pPr>
      <w:r>
        <w:rPr>
          <w:rFonts w:ascii="宋体" w:hAnsi="宋体" w:hint="eastAsia"/>
          <w:sz w:val="28"/>
          <w:szCs w:val="28"/>
        </w:rPr>
        <w:t>（2）采用捏造事实、提供虚假材料或者以非法手段取得证明材料等方式进行虚假、恶意投诉。</w:t>
      </w:r>
    </w:p>
    <w:p w14:paraId="29111104" w14:textId="77777777" w:rsidR="00F02A65" w:rsidRDefault="00655936">
      <w:pPr>
        <w:adjustRightInd w:val="0"/>
        <w:snapToGrid w:val="0"/>
        <w:spacing w:line="360" w:lineRule="auto"/>
        <w:ind w:firstLineChars="200" w:firstLine="560"/>
        <w:jc w:val="left"/>
        <w:rPr>
          <w:rFonts w:ascii="宋体" w:hAnsi="宋体"/>
          <w:sz w:val="28"/>
          <w:szCs w:val="28"/>
        </w:rPr>
      </w:pPr>
      <w:r>
        <w:rPr>
          <w:rFonts w:ascii="宋体" w:hAnsi="宋体" w:hint="eastAsia"/>
          <w:sz w:val="28"/>
          <w:szCs w:val="28"/>
        </w:rPr>
        <w:t>证据来源的合法性存在明显疑问，投诉人无法证明其取得方式合法的，视为以非法手段取得证明材料。</w:t>
      </w:r>
    </w:p>
    <w:p w14:paraId="0EC69B6D" w14:textId="77777777" w:rsidR="00F02A65" w:rsidRDefault="00655936">
      <w:pPr>
        <w:adjustRightInd w:val="0"/>
        <w:snapToGrid w:val="0"/>
        <w:spacing w:line="360" w:lineRule="auto"/>
        <w:ind w:firstLineChars="200" w:firstLine="562"/>
        <w:jc w:val="left"/>
        <w:rPr>
          <w:rFonts w:ascii="宋体" w:hAnsi="宋体"/>
          <w:b/>
          <w:sz w:val="28"/>
          <w:szCs w:val="28"/>
        </w:rPr>
      </w:pPr>
      <w:r>
        <w:rPr>
          <w:rFonts w:ascii="宋体" w:hAnsi="宋体" w:hint="eastAsia"/>
          <w:b/>
          <w:sz w:val="28"/>
          <w:szCs w:val="28"/>
        </w:rPr>
        <w:t>27、诚实信用</w:t>
      </w:r>
    </w:p>
    <w:p w14:paraId="74455752" w14:textId="77777777" w:rsidR="00F02A65" w:rsidRDefault="00655936">
      <w:pPr>
        <w:adjustRightInd w:val="0"/>
        <w:snapToGrid w:val="0"/>
        <w:spacing w:line="360" w:lineRule="auto"/>
        <w:ind w:firstLineChars="200" w:firstLine="560"/>
        <w:jc w:val="left"/>
        <w:rPr>
          <w:rFonts w:ascii="宋体" w:hAnsi="宋体"/>
          <w:sz w:val="28"/>
          <w:szCs w:val="28"/>
        </w:rPr>
      </w:pPr>
      <w:r>
        <w:rPr>
          <w:rFonts w:ascii="宋体" w:hAnsi="宋体" w:hint="eastAsia"/>
          <w:sz w:val="28"/>
          <w:szCs w:val="28"/>
        </w:rPr>
        <w:t>27.1 供应商不得妨碍其他供应商的公平竞争，不得损害采购人和其他供应商的合法权益。</w:t>
      </w:r>
    </w:p>
    <w:p w14:paraId="2333E3DF" w14:textId="77777777" w:rsidR="00F02A65" w:rsidRDefault="00655936">
      <w:pPr>
        <w:adjustRightInd w:val="0"/>
        <w:snapToGrid w:val="0"/>
        <w:spacing w:line="360" w:lineRule="auto"/>
        <w:ind w:firstLineChars="200" w:firstLine="560"/>
        <w:jc w:val="left"/>
        <w:rPr>
          <w:rFonts w:ascii="宋体" w:hAnsi="宋体"/>
          <w:sz w:val="28"/>
          <w:szCs w:val="28"/>
        </w:rPr>
      </w:pPr>
      <w:r>
        <w:rPr>
          <w:rFonts w:ascii="宋体" w:hAnsi="宋体" w:hint="eastAsia"/>
          <w:sz w:val="28"/>
          <w:szCs w:val="28"/>
        </w:rPr>
        <w:t>27.2 供应商不得以向代理机构工作人员、评标委员会成员行贿或者采取其他不正当手段谋取成交。经查实供应商有此行为的，政府采购管理部门将供应商列入不良行为记录名单，按照《政府采购法》有关规定处理。</w:t>
      </w:r>
    </w:p>
    <w:p w14:paraId="18B997E3" w14:textId="77777777" w:rsidR="00F02A65" w:rsidRDefault="00655936">
      <w:pPr>
        <w:adjustRightInd w:val="0"/>
        <w:snapToGrid w:val="0"/>
        <w:spacing w:line="360" w:lineRule="auto"/>
        <w:ind w:firstLineChars="200" w:firstLine="560"/>
        <w:jc w:val="left"/>
        <w:rPr>
          <w:rFonts w:ascii="宋体" w:hAnsi="宋体"/>
          <w:sz w:val="28"/>
          <w:szCs w:val="28"/>
        </w:rPr>
      </w:pPr>
      <w:r>
        <w:rPr>
          <w:rFonts w:ascii="宋体" w:hAnsi="宋体" w:hint="eastAsia"/>
          <w:sz w:val="28"/>
          <w:szCs w:val="28"/>
        </w:rPr>
        <w:t>27.3 供应商提出书面质疑必须有理、有据，不得虚假质疑和恶意质疑，并对质疑内容的真实性承担责任。否则，一经查实，代理机构有权依据政府采购的有关规定，报请政府采购监管部门对该供应商进行相应的行政处罚并予以公示。如果供应商或者其他利害关系人通过捏造事实、伪造证明材料等方式提出质疑，干扰招标活动</w:t>
      </w:r>
      <w:r>
        <w:rPr>
          <w:rFonts w:ascii="宋体" w:hAnsi="宋体" w:hint="eastAsia"/>
          <w:sz w:val="28"/>
          <w:szCs w:val="28"/>
        </w:rPr>
        <w:lastRenderedPageBreak/>
        <w:t>正常进行的，属于严重不良行为，代理机构将提请财政部门将其列入不良行为记录名单，并依法予以处罚。</w:t>
      </w:r>
    </w:p>
    <w:p w14:paraId="2304A9F2" w14:textId="77777777" w:rsidR="00F02A65" w:rsidRDefault="00655936">
      <w:pPr>
        <w:adjustRightInd w:val="0"/>
        <w:snapToGrid w:val="0"/>
        <w:spacing w:line="360" w:lineRule="auto"/>
        <w:ind w:firstLineChars="200" w:firstLine="560"/>
        <w:jc w:val="left"/>
        <w:rPr>
          <w:rFonts w:ascii="宋体" w:hAnsi="宋体"/>
          <w:sz w:val="28"/>
          <w:szCs w:val="28"/>
        </w:rPr>
      </w:pPr>
      <w:r>
        <w:rPr>
          <w:rFonts w:ascii="宋体" w:hAnsi="宋体" w:hint="eastAsia"/>
          <w:sz w:val="28"/>
          <w:szCs w:val="28"/>
        </w:rPr>
        <w:t>27.4 供应商不得虚假承诺，否则，按照提供虚假材料谋取成交处理。</w:t>
      </w:r>
    </w:p>
    <w:p w14:paraId="04F87186" w14:textId="77777777" w:rsidR="00F02A65" w:rsidRDefault="00655936">
      <w:pPr>
        <w:adjustRightInd w:val="0"/>
        <w:snapToGrid w:val="0"/>
        <w:spacing w:line="360" w:lineRule="auto"/>
        <w:ind w:firstLineChars="200" w:firstLine="560"/>
        <w:jc w:val="left"/>
        <w:rPr>
          <w:rFonts w:ascii="宋体" w:hAnsi="宋体"/>
          <w:sz w:val="28"/>
          <w:szCs w:val="28"/>
        </w:rPr>
      </w:pPr>
      <w:r>
        <w:rPr>
          <w:rFonts w:ascii="宋体" w:hAnsi="宋体" w:hint="eastAsia"/>
          <w:sz w:val="28"/>
          <w:szCs w:val="28"/>
        </w:rPr>
        <w:t>27.5 供应商应自觉遵守招标、评审纪律，扰乱招标、评标现场秩序的，属于失信行为，根据《江苏省政府采购供应商监督管理暂行办法》，失信行为将被记入供应商诚信档案。</w:t>
      </w:r>
    </w:p>
    <w:p w14:paraId="4A27D588" w14:textId="77777777" w:rsidR="00F02A65" w:rsidRDefault="00F02A65">
      <w:pPr>
        <w:pStyle w:val="a1"/>
      </w:pPr>
    </w:p>
    <w:p w14:paraId="7537908E" w14:textId="77777777" w:rsidR="00F02A65" w:rsidRDefault="00F02A65">
      <w:pPr>
        <w:pStyle w:val="a1"/>
      </w:pPr>
    </w:p>
    <w:p w14:paraId="6FB182BB" w14:textId="77777777" w:rsidR="00F02A65" w:rsidRDefault="00F02A65">
      <w:pPr>
        <w:pStyle w:val="a1"/>
      </w:pPr>
    </w:p>
    <w:p w14:paraId="07F1368D" w14:textId="77777777" w:rsidR="00F02A65" w:rsidRDefault="00F02A65">
      <w:pPr>
        <w:pStyle w:val="a1"/>
      </w:pPr>
    </w:p>
    <w:p w14:paraId="4BC66104" w14:textId="77777777" w:rsidR="00F02A65" w:rsidRDefault="00F02A65">
      <w:pPr>
        <w:pStyle w:val="a1"/>
      </w:pPr>
    </w:p>
    <w:p w14:paraId="1484AD39" w14:textId="77777777" w:rsidR="00F02A65" w:rsidRDefault="00F02A65">
      <w:pPr>
        <w:pStyle w:val="a1"/>
      </w:pPr>
    </w:p>
    <w:p w14:paraId="40F62438" w14:textId="77777777" w:rsidR="00F02A65" w:rsidRDefault="00F02A65">
      <w:pPr>
        <w:pStyle w:val="a1"/>
      </w:pPr>
    </w:p>
    <w:p w14:paraId="3DD8613E" w14:textId="77777777" w:rsidR="00F02A65" w:rsidRDefault="00F02A65">
      <w:pPr>
        <w:pStyle w:val="a1"/>
      </w:pPr>
    </w:p>
    <w:p w14:paraId="31176CC1" w14:textId="77777777" w:rsidR="00F02A65" w:rsidRDefault="00F02A65">
      <w:pPr>
        <w:pStyle w:val="a1"/>
      </w:pPr>
    </w:p>
    <w:p w14:paraId="6AB3EACC" w14:textId="77777777" w:rsidR="00F02A65" w:rsidRPr="00655936" w:rsidRDefault="00F02A65" w:rsidP="00655936">
      <w:pPr>
        <w:pStyle w:val="a1"/>
      </w:pPr>
      <w:bookmarkStart w:id="6" w:name="_Toc39069720"/>
      <w:bookmarkStart w:id="7" w:name="_Toc91604153"/>
    </w:p>
    <w:p w14:paraId="13438747" w14:textId="77777777" w:rsidR="00F02A65" w:rsidRPr="00655936" w:rsidRDefault="00F02A65" w:rsidP="00655936">
      <w:pPr>
        <w:pStyle w:val="a1"/>
      </w:pPr>
    </w:p>
    <w:p w14:paraId="20A9693D" w14:textId="77777777" w:rsidR="00F02A65" w:rsidRPr="00655936" w:rsidRDefault="00F02A65" w:rsidP="00655936">
      <w:pPr>
        <w:pStyle w:val="a1"/>
      </w:pPr>
    </w:p>
    <w:p w14:paraId="1E3716B7" w14:textId="77777777" w:rsidR="00F02A65" w:rsidRPr="00655936" w:rsidRDefault="00F02A65" w:rsidP="00655936">
      <w:pPr>
        <w:pStyle w:val="a1"/>
      </w:pPr>
    </w:p>
    <w:p w14:paraId="426F1DE2" w14:textId="77777777" w:rsidR="00C61D58" w:rsidRDefault="00C61D58">
      <w:pPr>
        <w:widowControl/>
        <w:jc w:val="left"/>
        <w:rPr>
          <w:rFonts w:asciiTheme="minorEastAsia" w:eastAsiaTheme="minorEastAsia" w:hAnsiTheme="minorEastAsia"/>
          <w:b/>
          <w:bCs/>
          <w:kern w:val="44"/>
          <w:sz w:val="44"/>
          <w:szCs w:val="44"/>
        </w:rPr>
      </w:pPr>
      <w:r>
        <w:rPr>
          <w:rFonts w:asciiTheme="minorEastAsia" w:eastAsiaTheme="minorEastAsia" w:hAnsiTheme="minorEastAsia"/>
        </w:rPr>
        <w:br w:type="page"/>
      </w:r>
    </w:p>
    <w:p w14:paraId="3BDA31CE" w14:textId="77777777" w:rsidR="00F02A65" w:rsidRDefault="00655936">
      <w:pPr>
        <w:pStyle w:val="1"/>
        <w:ind w:firstLineChars="100" w:firstLine="442"/>
        <w:rPr>
          <w:rFonts w:asciiTheme="minorEastAsia" w:eastAsiaTheme="minorEastAsia" w:hAnsiTheme="minorEastAsia"/>
          <w:b w:val="0"/>
          <w:sz w:val="36"/>
        </w:rPr>
      </w:pPr>
      <w:r>
        <w:rPr>
          <w:rFonts w:asciiTheme="minorEastAsia" w:eastAsiaTheme="minorEastAsia" w:hAnsiTheme="minorEastAsia"/>
        </w:rPr>
        <w:lastRenderedPageBreak/>
        <w:t>第三章</w:t>
      </w:r>
      <w:r>
        <w:rPr>
          <w:rFonts w:asciiTheme="minorEastAsia" w:eastAsiaTheme="minorEastAsia" w:hAnsiTheme="minorEastAsia" w:hint="eastAsia"/>
        </w:rPr>
        <w:t xml:space="preserve">  </w:t>
      </w:r>
      <w:r>
        <w:rPr>
          <w:rFonts w:asciiTheme="minorEastAsia" w:eastAsiaTheme="minorEastAsia" w:hAnsiTheme="minorEastAsia"/>
        </w:rPr>
        <w:t>招标项目的服务要求和数量</w:t>
      </w:r>
      <w:r>
        <w:rPr>
          <w:rFonts w:asciiTheme="minorEastAsia" w:eastAsiaTheme="minorEastAsia" w:hAnsiTheme="minorEastAsia" w:hint="eastAsia"/>
        </w:rPr>
        <w:t>等</w:t>
      </w:r>
      <w:bookmarkEnd w:id="6"/>
      <w:bookmarkEnd w:id="7"/>
    </w:p>
    <w:p w14:paraId="3CB58959" w14:textId="77777777" w:rsidR="00F02A65" w:rsidRDefault="00655936">
      <w:pPr>
        <w:pStyle w:val="a1"/>
        <w:snapToGrid w:val="0"/>
        <w:spacing w:line="360" w:lineRule="auto"/>
        <w:ind w:firstLineChars="200" w:firstLine="562"/>
        <w:jc w:val="left"/>
        <w:rPr>
          <w:rFonts w:hAnsi="宋体"/>
          <w:b/>
        </w:rPr>
      </w:pPr>
      <w:r>
        <w:rPr>
          <w:rFonts w:hAnsi="宋体"/>
          <w:b/>
        </w:rPr>
        <w:t>一</w:t>
      </w:r>
      <w:r>
        <w:rPr>
          <w:rFonts w:hAnsi="宋体" w:hint="eastAsia"/>
          <w:b/>
        </w:rPr>
        <w:t>、</w:t>
      </w:r>
      <w:r>
        <w:rPr>
          <w:rFonts w:hAnsi="宋体"/>
          <w:b/>
        </w:rPr>
        <w:t>项目概况</w:t>
      </w:r>
    </w:p>
    <w:p w14:paraId="1B62E92F" w14:textId="77777777" w:rsidR="00F02A65" w:rsidRDefault="00655936">
      <w:pPr>
        <w:adjustRightInd w:val="0"/>
        <w:snapToGrid w:val="0"/>
        <w:spacing w:line="360" w:lineRule="auto"/>
        <w:ind w:firstLineChars="200" w:firstLine="560"/>
        <w:jc w:val="left"/>
        <w:rPr>
          <w:rFonts w:asciiTheme="minorEastAsia" w:eastAsiaTheme="minorEastAsia" w:hAnsiTheme="minorEastAsia"/>
          <w:sz w:val="28"/>
          <w:szCs w:val="28"/>
          <w:lang w:val="zh-CN"/>
        </w:rPr>
      </w:pPr>
      <w:r>
        <w:rPr>
          <w:rFonts w:asciiTheme="minorEastAsia" w:eastAsiaTheme="minorEastAsia" w:hAnsiTheme="minorEastAsia" w:hint="eastAsia"/>
          <w:color w:val="000000"/>
          <w:kern w:val="0"/>
          <w:sz w:val="28"/>
          <w:szCs w:val="28"/>
        </w:rPr>
        <w:t>1、项目名称：大厂街道社区居家养老服务项目</w:t>
      </w:r>
      <w:r>
        <w:rPr>
          <w:rFonts w:asciiTheme="minorEastAsia" w:eastAsiaTheme="minorEastAsia" w:hAnsiTheme="minorEastAsia" w:hint="eastAsia"/>
          <w:sz w:val="28"/>
          <w:szCs w:val="28"/>
        </w:rPr>
        <w:t xml:space="preserve"> </w:t>
      </w:r>
    </w:p>
    <w:p w14:paraId="3C987F59" w14:textId="316B3FE4" w:rsidR="00F02A65" w:rsidRDefault="00655936">
      <w:pPr>
        <w:tabs>
          <w:tab w:val="left" w:pos="7005"/>
        </w:tabs>
        <w:autoSpaceDE w:val="0"/>
        <w:autoSpaceDN w:val="0"/>
        <w:adjustRightInd w:val="0"/>
        <w:snapToGrid w:val="0"/>
        <w:spacing w:line="360" w:lineRule="auto"/>
        <w:ind w:firstLineChars="200" w:firstLine="560"/>
        <w:jc w:val="left"/>
        <w:rPr>
          <w:rFonts w:asciiTheme="minorEastAsia" w:eastAsiaTheme="minorEastAsia" w:hAnsiTheme="minorEastAsia"/>
          <w:sz w:val="28"/>
          <w:szCs w:val="28"/>
        </w:rPr>
      </w:pPr>
      <w:r>
        <w:rPr>
          <w:rFonts w:asciiTheme="minorEastAsia" w:eastAsiaTheme="minorEastAsia" w:hAnsiTheme="minorEastAsia"/>
          <w:color w:val="000000"/>
          <w:sz w:val="28"/>
          <w:szCs w:val="28"/>
          <w:lang w:val="zh-CN"/>
        </w:rPr>
        <w:t>2</w:t>
      </w:r>
      <w:r>
        <w:rPr>
          <w:rFonts w:asciiTheme="minorEastAsia" w:eastAsiaTheme="minorEastAsia" w:hAnsiTheme="minorEastAsia" w:hint="eastAsia"/>
          <w:color w:val="000000"/>
          <w:sz w:val="28"/>
          <w:szCs w:val="28"/>
          <w:lang w:val="zh-CN"/>
        </w:rPr>
        <w:t>、项目编号：</w:t>
      </w:r>
      <w:r>
        <w:rPr>
          <w:rFonts w:asciiTheme="minorEastAsia" w:eastAsiaTheme="minorEastAsia" w:hAnsiTheme="minorEastAsia"/>
          <w:color w:val="000000"/>
          <w:sz w:val="28"/>
          <w:szCs w:val="28"/>
          <w:lang w:val="zh-CN"/>
        </w:rPr>
        <w:t>JSDY-202</w:t>
      </w:r>
      <w:r w:rsidR="00F873C1">
        <w:rPr>
          <w:rFonts w:asciiTheme="minorEastAsia" w:eastAsiaTheme="minorEastAsia" w:hAnsiTheme="minorEastAsia"/>
          <w:color w:val="000000"/>
          <w:sz w:val="28"/>
          <w:szCs w:val="28"/>
          <w:lang w:val="zh-CN"/>
        </w:rPr>
        <w:t>2</w:t>
      </w:r>
      <w:r w:rsidR="00F53D94">
        <w:rPr>
          <w:rFonts w:asciiTheme="minorEastAsia" w:eastAsiaTheme="minorEastAsia" w:hAnsiTheme="minorEastAsia"/>
          <w:color w:val="000000"/>
          <w:sz w:val="28"/>
          <w:szCs w:val="28"/>
          <w:lang w:val="zh-CN"/>
        </w:rPr>
        <w:t>F002</w:t>
      </w:r>
    </w:p>
    <w:p w14:paraId="415A59EA" w14:textId="77777777" w:rsidR="00F02A65" w:rsidRDefault="00655936">
      <w:pPr>
        <w:autoSpaceDE w:val="0"/>
        <w:autoSpaceDN w:val="0"/>
        <w:adjustRightInd w:val="0"/>
        <w:snapToGrid w:val="0"/>
        <w:spacing w:line="360" w:lineRule="auto"/>
        <w:ind w:firstLineChars="200" w:firstLine="560"/>
        <w:jc w:val="left"/>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lang w:val="zh-CN"/>
        </w:rPr>
        <w:t>3</w:t>
      </w:r>
      <w:r>
        <w:rPr>
          <w:rFonts w:asciiTheme="minorEastAsia" w:eastAsiaTheme="minorEastAsia" w:hAnsiTheme="minorEastAsia" w:hint="eastAsia"/>
          <w:color w:val="000000"/>
          <w:sz w:val="28"/>
          <w:szCs w:val="28"/>
          <w:lang w:val="zh-CN"/>
        </w:rPr>
        <w:t>、项目</w:t>
      </w:r>
      <w:r>
        <w:rPr>
          <w:rFonts w:asciiTheme="minorEastAsia" w:eastAsiaTheme="minorEastAsia" w:hAnsiTheme="minorEastAsia" w:hint="eastAsia"/>
          <w:color w:val="000000"/>
          <w:sz w:val="28"/>
          <w:szCs w:val="28"/>
        </w:rPr>
        <w:t>预算</w:t>
      </w:r>
      <w:r>
        <w:rPr>
          <w:rFonts w:asciiTheme="minorEastAsia" w:eastAsiaTheme="minorEastAsia" w:hAnsiTheme="minorEastAsia" w:hint="eastAsia"/>
          <w:color w:val="000000"/>
          <w:sz w:val="28"/>
          <w:szCs w:val="28"/>
          <w:lang w:val="zh-CN"/>
        </w:rPr>
        <w:t>：</w:t>
      </w:r>
      <w:r>
        <w:rPr>
          <w:rFonts w:asciiTheme="minorEastAsia" w:eastAsiaTheme="minorEastAsia" w:hAnsiTheme="minorEastAsia" w:hint="eastAsia"/>
          <w:color w:val="000000"/>
          <w:kern w:val="0"/>
          <w:sz w:val="28"/>
          <w:szCs w:val="28"/>
        </w:rPr>
        <w:t>本项目无需报价。</w:t>
      </w:r>
    </w:p>
    <w:p w14:paraId="42384504" w14:textId="77777777" w:rsidR="00F02A65" w:rsidRDefault="00655936">
      <w:pPr>
        <w:tabs>
          <w:tab w:val="left" w:pos="7005"/>
        </w:tabs>
        <w:autoSpaceDE w:val="0"/>
        <w:autoSpaceDN w:val="0"/>
        <w:adjustRightInd w:val="0"/>
        <w:snapToGrid w:val="0"/>
        <w:spacing w:line="360" w:lineRule="auto"/>
        <w:ind w:firstLineChars="200" w:firstLine="560"/>
        <w:jc w:val="left"/>
        <w:rPr>
          <w:rFonts w:asciiTheme="minorEastAsia" w:eastAsiaTheme="minorEastAsia" w:hAnsiTheme="minorEastAsia"/>
          <w:color w:val="000000"/>
          <w:sz w:val="28"/>
          <w:szCs w:val="28"/>
          <w:lang w:val="zh-CN"/>
        </w:rPr>
      </w:pPr>
      <w:r>
        <w:rPr>
          <w:rFonts w:ascii="宋体" w:hAnsi="宋体" w:cs="Arial"/>
          <w:color w:val="000000"/>
          <w:sz w:val="28"/>
          <w:szCs w:val="28"/>
        </w:rPr>
        <w:t>4</w:t>
      </w:r>
      <w:r>
        <w:rPr>
          <w:rFonts w:ascii="宋体" w:hAnsi="宋体" w:cs="Arial" w:hint="eastAsia"/>
          <w:color w:val="000000"/>
          <w:sz w:val="28"/>
          <w:szCs w:val="28"/>
        </w:rPr>
        <w:t>、（1）</w:t>
      </w:r>
      <w:r>
        <w:rPr>
          <w:rFonts w:asciiTheme="minorEastAsia" w:eastAsiaTheme="minorEastAsia" w:hAnsiTheme="minorEastAsia" w:hint="eastAsia"/>
          <w:color w:val="000000"/>
          <w:sz w:val="28"/>
          <w:szCs w:val="28"/>
          <w:lang w:val="zh-CN"/>
        </w:rPr>
        <w:t>项目内容：拟择优选取居家养老组织承接社区居家养老服务项目，本项目分为九个分包：</w:t>
      </w:r>
    </w:p>
    <w:tbl>
      <w:tblPr>
        <w:tblStyle w:val="af7"/>
        <w:tblW w:w="5000" w:type="pct"/>
        <w:tblLook w:val="04A0" w:firstRow="1" w:lastRow="0" w:firstColumn="1" w:lastColumn="0" w:noHBand="0" w:noVBand="1"/>
      </w:tblPr>
      <w:tblGrid>
        <w:gridCol w:w="906"/>
        <w:gridCol w:w="1641"/>
        <w:gridCol w:w="3544"/>
        <w:gridCol w:w="2205"/>
      </w:tblGrid>
      <w:tr w:rsidR="00C61D58" w14:paraId="7C635550" w14:textId="77777777" w:rsidTr="00CE0F4A">
        <w:tc>
          <w:tcPr>
            <w:tcW w:w="546" w:type="pct"/>
            <w:vAlign w:val="center"/>
          </w:tcPr>
          <w:p w14:paraId="03BC9096" w14:textId="77777777" w:rsidR="00C61D58" w:rsidRDefault="00C61D58" w:rsidP="000B644D">
            <w:pPr>
              <w:pStyle w:val="a1"/>
              <w:spacing w:line="360" w:lineRule="auto"/>
              <w:ind w:firstLine="0"/>
              <w:jc w:val="center"/>
              <w:rPr>
                <w:rFonts w:asciiTheme="minorEastAsia" w:eastAsiaTheme="minorEastAsia" w:hAnsiTheme="minorEastAsia"/>
                <w:b/>
                <w:sz w:val="21"/>
                <w:szCs w:val="21"/>
                <w:lang w:val="zh-CN"/>
              </w:rPr>
            </w:pPr>
            <w:r>
              <w:rPr>
                <w:rFonts w:asciiTheme="minorEastAsia" w:eastAsiaTheme="minorEastAsia" w:hAnsiTheme="minorEastAsia" w:hint="eastAsia"/>
                <w:b/>
                <w:sz w:val="21"/>
                <w:szCs w:val="21"/>
                <w:lang w:val="zh-CN"/>
              </w:rPr>
              <w:t>分包号</w:t>
            </w:r>
          </w:p>
        </w:tc>
        <w:tc>
          <w:tcPr>
            <w:tcW w:w="989" w:type="pct"/>
            <w:vAlign w:val="center"/>
          </w:tcPr>
          <w:p w14:paraId="74036DB5" w14:textId="77777777" w:rsidR="00C61D58" w:rsidRDefault="00C61D58" w:rsidP="000B644D">
            <w:pPr>
              <w:pStyle w:val="a1"/>
              <w:spacing w:line="360" w:lineRule="auto"/>
              <w:ind w:firstLine="0"/>
              <w:jc w:val="center"/>
              <w:rPr>
                <w:rFonts w:asciiTheme="minorEastAsia" w:eastAsiaTheme="minorEastAsia" w:hAnsiTheme="minorEastAsia"/>
                <w:b/>
                <w:sz w:val="21"/>
                <w:szCs w:val="21"/>
                <w:lang w:val="zh-CN"/>
              </w:rPr>
            </w:pPr>
            <w:r>
              <w:rPr>
                <w:rFonts w:asciiTheme="minorEastAsia" w:eastAsiaTheme="minorEastAsia" w:hAnsiTheme="minorEastAsia" w:hint="eastAsia"/>
                <w:b/>
                <w:sz w:val="21"/>
                <w:szCs w:val="21"/>
                <w:lang w:val="zh-CN"/>
              </w:rPr>
              <w:t>社区名称</w:t>
            </w:r>
          </w:p>
        </w:tc>
        <w:tc>
          <w:tcPr>
            <w:tcW w:w="2136" w:type="pct"/>
            <w:vAlign w:val="center"/>
          </w:tcPr>
          <w:p w14:paraId="4294A0D4" w14:textId="77777777" w:rsidR="00C61D58" w:rsidRDefault="00C61D58" w:rsidP="000B644D">
            <w:pPr>
              <w:pStyle w:val="a1"/>
              <w:spacing w:line="360" w:lineRule="auto"/>
              <w:ind w:firstLine="0"/>
              <w:jc w:val="center"/>
              <w:rPr>
                <w:rFonts w:asciiTheme="minorEastAsia" w:eastAsiaTheme="minorEastAsia" w:hAnsiTheme="minorEastAsia"/>
                <w:b/>
                <w:sz w:val="21"/>
                <w:szCs w:val="21"/>
                <w:lang w:val="zh-CN"/>
              </w:rPr>
            </w:pPr>
            <w:r>
              <w:rPr>
                <w:rFonts w:asciiTheme="minorEastAsia" w:eastAsiaTheme="minorEastAsia" w:hAnsiTheme="minorEastAsia" w:hint="eastAsia"/>
                <w:b/>
                <w:sz w:val="21"/>
                <w:szCs w:val="21"/>
                <w:lang w:val="zh-CN"/>
              </w:rPr>
              <w:t>服务地点</w:t>
            </w:r>
          </w:p>
        </w:tc>
        <w:tc>
          <w:tcPr>
            <w:tcW w:w="1329" w:type="pct"/>
            <w:vAlign w:val="center"/>
          </w:tcPr>
          <w:p w14:paraId="5AEACA64" w14:textId="77777777" w:rsidR="00C61D58" w:rsidRDefault="00C61D58" w:rsidP="00832D49">
            <w:pPr>
              <w:pStyle w:val="a1"/>
              <w:spacing w:line="360" w:lineRule="auto"/>
              <w:ind w:firstLine="0"/>
              <w:jc w:val="center"/>
              <w:rPr>
                <w:rFonts w:asciiTheme="minorEastAsia" w:eastAsiaTheme="minorEastAsia" w:hAnsiTheme="minorEastAsia"/>
                <w:b/>
                <w:sz w:val="21"/>
                <w:szCs w:val="21"/>
                <w:lang w:val="zh-CN"/>
              </w:rPr>
            </w:pPr>
            <w:r>
              <w:rPr>
                <w:rFonts w:asciiTheme="minorEastAsia" w:eastAsiaTheme="minorEastAsia" w:hAnsiTheme="minorEastAsia" w:hint="eastAsia"/>
                <w:b/>
                <w:sz w:val="21"/>
                <w:szCs w:val="21"/>
                <w:lang w:val="zh-CN"/>
              </w:rPr>
              <w:t>面积</w:t>
            </w:r>
          </w:p>
        </w:tc>
      </w:tr>
      <w:tr w:rsidR="00C61D58" w14:paraId="6EA647E5" w14:textId="77777777" w:rsidTr="00CE0F4A">
        <w:tc>
          <w:tcPr>
            <w:tcW w:w="546" w:type="pct"/>
            <w:vMerge w:val="restart"/>
            <w:vAlign w:val="center"/>
          </w:tcPr>
          <w:p w14:paraId="09CCC8FD" w14:textId="77777777" w:rsidR="00C61D58" w:rsidRDefault="00C61D58" w:rsidP="000B644D">
            <w:pPr>
              <w:pStyle w:val="a1"/>
              <w:spacing w:line="360" w:lineRule="auto"/>
              <w:ind w:firstLine="0"/>
              <w:jc w:val="center"/>
              <w:rPr>
                <w:rFonts w:asciiTheme="minorEastAsia" w:eastAsiaTheme="minorEastAsia" w:hAnsiTheme="minorEastAsia"/>
                <w:sz w:val="21"/>
                <w:szCs w:val="21"/>
                <w:lang w:val="zh-CN"/>
              </w:rPr>
            </w:pPr>
            <w:r>
              <w:rPr>
                <w:rFonts w:asciiTheme="minorEastAsia" w:eastAsiaTheme="minorEastAsia" w:hAnsiTheme="minorEastAsia" w:hint="eastAsia"/>
                <w:sz w:val="21"/>
                <w:szCs w:val="21"/>
                <w:lang w:val="zh-CN"/>
              </w:rPr>
              <w:t>1</w:t>
            </w:r>
          </w:p>
        </w:tc>
        <w:tc>
          <w:tcPr>
            <w:tcW w:w="989" w:type="pct"/>
            <w:tcBorders>
              <w:top w:val="nil"/>
              <w:left w:val="single" w:sz="8" w:space="0" w:color="auto"/>
              <w:bottom w:val="single" w:sz="4" w:space="0" w:color="auto"/>
              <w:right w:val="single" w:sz="4" w:space="0" w:color="auto"/>
            </w:tcBorders>
            <w:shd w:val="clear" w:color="auto" w:fill="auto"/>
            <w:vAlign w:val="center"/>
          </w:tcPr>
          <w:p w14:paraId="10474D2F" w14:textId="77777777" w:rsidR="00C61D58" w:rsidRDefault="00C61D58" w:rsidP="000B644D">
            <w:pPr>
              <w:pStyle w:val="a1"/>
              <w:spacing w:line="360" w:lineRule="auto"/>
              <w:ind w:firstLine="0"/>
              <w:jc w:val="center"/>
              <w:rPr>
                <w:rFonts w:asciiTheme="minorEastAsia" w:eastAsiaTheme="minorEastAsia" w:hAnsiTheme="minorEastAsia"/>
                <w:sz w:val="21"/>
                <w:szCs w:val="21"/>
                <w:lang w:val="zh-CN"/>
              </w:rPr>
            </w:pPr>
            <w:r>
              <w:rPr>
                <w:rFonts w:asciiTheme="minorEastAsia" w:eastAsiaTheme="minorEastAsia" w:hAnsiTheme="minorEastAsia" w:hint="eastAsia"/>
                <w:bCs/>
                <w:sz w:val="21"/>
                <w:szCs w:val="21"/>
              </w:rPr>
              <w:t>新华七村</w:t>
            </w:r>
          </w:p>
        </w:tc>
        <w:tc>
          <w:tcPr>
            <w:tcW w:w="2136" w:type="pct"/>
            <w:tcBorders>
              <w:top w:val="nil"/>
              <w:left w:val="single" w:sz="4" w:space="0" w:color="auto"/>
              <w:bottom w:val="single" w:sz="4" w:space="0" w:color="auto"/>
              <w:right w:val="single" w:sz="4" w:space="0" w:color="auto"/>
            </w:tcBorders>
            <w:shd w:val="clear" w:color="auto" w:fill="auto"/>
            <w:vAlign w:val="center"/>
          </w:tcPr>
          <w:p w14:paraId="1A68AB30" w14:textId="77777777" w:rsidR="00C61D58" w:rsidRDefault="00C61D58" w:rsidP="000B644D">
            <w:pPr>
              <w:pStyle w:val="a1"/>
              <w:spacing w:line="360" w:lineRule="auto"/>
              <w:ind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南京市江北新区大厂街道新华七村68栋</w:t>
            </w:r>
          </w:p>
        </w:tc>
        <w:tc>
          <w:tcPr>
            <w:tcW w:w="1329" w:type="pct"/>
            <w:vMerge w:val="restart"/>
            <w:tcBorders>
              <w:top w:val="single" w:sz="4" w:space="0" w:color="auto"/>
              <w:left w:val="single" w:sz="4" w:space="0" w:color="auto"/>
              <w:right w:val="single" w:sz="4" w:space="0" w:color="auto"/>
            </w:tcBorders>
            <w:shd w:val="clear" w:color="000000" w:fill="FFFFFF"/>
            <w:vAlign w:val="center"/>
          </w:tcPr>
          <w:p w14:paraId="3C7C233C" w14:textId="77777777" w:rsidR="00C61D58" w:rsidRDefault="00C61D58" w:rsidP="000B644D">
            <w:pPr>
              <w:pStyle w:val="a1"/>
              <w:spacing w:line="360" w:lineRule="auto"/>
              <w:ind w:firstLine="0"/>
              <w:jc w:val="center"/>
              <w:rPr>
                <w:rFonts w:asciiTheme="minorEastAsia" w:eastAsiaTheme="minorEastAsia" w:hAnsiTheme="minorEastAsia"/>
                <w:sz w:val="21"/>
                <w:szCs w:val="21"/>
                <w:lang w:val="zh-CN"/>
              </w:rPr>
            </w:pPr>
            <w:r>
              <w:rPr>
                <w:rFonts w:asciiTheme="minorEastAsia" w:eastAsiaTheme="minorEastAsia" w:hAnsiTheme="minorEastAsia" w:hint="eastAsia"/>
                <w:sz w:val="21"/>
                <w:szCs w:val="21"/>
              </w:rPr>
              <w:t>以实际提供面积为准</w:t>
            </w:r>
          </w:p>
          <w:p w14:paraId="016083A0" w14:textId="77777777" w:rsidR="00C61D58" w:rsidRDefault="00C61D58" w:rsidP="000B644D">
            <w:pPr>
              <w:pStyle w:val="a1"/>
              <w:spacing w:line="360" w:lineRule="auto"/>
              <w:jc w:val="center"/>
              <w:rPr>
                <w:rFonts w:asciiTheme="minorEastAsia" w:eastAsiaTheme="minorEastAsia" w:hAnsiTheme="minorEastAsia"/>
                <w:sz w:val="21"/>
                <w:szCs w:val="21"/>
                <w:lang w:val="zh-CN"/>
              </w:rPr>
            </w:pPr>
          </w:p>
        </w:tc>
      </w:tr>
      <w:tr w:rsidR="00C61D58" w14:paraId="7E18B892" w14:textId="77777777" w:rsidTr="00CE0F4A">
        <w:tc>
          <w:tcPr>
            <w:tcW w:w="546" w:type="pct"/>
            <w:vMerge/>
            <w:vAlign w:val="center"/>
          </w:tcPr>
          <w:p w14:paraId="7C2113ED" w14:textId="77777777" w:rsidR="00C61D58" w:rsidRDefault="00C61D58" w:rsidP="000B644D">
            <w:pPr>
              <w:pStyle w:val="a1"/>
              <w:spacing w:line="360" w:lineRule="auto"/>
              <w:ind w:firstLine="0"/>
              <w:jc w:val="center"/>
              <w:rPr>
                <w:rFonts w:asciiTheme="minorEastAsia" w:eastAsiaTheme="minorEastAsia" w:hAnsiTheme="minorEastAsia"/>
                <w:sz w:val="21"/>
                <w:szCs w:val="21"/>
                <w:lang w:val="zh-CN"/>
              </w:rPr>
            </w:pPr>
          </w:p>
        </w:tc>
        <w:tc>
          <w:tcPr>
            <w:tcW w:w="989" w:type="pct"/>
            <w:tcBorders>
              <w:top w:val="nil"/>
              <w:left w:val="single" w:sz="8" w:space="0" w:color="auto"/>
              <w:bottom w:val="single" w:sz="4" w:space="0" w:color="auto"/>
              <w:right w:val="single" w:sz="4" w:space="0" w:color="auto"/>
            </w:tcBorders>
            <w:shd w:val="clear" w:color="auto" w:fill="auto"/>
            <w:vAlign w:val="center"/>
          </w:tcPr>
          <w:p w14:paraId="1C065A85" w14:textId="77777777" w:rsidR="00C61D58" w:rsidRDefault="00C61D58" w:rsidP="000B644D">
            <w:pPr>
              <w:pStyle w:val="a1"/>
              <w:spacing w:line="360" w:lineRule="auto"/>
              <w:ind w:firstLine="0"/>
              <w:jc w:val="center"/>
              <w:rPr>
                <w:rFonts w:asciiTheme="minorEastAsia" w:eastAsiaTheme="minorEastAsia" w:hAnsiTheme="minorEastAsia"/>
                <w:sz w:val="21"/>
                <w:szCs w:val="21"/>
                <w:lang w:val="zh-CN"/>
              </w:rPr>
            </w:pPr>
            <w:r>
              <w:rPr>
                <w:rFonts w:asciiTheme="minorEastAsia" w:eastAsiaTheme="minorEastAsia" w:hAnsiTheme="minorEastAsia" w:hint="eastAsia"/>
                <w:bCs/>
                <w:sz w:val="21"/>
                <w:szCs w:val="21"/>
              </w:rPr>
              <w:t>新华五村</w:t>
            </w:r>
          </w:p>
        </w:tc>
        <w:tc>
          <w:tcPr>
            <w:tcW w:w="2136" w:type="pct"/>
            <w:tcBorders>
              <w:top w:val="nil"/>
              <w:left w:val="single" w:sz="4" w:space="0" w:color="auto"/>
              <w:bottom w:val="single" w:sz="4" w:space="0" w:color="auto"/>
              <w:right w:val="single" w:sz="4" w:space="0" w:color="auto"/>
            </w:tcBorders>
            <w:shd w:val="clear" w:color="auto" w:fill="auto"/>
            <w:vAlign w:val="center"/>
          </w:tcPr>
          <w:p w14:paraId="3ACB57B0" w14:textId="77777777" w:rsidR="00C61D58" w:rsidRDefault="00C61D58" w:rsidP="000B644D">
            <w:pPr>
              <w:pStyle w:val="a1"/>
              <w:spacing w:line="360" w:lineRule="auto"/>
              <w:ind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南京市江北新区大厂街道兰亭苑4栋104室</w:t>
            </w:r>
          </w:p>
        </w:tc>
        <w:tc>
          <w:tcPr>
            <w:tcW w:w="1329" w:type="pct"/>
            <w:vMerge/>
            <w:tcBorders>
              <w:left w:val="single" w:sz="4" w:space="0" w:color="auto"/>
              <w:right w:val="single" w:sz="4" w:space="0" w:color="auto"/>
            </w:tcBorders>
            <w:shd w:val="clear" w:color="000000" w:fill="FFFFFF"/>
            <w:vAlign w:val="center"/>
          </w:tcPr>
          <w:p w14:paraId="25EFDDB2" w14:textId="77777777" w:rsidR="00C61D58" w:rsidRDefault="00C61D58" w:rsidP="000B644D">
            <w:pPr>
              <w:pStyle w:val="a1"/>
              <w:spacing w:line="360" w:lineRule="auto"/>
              <w:jc w:val="center"/>
              <w:rPr>
                <w:rFonts w:asciiTheme="minorEastAsia" w:eastAsiaTheme="minorEastAsia" w:hAnsiTheme="minorEastAsia"/>
                <w:sz w:val="21"/>
                <w:szCs w:val="21"/>
                <w:lang w:val="zh-CN"/>
              </w:rPr>
            </w:pPr>
          </w:p>
        </w:tc>
      </w:tr>
      <w:tr w:rsidR="00C61D58" w14:paraId="1328D210" w14:textId="77777777" w:rsidTr="00CE0F4A">
        <w:trPr>
          <w:trHeight w:val="90"/>
        </w:trPr>
        <w:tc>
          <w:tcPr>
            <w:tcW w:w="546" w:type="pct"/>
            <w:vMerge/>
            <w:vAlign w:val="center"/>
          </w:tcPr>
          <w:p w14:paraId="156DC11D" w14:textId="77777777" w:rsidR="00C61D58" w:rsidRDefault="00C61D58" w:rsidP="000B644D">
            <w:pPr>
              <w:pStyle w:val="a1"/>
              <w:spacing w:line="360" w:lineRule="auto"/>
              <w:ind w:firstLine="0"/>
              <w:jc w:val="center"/>
              <w:rPr>
                <w:rFonts w:asciiTheme="minorEastAsia" w:eastAsiaTheme="minorEastAsia" w:hAnsiTheme="minorEastAsia"/>
                <w:sz w:val="21"/>
                <w:szCs w:val="21"/>
                <w:lang w:val="zh-CN"/>
              </w:rPr>
            </w:pPr>
          </w:p>
        </w:tc>
        <w:tc>
          <w:tcPr>
            <w:tcW w:w="989" w:type="pct"/>
            <w:tcBorders>
              <w:top w:val="nil"/>
              <w:left w:val="single" w:sz="8" w:space="0" w:color="auto"/>
              <w:bottom w:val="single" w:sz="4" w:space="0" w:color="auto"/>
              <w:right w:val="single" w:sz="4" w:space="0" w:color="auto"/>
            </w:tcBorders>
            <w:shd w:val="clear" w:color="auto" w:fill="auto"/>
            <w:vAlign w:val="center"/>
          </w:tcPr>
          <w:p w14:paraId="2E96239E" w14:textId="77777777" w:rsidR="00C61D58" w:rsidRDefault="00C61D58" w:rsidP="000B644D">
            <w:pPr>
              <w:pStyle w:val="a1"/>
              <w:spacing w:line="360" w:lineRule="auto"/>
              <w:ind w:firstLine="0"/>
              <w:jc w:val="center"/>
              <w:rPr>
                <w:rFonts w:asciiTheme="minorEastAsia" w:eastAsiaTheme="minorEastAsia" w:hAnsiTheme="minorEastAsia"/>
                <w:sz w:val="21"/>
                <w:szCs w:val="21"/>
                <w:lang w:val="zh-CN"/>
              </w:rPr>
            </w:pPr>
            <w:proofErr w:type="gramStart"/>
            <w:r>
              <w:rPr>
                <w:rFonts w:asciiTheme="minorEastAsia" w:eastAsiaTheme="minorEastAsia" w:hAnsiTheme="minorEastAsia" w:hint="eastAsia"/>
                <w:bCs/>
                <w:sz w:val="21"/>
                <w:szCs w:val="21"/>
              </w:rPr>
              <w:t>新华六</w:t>
            </w:r>
            <w:proofErr w:type="gramEnd"/>
            <w:r>
              <w:rPr>
                <w:rFonts w:asciiTheme="minorEastAsia" w:eastAsiaTheme="minorEastAsia" w:hAnsiTheme="minorEastAsia" w:hint="eastAsia"/>
                <w:bCs/>
                <w:sz w:val="21"/>
                <w:szCs w:val="21"/>
              </w:rPr>
              <w:t>村</w:t>
            </w:r>
          </w:p>
        </w:tc>
        <w:tc>
          <w:tcPr>
            <w:tcW w:w="2136" w:type="pct"/>
            <w:tcBorders>
              <w:top w:val="nil"/>
              <w:left w:val="single" w:sz="4" w:space="0" w:color="auto"/>
              <w:bottom w:val="single" w:sz="4" w:space="0" w:color="auto"/>
              <w:right w:val="single" w:sz="4" w:space="0" w:color="auto"/>
            </w:tcBorders>
            <w:shd w:val="clear" w:color="auto" w:fill="auto"/>
            <w:vAlign w:val="center"/>
          </w:tcPr>
          <w:p w14:paraId="50E13313" w14:textId="77777777" w:rsidR="00C61D58" w:rsidRDefault="00C61D58" w:rsidP="000B644D">
            <w:pPr>
              <w:pStyle w:val="a1"/>
              <w:spacing w:line="360" w:lineRule="auto"/>
              <w:ind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南京市江北新区大厂街道</w:t>
            </w:r>
            <w:proofErr w:type="gramStart"/>
            <w:r>
              <w:rPr>
                <w:rFonts w:asciiTheme="minorEastAsia" w:eastAsiaTheme="minorEastAsia" w:hAnsiTheme="minorEastAsia" w:hint="eastAsia"/>
                <w:sz w:val="21"/>
                <w:szCs w:val="21"/>
              </w:rPr>
              <w:t>新华六</w:t>
            </w:r>
            <w:proofErr w:type="gramEnd"/>
            <w:r>
              <w:rPr>
                <w:rFonts w:asciiTheme="minorEastAsia" w:eastAsiaTheme="minorEastAsia" w:hAnsiTheme="minorEastAsia" w:hint="eastAsia"/>
                <w:sz w:val="21"/>
                <w:szCs w:val="21"/>
              </w:rPr>
              <w:t>村36栋103室</w:t>
            </w:r>
          </w:p>
        </w:tc>
        <w:tc>
          <w:tcPr>
            <w:tcW w:w="1329" w:type="pct"/>
            <w:vMerge/>
            <w:tcBorders>
              <w:left w:val="single" w:sz="4" w:space="0" w:color="auto"/>
              <w:right w:val="single" w:sz="4" w:space="0" w:color="auto"/>
            </w:tcBorders>
            <w:shd w:val="clear" w:color="000000" w:fill="FFFFFF"/>
            <w:vAlign w:val="center"/>
          </w:tcPr>
          <w:p w14:paraId="6A712F19" w14:textId="77777777" w:rsidR="00C61D58" w:rsidRDefault="00C61D58" w:rsidP="000B644D">
            <w:pPr>
              <w:pStyle w:val="a1"/>
              <w:spacing w:line="360" w:lineRule="auto"/>
              <w:jc w:val="center"/>
              <w:rPr>
                <w:rFonts w:asciiTheme="minorEastAsia" w:eastAsiaTheme="minorEastAsia" w:hAnsiTheme="minorEastAsia"/>
                <w:sz w:val="21"/>
                <w:szCs w:val="21"/>
                <w:lang w:val="zh-CN"/>
              </w:rPr>
            </w:pPr>
          </w:p>
        </w:tc>
      </w:tr>
      <w:tr w:rsidR="00C61D58" w14:paraId="31FF75DE" w14:textId="77777777" w:rsidTr="00CE0F4A">
        <w:tc>
          <w:tcPr>
            <w:tcW w:w="546" w:type="pct"/>
            <w:vMerge/>
            <w:vAlign w:val="center"/>
          </w:tcPr>
          <w:p w14:paraId="200F6C95" w14:textId="77777777" w:rsidR="00C61D58" w:rsidRDefault="00C61D58" w:rsidP="000B644D">
            <w:pPr>
              <w:pStyle w:val="a1"/>
              <w:spacing w:line="360" w:lineRule="auto"/>
              <w:ind w:firstLine="0"/>
              <w:jc w:val="center"/>
              <w:rPr>
                <w:rFonts w:asciiTheme="minorEastAsia" w:eastAsiaTheme="minorEastAsia" w:hAnsiTheme="minorEastAsia"/>
                <w:sz w:val="21"/>
                <w:szCs w:val="21"/>
                <w:lang w:val="zh-CN"/>
              </w:rPr>
            </w:pPr>
          </w:p>
        </w:tc>
        <w:tc>
          <w:tcPr>
            <w:tcW w:w="989" w:type="pct"/>
            <w:tcBorders>
              <w:top w:val="nil"/>
              <w:left w:val="single" w:sz="8" w:space="0" w:color="auto"/>
              <w:bottom w:val="single" w:sz="8" w:space="0" w:color="auto"/>
              <w:right w:val="single" w:sz="4" w:space="0" w:color="auto"/>
            </w:tcBorders>
            <w:shd w:val="clear" w:color="auto" w:fill="auto"/>
            <w:vAlign w:val="center"/>
          </w:tcPr>
          <w:p w14:paraId="0AC54F86" w14:textId="77777777" w:rsidR="00C61D58" w:rsidRDefault="00C61D58" w:rsidP="000B644D">
            <w:pPr>
              <w:pStyle w:val="a1"/>
              <w:spacing w:line="360" w:lineRule="auto"/>
              <w:ind w:firstLine="0"/>
              <w:jc w:val="center"/>
              <w:rPr>
                <w:rFonts w:asciiTheme="minorEastAsia" w:eastAsiaTheme="minorEastAsia" w:hAnsiTheme="minorEastAsia"/>
                <w:sz w:val="21"/>
                <w:szCs w:val="21"/>
                <w:lang w:val="zh-CN"/>
              </w:rPr>
            </w:pPr>
            <w:r>
              <w:rPr>
                <w:rFonts w:asciiTheme="minorEastAsia" w:eastAsiaTheme="minorEastAsia" w:hAnsiTheme="minorEastAsia" w:hint="eastAsia"/>
                <w:bCs/>
                <w:sz w:val="21"/>
                <w:szCs w:val="21"/>
              </w:rPr>
              <w:t>四  周</w:t>
            </w:r>
          </w:p>
        </w:tc>
        <w:tc>
          <w:tcPr>
            <w:tcW w:w="2136" w:type="pct"/>
            <w:tcBorders>
              <w:top w:val="nil"/>
              <w:left w:val="single" w:sz="4" w:space="0" w:color="auto"/>
              <w:bottom w:val="single" w:sz="4" w:space="0" w:color="auto"/>
              <w:right w:val="single" w:sz="4" w:space="0" w:color="auto"/>
            </w:tcBorders>
            <w:shd w:val="clear" w:color="auto" w:fill="auto"/>
            <w:vAlign w:val="center"/>
          </w:tcPr>
          <w:p w14:paraId="4E886E6B" w14:textId="77777777" w:rsidR="00C61D58" w:rsidRDefault="00C61D58" w:rsidP="000B644D">
            <w:pPr>
              <w:pStyle w:val="a1"/>
              <w:spacing w:line="360" w:lineRule="auto"/>
              <w:ind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大厂街道健民路321-27号</w:t>
            </w:r>
          </w:p>
        </w:tc>
        <w:tc>
          <w:tcPr>
            <w:tcW w:w="1329" w:type="pct"/>
            <w:vMerge/>
            <w:tcBorders>
              <w:left w:val="single" w:sz="4" w:space="0" w:color="auto"/>
              <w:bottom w:val="single" w:sz="4" w:space="0" w:color="auto"/>
              <w:right w:val="single" w:sz="4" w:space="0" w:color="auto"/>
            </w:tcBorders>
            <w:shd w:val="clear" w:color="000000" w:fill="FFFFFF"/>
            <w:vAlign w:val="center"/>
          </w:tcPr>
          <w:p w14:paraId="6300D530" w14:textId="77777777" w:rsidR="00C61D58" w:rsidRDefault="00C61D58" w:rsidP="000B644D">
            <w:pPr>
              <w:pStyle w:val="a1"/>
              <w:spacing w:line="360" w:lineRule="auto"/>
              <w:ind w:firstLine="0"/>
              <w:jc w:val="center"/>
              <w:rPr>
                <w:rFonts w:asciiTheme="minorEastAsia" w:eastAsiaTheme="minorEastAsia" w:hAnsiTheme="minorEastAsia"/>
                <w:sz w:val="21"/>
                <w:szCs w:val="21"/>
                <w:lang w:val="zh-CN"/>
              </w:rPr>
            </w:pPr>
          </w:p>
        </w:tc>
      </w:tr>
      <w:tr w:rsidR="00C61D58" w14:paraId="0CBACAC3" w14:textId="77777777" w:rsidTr="00CE0F4A">
        <w:tc>
          <w:tcPr>
            <w:tcW w:w="546" w:type="pct"/>
            <w:vMerge w:val="restart"/>
            <w:vAlign w:val="center"/>
          </w:tcPr>
          <w:p w14:paraId="3059A0EA" w14:textId="77777777" w:rsidR="00C61D58" w:rsidRDefault="00C61D58" w:rsidP="000B644D">
            <w:pPr>
              <w:pStyle w:val="a1"/>
              <w:spacing w:line="360" w:lineRule="auto"/>
              <w:ind w:firstLine="0"/>
              <w:jc w:val="center"/>
              <w:rPr>
                <w:rFonts w:asciiTheme="minorEastAsia" w:eastAsiaTheme="minorEastAsia" w:hAnsiTheme="minorEastAsia"/>
                <w:sz w:val="21"/>
                <w:szCs w:val="21"/>
                <w:lang w:val="zh-CN"/>
              </w:rPr>
            </w:pPr>
            <w:r>
              <w:rPr>
                <w:rFonts w:asciiTheme="minorEastAsia" w:eastAsiaTheme="minorEastAsia" w:hAnsiTheme="minorEastAsia" w:hint="eastAsia"/>
                <w:sz w:val="21"/>
                <w:szCs w:val="21"/>
                <w:lang w:val="zh-CN"/>
              </w:rPr>
              <w:t>2</w:t>
            </w:r>
          </w:p>
        </w:tc>
        <w:tc>
          <w:tcPr>
            <w:tcW w:w="989" w:type="pct"/>
            <w:tcBorders>
              <w:top w:val="single" w:sz="8" w:space="0" w:color="auto"/>
              <w:left w:val="single" w:sz="8" w:space="0" w:color="auto"/>
              <w:bottom w:val="single" w:sz="4" w:space="0" w:color="auto"/>
              <w:right w:val="single" w:sz="4" w:space="0" w:color="auto"/>
            </w:tcBorders>
            <w:shd w:val="clear" w:color="auto" w:fill="auto"/>
            <w:vAlign w:val="center"/>
          </w:tcPr>
          <w:p w14:paraId="797EED9F" w14:textId="77777777" w:rsidR="00C61D58" w:rsidRDefault="00C61D58" w:rsidP="000B644D">
            <w:pPr>
              <w:pStyle w:val="a1"/>
              <w:spacing w:line="360" w:lineRule="auto"/>
              <w:ind w:firstLine="0"/>
              <w:jc w:val="center"/>
              <w:rPr>
                <w:rFonts w:asciiTheme="minorEastAsia" w:eastAsiaTheme="minorEastAsia" w:hAnsiTheme="minorEastAsia"/>
                <w:sz w:val="21"/>
                <w:szCs w:val="21"/>
                <w:lang w:val="zh-CN"/>
              </w:rPr>
            </w:pPr>
            <w:r>
              <w:rPr>
                <w:rFonts w:asciiTheme="minorEastAsia" w:eastAsiaTheme="minorEastAsia" w:hAnsiTheme="minorEastAsia" w:hint="eastAsia"/>
                <w:bCs/>
                <w:sz w:val="21"/>
                <w:szCs w:val="21"/>
              </w:rPr>
              <w:t>化  建</w:t>
            </w:r>
          </w:p>
        </w:tc>
        <w:tc>
          <w:tcPr>
            <w:tcW w:w="2136" w:type="pct"/>
            <w:tcBorders>
              <w:top w:val="nil"/>
              <w:left w:val="single" w:sz="4" w:space="0" w:color="auto"/>
              <w:bottom w:val="single" w:sz="4" w:space="0" w:color="auto"/>
              <w:right w:val="single" w:sz="4" w:space="0" w:color="auto"/>
            </w:tcBorders>
            <w:shd w:val="clear" w:color="auto" w:fill="auto"/>
            <w:vAlign w:val="center"/>
          </w:tcPr>
          <w:p w14:paraId="156EEAF2" w14:textId="77777777" w:rsidR="00C61D58" w:rsidRDefault="00C61D58" w:rsidP="000B644D">
            <w:pPr>
              <w:pStyle w:val="a1"/>
              <w:spacing w:line="360" w:lineRule="auto"/>
              <w:ind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新华西路231号</w:t>
            </w:r>
          </w:p>
        </w:tc>
        <w:tc>
          <w:tcPr>
            <w:tcW w:w="1329" w:type="pct"/>
            <w:vMerge w:val="restart"/>
            <w:tcBorders>
              <w:top w:val="single" w:sz="4" w:space="0" w:color="auto"/>
              <w:left w:val="single" w:sz="4" w:space="0" w:color="auto"/>
              <w:right w:val="single" w:sz="4" w:space="0" w:color="auto"/>
            </w:tcBorders>
            <w:shd w:val="clear" w:color="auto" w:fill="auto"/>
            <w:vAlign w:val="center"/>
          </w:tcPr>
          <w:p w14:paraId="5B37F4E5" w14:textId="77777777" w:rsidR="00C61D58" w:rsidRDefault="00C61D58" w:rsidP="000B644D">
            <w:pPr>
              <w:pStyle w:val="a1"/>
              <w:spacing w:line="360" w:lineRule="auto"/>
              <w:ind w:firstLine="0"/>
              <w:jc w:val="center"/>
              <w:rPr>
                <w:rFonts w:asciiTheme="minorEastAsia" w:eastAsiaTheme="minorEastAsia" w:hAnsiTheme="minorEastAsia"/>
                <w:sz w:val="21"/>
                <w:szCs w:val="21"/>
                <w:lang w:val="zh-CN"/>
              </w:rPr>
            </w:pPr>
            <w:r>
              <w:rPr>
                <w:rFonts w:asciiTheme="minorEastAsia" w:eastAsiaTheme="minorEastAsia" w:hAnsiTheme="minorEastAsia" w:hint="eastAsia"/>
                <w:sz w:val="21"/>
                <w:szCs w:val="21"/>
              </w:rPr>
              <w:t>以实际提供面积为准</w:t>
            </w:r>
          </w:p>
        </w:tc>
      </w:tr>
      <w:tr w:rsidR="00C61D58" w14:paraId="770299BE" w14:textId="77777777" w:rsidTr="00CE0F4A">
        <w:tc>
          <w:tcPr>
            <w:tcW w:w="546" w:type="pct"/>
            <w:vMerge/>
            <w:vAlign w:val="center"/>
          </w:tcPr>
          <w:p w14:paraId="75015EF2" w14:textId="77777777" w:rsidR="00C61D58" w:rsidRDefault="00C61D58" w:rsidP="000B644D">
            <w:pPr>
              <w:pStyle w:val="a1"/>
              <w:spacing w:line="360" w:lineRule="auto"/>
              <w:ind w:firstLine="0"/>
              <w:jc w:val="center"/>
              <w:rPr>
                <w:rFonts w:asciiTheme="minorEastAsia" w:eastAsiaTheme="minorEastAsia" w:hAnsiTheme="minorEastAsia"/>
                <w:sz w:val="21"/>
                <w:szCs w:val="21"/>
                <w:lang w:val="zh-CN"/>
              </w:rPr>
            </w:pPr>
          </w:p>
        </w:tc>
        <w:tc>
          <w:tcPr>
            <w:tcW w:w="989" w:type="pct"/>
            <w:tcBorders>
              <w:top w:val="nil"/>
              <w:left w:val="single" w:sz="8" w:space="0" w:color="auto"/>
              <w:bottom w:val="single" w:sz="4" w:space="0" w:color="auto"/>
              <w:right w:val="single" w:sz="4" w:space="0" w:color="auto"/>
            </w:tcBorders>
            <w:shd w:val="clear" w:color="auto" w:fill="auto"/>
            <w:vAlign w:val="center"/>
          </w:tcPr>
          <w:p w14:paraId="50A46E63" w14:textId="77777777" w:rsidR="00C61D58" w:rsidRDefault="00C61D58" w:rsidP="000B644D">
            <w:pPr>
              <w:pStyle w:val="a1"/>
              <w:spacing w:line="360" w:lineRule="auto"/>
              <w:ind w:firstLine="0"/>
              <w:jc w:val="center"/>
              <w:rPr>
                <w:rFonts w:asciiTheme="minorEastAsia" w:eastAsiaTheme="minorEastAsia" w:hAnsiTheme="minorEastAsia"/>
                <w:sz w:val="21"/>
                <w:szCs w:val="21"/>
                <w:lang w:val="zh-CN"/>
              </w:rPr>
            </w:pPr>
            <w:r>
              <w:rPr>
                <w:rFonts w:asciiTheme="minorEastAsia" w:eastAsiaTheme="minorEastAsia" w:hAnsiTheme="minorEastAsia" w:hint="eastAsia"/>
                <w:bCs/>
                <w:sz w:val="21"/>
                <w:szCs w:val="21"/>
              </w:rPr>
              <w:t>扬子二居</w:t>
            </w:r>
          </w:p>
        </w:tc>
        <w:tc>
          <w:tcPr>
            <w:tcW w:w="2136" w:type="pct"/>
            <w:tcBorders>
              <w:top w:val="nil"/>
              <w:left w:val="single" w:sz="4" w:space="0" w:color="auto"/>
              <w:bottom w:val="single" w:sz="4" w:space="0" w:color="auto"/>
              <w:right w:val="single" w:sz="4" w:space="0" w:color="auto"/>
            </w:tcBorders>
            <w:shd w:val="clear" w:color="auto" w:fill="auto"/>
            <w:vAlign w:val="center"/>
          </w:tcPr>
          <w:p w14:paraId="4F2BAB33" w14:textId="77777777" w:rsidR="00C61D58" w:rsidRDefault="00C61D58" w:rsidP="000B644D">
            <w:pPr>
              <w:pStyle w:val="a1"/>
              <w:spacing w:line="360" w:lineRule="auto"/>
              <w:ind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南京市江北新区扬子七村14栋</w:t>
            </w:r>
          </w:p>
        </w:tc>
        <w:tc>
          <w:tcPr>
            <w:tcW w:w="1329" w:type="pct"/>
            <w:vMerge/>
            <w:tcBorders>
              <w:left w:val="single" w:sz="4" w:space="0" w:color="auto"/>
              <w:bottom w:val="single" w:sz="4" w:space="0" w:color="auto"/>
              <w:right w:val="single" w:sz="4" w:space="0" w:color="auto"/>
            </w:tcBorders>
            <w:shd w:val="clear" w:color="000000" w:fill="FFFFFF"/>
            <w:vAlign w:val="center"/>
          </w:tcPr>
          <w:p w14:paraId="59539832" w14:textId="77777777" w:rsidR="00C61D58" w:rsidRDefault="00C61D58" w:rsidP="000B644D">
            <w:pPr>
              <w:pStyle w:val="a1"/>
              <w:spacing w:line="360" w:lineRule="auto"/>
              <w:ind w:firstLine="0"/>
              <w:jc w:val="center"/>
              <w:rPr>
                <w:rFonts w:asciiTheme="minorEastAsia" w:eastAsiaTheme="minorEastAsia" w:hAnsiTheme="minorEastAsia"/>
                <w:sz w:val="21"/>
                <w:szCs w:val="21"/>
                <w:lang w:val="zh-CN"/>
              </w:rPr>
            </w:pPr>
          </w:p>
        </w:tc>
      </w:tr>
      <w:tr w:rsidR="00C61D58" w14:paraId="5217FBC4" w14:textId="77777777" w:rsidTr="00CE0F4A">
        <w:tc>
          <w:tcPr>
            <w:tcW w:w="546" w:type="pct"/>
            <w:vMerge/>
            <w:vAlign w:val="center"/>
          </w:tcPr>
          <w:p w14:paraId="39D0F739" w14:textId="77777777" w:rsidR="00C61D58" w:rsidRDefault="00C61D58" w:rsidP="000B644D">
            <w:pPr>
              <w:pStyle w:val="a1"/>
              <w:spacing w:line="360" w:lineRule="auto"/>
              <w:ind w:firstLine="0"/>
              <w:jc w:val="center"/>
              <w:rPr>
                <w:rFonts w:asciiTheme="minorEastAsia" w:eastAsiaTheme="minorEastAsia" w:hAnsiTheme="minorEastAsia"/>
                <w:sz w:val="21"/>
                <w:szCs w:val="21"/>
                <w:lang w:val="zh-CN"/>
              </w:rPr>
            </w:pPr>
          </w:p>
        </w:tc>
        <w:tc>
          <w:tcPr>
            <w:tcW w:w="989" w:type="pct"/>
            <w:tcBorders>
              <w:top w:val="nil"/>
              <w:left w:val="single" w:sz="8" w:space="0" w:color="auto"/>
              <w:bottom w:val="single" w:sz="8" w:space="0" w:color="auto"/>
              <w:right w:val="single" w:sz="4" w:space="0" w:color="auto"/>
            </w:tcBorders>
            <w:shd w:val="clear" w:color="auto" w:fill="auto"/>
            <w:vAlign w:val="center"/>
          </w:tcPr>
          <w:p w14:paraId="20A92073" w14:textId="77777777" w:rsidR="00C61D58" w:rsidRDefault="00C61D58" w:rsidP="000B644D">
            <w:pPr>
              <w:pStyle w:val="a1"/>
              <w:spacing w:line="360" w:lineRule="auto"/>
              <w:ind w:firstLine="0"/>
              <w:jc w:val="center"/>
              <w:rPr>
                <w:rFonts w:asciiTheme="minorEastAsia" w:eastAsiaTheme="minorEastAsia" w:hAnsiTheme="minorEastAsia"/>
                <w:sz w:val="21"/>
                <w:szCs w:val="21"/>
                <w:lang w:val="zh-CN"/>
              </w:rPr>
            </w:pPr>
            <w:proofErr w:type="gramStart"/>
            <w:r>
              <w:rPr>
                <w:rFonts w:asciiTheme="minorEastAsia" w:eastAsiaTheme="minorEastAsia" w:hAnsiTheme="minorEastAsia" w:hint="eastAsia"/>
                <w:bCs/>
                <w:sz w:val="21"/>
                <w:szCs w:val="21"/>
              </w:rPr>
              <w:t>周洼新村</w:t>
            </w:r>
            <w:proofErr w:type="gramEnd"/>
          </w:p>
        </w:tc>
        <w:tc>
          <w:tcPr>
            <w:tcW w:w="2136" w:type="pct"/>
            <w:tcBorders>
              <w:top w:val="nil"/>
              <w:left w:val="single" w:sz="4" w:space="0" w:color="auto"/>
              <w:bottom w:val="single" w:sz="4" w:space="0" w:color="auto"/>
              <w:right w:val="single" w:sz="4" w:space="0" w:color="auto"/>
            </w:tcBorders>
            <w:shd w:val="clear" w:color="auto" w:fill="auto"/>
            <w:vAlign w:val="center"/>
          </w:tcPr>
          <w:p w14:paraId="134E8DFB" w14:textId="77777777" w:rsidR="00C61D58" w:rsidRDefault="00C61D58" w:rsidP="000B644D">
            <w:pPr>
              <w:pStyle w:val="a1"/>
              <w:spacing w:line="360" w:lineRule="auto"/>
              <w:ind w:firstLine="0"/>
              <w:jc w:val="center"/>
              <w:rPr>
                <w:rFonts w:asciiTheme="minorEastAsia" w:eastAsiaTheme="minorEastAsia" w:hAnsiTheme="minorEastAsia"/>
                <w:sz w:val="21"/>
                <w:szCs w:val="21"/>
                <w:lang w:val="zh-CN"/>
              </w:rPr>
            </w:pPr>
            <w:r>
              <w:rPr>
                <w:rFonts w:asciiTheme="minorEastAsia" w:eastAsiaTheme="minorEastAsia" w:hAnsiTheme="minorEastAsia" w:hint="eastAsia"/>
                <w:sz w:val="21"/>
                <w:szCs w:val="21"/>
              </w:rPr>
              <w:t>不提供场地</w:t>
            </w:r>
          </w:p>
        </w:tc>
        <w:tc>
          <w:tcPr>
            <w:tcW w:w="1329" w:type="pct"/>
            <w:vAlign w:val="center"/>
          </w:tcPr>
          <w:p w14:paraId="47A9A47C" w14:textId="77777777" w:rsidR="00C61D58" w:rsidRDefault="00C61D58" w:rsidP="000B644D">
            <w:pPr>
              <w:pStyle w:val="a1"/>
              <w:spacing w:line="360" w:lineRule="auto"/>
              <w:ind w:firstLine="0"/>
              <w:jc w:val="center"/>
              <w:rPr>
                <w:rFonts w:asciiTheme="minorEastAsia" w:eastAsiaTheme="minorEastAsia" w:hAnsiTheme="minorEastAsia"/>
                <w:sz w:val="21"/>
                <w:szCs w:val="21"/>
                <w:lang w:val="zh-CN"/>
              </w:rPr>
            </w:pPr>
          </w:p>
        </w:tc>
      </w:tr>
      <w:tr w:rsidR="00C61D58" w14:paraId="179954FB" w14:textId="77777777" w:rsidTr="00CE0F4A">
        <w:tc>
          <w:tcPr>
            <w:tcW w:w="546" w:type="pct"/>
            <w:vAlign w:val="center"/>
          </w:tcPr>
          <w:p w14:paraId="7D227C6B" w14:textId="77777777" w:rsidR="00C61D58" w:rsidRDefault="00C61D58" w:rsidP="000B644D">
            <w:pPr>
              <w:pStyle w:val="a1"/>
              <w:spacing w:line="360" w:lineRule="auto"/>
              <w:ind w:firstLine="0"/>
              <w:jc w:val="center"/>
              <w:rPr>
                <w:rFonts w:asciiTheme="minorEastAsia" w:eastAsiaTheme="minorEastAsia" w:hAnsiTheme="minorEastAsia"/>
                <w:sz w:val="21"/>
                <w:szCs w:val="21"/>
                <w:lang w:val="zh-CN"/>
              </w:rPr>
            </w:pPr>
            <w:r>
              <w:rPr>
                <w:rFonts w:asciiTheme="minorEastAsia" w:eastAsiaTheme="minorEastAsia" w:hAnsiTheme="minorEastAsia" w:hint="eastAsia"/>
                <w:sz w:val="21"/>
                <w:szCs w:val="21"/>
                <w:lang w:val="zh-CN"/>
              </w:rPr>
              <w:t>3</w:t>
            </w:r>
          </w:p>
        </w:tc>
        <w:tc>
          <w:tcPr>
            <w:tcW w:w="989" w:type="pct"/>
            <w:vAlign w:val="center"/>
          </w:tcPr>
          <w:p w14:paraId="2F0C1C7E" w14:textId="77777777" w:rsidR="00C61D58" w:rsidRDefault="00C61D58" w:rsidP="000B644D">
            <w:pPr>
              <w:pStyle w:val="a1"/>
              <w:spacing w:line="360" w:lineRule="auto"/>
              <w:ind w:firstLine="0"/>
              <w:jc w:val="center"/>
              <w:rPr>
                <w:rFonts w:asciiTheme="minorEastAsia" w:eastAsiaTheme="minorEastAsia" w:hAnsiTheme="minorEastAsia"/>
                <w:sz w:val="21"/>
                <w:szCs w:val="21"/>
                <w:lang w:val="zh-CN"/>
              </w:rPr>
            </w:pPr>
            <w:r>
              <w:rPr>
                <w:rFonts w:asciiTheme="minorEastAsia" w:eastAsiaTheme="minorEastAsia" w:hAnsiTheme="minorEastAsia" w:hint="eastAsia"/>
                <w:sz w:val="21"/>
                <w:szCs w:val="21"/>
                <w:lang w:val="zh-CN"/>
              </w:rPr>
              <w:t>新华一村</w:t>
            </w:r>
          </w:p>
        </w:tc>
        <w:tc>
          <w:tcPr>
            <w:tcW w:w="2136" w:type="pct"/>
            <w:tcBorders>
              <w:top w:val="nil"/>
              <w:left w:val="single" w:sz="4" w:space="0" w:color="auto"/>
              <w:bottom w:val="single" w:sz="4" w:space="0" w:color="auto"/>
              <w:right w:val="single" w:sz="4" w:space="0" w:color="auto"/>
            </w:tcBorders>
            <w:shd w:val="clear" w:color="auto" w:fill="auto"/>
            <w:vAlign w:val="center"/>
          </w:tcPr>
          <w:p w14:paraId="7EADDEEB" w14:textId="77777777" w:rsidR="00C61D58" w:rsidRDefault="00C61D58" w:rsidP="000B644D">
            <w:pPr>
              <w:pStyle w:val="a1"/>
              <w:spacing w:line="360" w:lineRule="auto"/>
              <w:ind w:firstLine="0"/>
              <w:jc w:val="center"/>
              <w:rPr>
                <w:rFonts w:asciiTheme="minorEastAsia" w:eastAsiaTheme="minorEastAsia" w:hAnsiTheme="minorEastAsia"/>
                <w:sz w:val="21"/>
                <w:szCs w:val="21"/>
                <w:lang w:val="zh-CN"/>
              </w:rPr>
            </w:pPr>
            <w:r>
              <w:rPr>
                <w:rFonts w:asciiTheme="minorEastAsia" w:eastAsiaTheme="minorEastAsia" w:hAnsiTheme="minorEastAsia" w:hint="eastAsia"/>
                <w:sz w:val="21"/>
                <w:szCs w:val="21"/>
              </w:rPr>
              <w:t>不提供场地</w:t>
            </w:r>
          </w:p>
        </w:tc>
        <w:tc>
          <w:tcPr>
            <w:tcW w:w="1329" w:type="pct"/>
            <w:vAlign w:val="center"/>
          </w:tcPr>
          <w:p w14:paraId="6F4DD2B5" w14:textId="77777777" w:rsidR="00C61D58" w:rsidRDefault="00C61D58" w:rsidP="000B644D">
            <w:pPr>
              <w:pStyle w:val="a1"/>
              <w:spacing w:line="360" w:lineRule="auto"/>
              <w:ind w:firstLine="0"/>
              <w:jc w:val="center"/>
              <w:rPr>
                <w:rFonts w:asciiTheme="minorEastAsia" w:eastAsiaTheme="minorEastAsia" w:hAnsiTheme="minorEastAsia"/>
                <w:sz w:val="21"/>
                <w:szCs w:val="21"/>
                <w:lang w:val="zh-CN"/>
              </w:rPr>
            </w:pPr>
          </w:p>
        </w:tc>
      </w:tr>
      <w:tr w:rsidR="00C61D58" w14:paraId="187B293D" w14:textId="77777777" w:rsidTr="00CE0F4A">
        <w:tc>
          <w:tcPr>
            <w:tcW w:w="546" w:type="pct"/>
            <w:vMerge w:val="restart"/>
            <w:vAlign w:val="center"/>
          </w:tcPr>
          <w:p w14:paraId="705DD1F6" w14:textId="77777777" w:rsidR="00C61D58" w:rsidRDefault="00C61D58" w:rsidP="000B644D">
            <w:pPr>
              <w:pStyle w:val="a1"/>
              <w:spacing w:line="360" w:lineRule="auto"/>
              <w:ind w:firstLine="0"/>
              <w:jc w:val="center"/>
              <w:rPr>
                <w:rFonts w:asciiTheme="minorEastAsia" w:eastAsiaTheme="minorEastAsia" w:hAnsiTheme="minorEastAsia"/>
                <w:sz w:val="21"/>
                <w:szCs w:val="21"/>
                <w:lang w:val="zh-CN"/>
              </w:rPr>
            </w:pPr>
            <w:r>
              <w:rPr>
                <w:rFonts w:asciiTheme="minorEastAsia" w:eastAsiaTheme="minorEastAsia" w:hAnsiTheme="minorEastAsia" w:hint="eastAsia"/>
                <w:sz w:val="21"/>
                <w:szCs w:val="21"/>
                <w:lang w:val="zh-CN"/>
              </w:rPr>
              <w:t>4</w:t>
            </w:r>
          </w:p>
        </w:tc>
        <w:tc>
          <w:tcPr>
            <w:tcW w:w="989" w:type="pct"/>
            <w:tcBorders>
              <w:top w:val="single" w:sz="8" w:space="0" w:color="auto"/>
              <w:left w:val="single" w:sz="8" w:space="0" w:color="auto"/>
              <w:bottom w:val="single" w:sz="4" w:space="0" w:color="auto"/>
              <w:right w:val="single" w:sz="4" w:space="0" w:color="auto"/>
            </w:tcBorders>
            <w:shd w:val="clear" w:color="auto" w:fill="auto"/>
            <w:vAlign w:val="center"/>
          </w:tcPr>
          <w:p w14:paraId="5A4CADB9" w14:textId="77777777" w:rsidR="00C61D58" w:rsidRDefault="00C61D58" w:rsidP="000B644D">
            <w:pPr>
              <w:pStyle w:val="a1"/>
              <w:spacing w:line="360" w:lineRule="auto"/>
              <w:ind w:firstLine="0"/>
              <w:jc w:val="center"/>
              <w:rPr>
                <w:rFonts w:asciiTheme="minorEastAsia" w:eastAsiaTheme="minorEastAsia" w:hAnsiTheme="minorEastAsia"/>
                <w:sz w:val="21"/>
                <w:szCs w:val="21"/>
                <w:lang w:val="zh-CN"/>
              </w:rPr>
            </w:pPr>
            <w:r>
              <w:rPr>
                <w:rFonts w:asciiTheme="minorEastAsia" w:eastAsiaTheme="minorEastAsia" w:hAnsiTheme="minorEastAsia" w:hint="eastAsia"/>
                <w:bCs/>
                <w:sz w:val="21"/>
                <w:szCs w:val="21"/>
              </w:rPr>
              <w:t>旭东新城</w:t>
            </w:r>
          </w:p>
        </w:tc>
        <w:tc>
          <w:tcPr>
            <w:tcW w:w="2136" w:type="pct"/>
            <w:tcBorders>
              <w:top w:val="nil"/>
              <w:left w:val="single" w:sz="4" w:space="0" w:color="auto"/>
              <w:bottom w:val="single" w:sz="4" w:space="0" w:color="auto"/>
              <w:right w:val="single" w:sz="4" w:space="0" w:color="auto"/>
            </w:tcBorders>
            <w:shd w:val="clear" w:color="auto" w:fill="auto"/>
            <w:vAlign w:val="center"/>
          </w:tcPr>
          <w:p w14:paraId="4AB166A7" w14:textId="77777777" w:rsidR="00C61D58" w:rsidRDefault="00C61D58" w:rsidP="000B644D">
            <w:pPr>
              <w:pStyle w:val="a1"/>
              <w:spacing w:line="360" w:lineRule="auto"/>
              <w:ind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大厂街道旭东新城29幢社区内</w:t>
            </w:r>
          </w:p>
        </w:tc>
        <w:tc>
          <w:tcPr>
            <w:tcW w:w="1329" w:type="pct"/>
            <w:vMerge w:val="restart"/>
            <w:tcBorders>
              <w:top w:val="single" w:sz="4" w:space="0" w:color="auto"/>
              <w:left w:val="single" w:sz="4" w:space="0" w:color="auto"/>
              <w:right w:val="single" w:sz="4" w:space="0" w:color="auto"/>
            </w:tcBorders>
            <w:shd w:val="clear" w:color="000000" w:fill="FFFFFF"/>
            <w:vAlign w:val="center"/>
          </w:tcPr>
          <w:p w14:paraId="12BBE359" w14:textId="77777777" w:rsidR="00C61D58" w:rsidRDefault="00C61D58" w:rsidP="000B644D">
            <w:pPr>
              <w:pStyle w:val="a1"/>
              <w:spacing w:line="360" w:lineRule="auto"/>
              <w:ind w:firstLine="0"/>
              <w:jc w:val="center"/>
              <w:rPr>
                <w:rFonts w:asciiTheme="minorEastAsia" w:eastAsiaTheme="minorEastAsia" w:hAnsiTheme="minorEastAsia"/>
                <w:sz w:val="21"/>
                <w:szCs w:val="21"/>
                <w:lang w:val="zh-CN"/>
              </w:rPr>
            </w:pPr>
            <w:r>
              <w:rPr>
                <w:rFonts w:asciiTheme="minorEastAsia" w:eastAsiaTheme="minorEastAsia" w:hAnsiTheme="minorEastAsia" w:hint="eastAsia"/>
                <w:sz w:val="21"/>
                <w:szCs w:val="21"/>
              </w:rPr>
              <w:t>以实际提供面积为准</w:t>
            </w:r>
          </w:p>
          <w:p w14:paraId="4D0D762B" w14:textId="77777777" w:rsidR="00C61D58" w:rsidRDefault="00C61D58" w:rsidP="000B644D">
            <w:pPr>
              <w:pStyle w:val="a1"/>
              <w:spacing w:line="360" w:lineRule="auto"/>
              <w:jc w:val="center"/>
              <w:rPr>
                <w:rFonts w:asciiTheme="minorEastAsia" w:eastAsiaTheme="minorEastAsia" w:hAnsiTheme="minorEastAsia"/>
                <w:sz w:val="21"/>
                <w:szCs w:val="21"/>
                <w:lang w:val="zh-CN"/>
              </w:rPr>
            </w:pPr>
          </w:p>
        </w:tc>
      </w:tr>
      <w:tr w:rsidR="00C61D58" w14:paraId="44D81666" w14:textId="77777777" w:rsidTr="00CE0F4A">
        <w:tc>
          <w:tcPr>
            <w:tcW w:w="546" w:type="pct"/>
            <w:vMerge/>
            <w:vAlign w:val="center"/>
          </w:tcPr>
          <w:p w14:paraId="47E9C5ED" w14:textId="77777777" w:rsidR="00C61D58" w:rsidRDefault="00C61D58" w:rsidP="000B644D">
            <w:pPr>
              <w:pStyle w:val="a1"/>
              <w:spacing w:line="360" w:lineRule="auto"/>
              <w:ind w:firstLine="0"/>
              <w:jc w:val="center"/>
              <w:rPr>
                <w:rFonts w:asciiTheme="minorEastAsia" w:eastAsiaTheme="minorEastAsia" w:hAnsiTheme="minorEastAsia"/>
                <w:sz w:val="21"/>
                <w:szCs w:val="21"/>
                <w:lang w:val="zh-CN"/>
              </w:rPr>
            </w:pPr>
          </w:p>
        </w:tc>
        <w:tc>
          <w:tcPr>
            <w:tcW w:w="989" w:type="pct"/>
            <w:tcBorders>
              <w:top w:val="nil"/>
              <w:left w:val="single" w:sz="8" w:space="0" w:color="auto"/>
              <w:bottom w:val="single" w:sz="4" w:space="0" w:color="auto"/>
              <w:right w:val="single" w:sz="4" w:space="0" w:color="auto"/>
            </w:tcBorders>
            <w:shd w:val="clear" w:color="auto" w:fill="auto"/>
            <w:vAlign w:val="center"/>
          </w:tcPr>
          <w:p w14:paraId="6E5AFAD9" w14:textId="77777777" w:rsidR="00C61D58" w:rsidRDefault="00C61D58" w:rsidP="000B644D">
            <w:pPr>
              <w:pStyle w:val="a1"/>
              <w:spacing w:line="360" w:lineRule="auto"/>
              <w:ind w:firstLine="0"/>
              <w:jc w:val="center"/>
              <w:rPr>
                <w:rFonts w:asciiTheme="minorEastAsia" w:eastAsiaTheme="minorEastAsia" w:hAnsiTheme="minorEastAsia"/>
                <w:sz w:val="21"/>
                <w:szCs w:val="21"/>
                <w:lang w:val="zh-CN"/>
              </w:rPr>
            </w:pPr>
            <w:r>
              <w:rPr>
                <w:rFonts w:asciiTheme="minorEastAsia" w:eastAsiaTheme="minorEastAsia" w:hAnsiTheme="minorEastAsia" w:hint="eastAsia"/>
                <w:bCs/>
                <w:sz w:val="21"/>
                <w:szCs w:val="21"/>
              </w:rPr>
              <w:t>晓  山</w:t>
            </w:r>
          </w:p>
        </w:tc>
        <w:tc>
          <w:tcPr>
            <w:tcW w:w="2136" w:type="pct"/>
            <w:tcBorders>
              <w:top w:val="nil"/>
              <w:left w:val="single" w:sz="4" w:space="0" w:color="auto"/>
              <w:bottom w:val="single" w:sz="4" w:space="0" w:color="auto"/>
              <w:right w:val="single" w:sz="4" w:space="0" w:color="auto"/>
            </w:tcBorders>
            <w:shd w:val="clear" w:color="auto" w:fill="auto"/>
            <w:vAlign w:val="center"/>
          </w:tcPr>
          <w:p w14:paraId="33564A4C" w14:textId="77777777" w:rsidR="00C61D58" w:rsidRDefault="00C61D58" w:rsidP="000B644D">
            <w:pPr>
              <w:pStyle w:val="a1"/>
              <w:spacing w:line="360" w:lineRule="auto"/>
              <w:ind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南京市江北新区晓山社区海棠花园1号</w:t>
            </w:r>
          </w:p>
        </w:tc>
        <w:tc>
          <w:tcPr>
            <w:tcW w:w="1329" w:type="pct"/>
            <w:vMerge/>
            <w:tcBorders>
              <w:left w:val="single" w:sz="4" w:space="0" w:color="auto"/>
              <w:right w:val="single" w:sz="4" w:space="0" w:color="auto"/>
            </w:tcBorders>
            <w:shd w:val="clear" w:color="000000" w:fill="FFFFFF"/>
            <w:vAlign w:val="center"/>
          </w:tcPr>
          <w:p w14:paraId="106D1C01" w14:textId="77777777" w:rsidR="00C61D58" w:rsidRDefault="00C61D58" w:rsidP="000B644D">
            <w:pPr>
              <w:pStyle w:val="a1"/>
              <w:spacing w:line="360" w:lineRule="auto"/>
              <w:jc w:val="center"/>
              <w:rPr>
                <w:rFonts w:asciiTheme="minorEastAsia" w:eastAsiaTheme="minorEastAsia" w:hAnsiTheme="minorEastAsia"/>
                <w:sz w:val="21"/>
                <w:szCs w:val="21"/>
                <w:lang w:val="zh-CN"/>
              </w:rPr>
            </w:pPr>
          </w:p>
        </w:tc>
      </w:tr>
      <w:tr w:rsidR="00C61D58" w14:paraId="4D0D035F" w14:textId="77777777" w:rsidTr="00CE0F4A">
        <w:tc>
          <w:tcPr>
            <w:tcW w:w="546" w:type="pct"/>
            <w:vMerge/>
            <w:vAlign w:val="center"/>
          </w:tcPr>
          <w:p w14:paraId="30E01E33" w14:textId="77777777" w:rsidR="00C61D58" w:rsidRDefault="00C61D58" w:rsidP="000B644D">
            <w:pPr>
              <w:pStyle w:val="a1"/>
              <w:spacing w:line="360" w:lineRule="auto"/>
              <w:ind w:firstLine="0"/>
              <w:jc w:val="center"/>
              <w:rPr>
                <w:rFonts w:asciiTheme="minorEastAsia" w:eastAsiaTheme="minorEastAsia" w:hAnsiTheme="minorEastAsia"/>
                <w:sz w:val="21"/>
                <w:szCs w:val="21"/>
                <w:lang w:val="zh-CN"/>
              </w:rPr>
            </w:pPr>
          </w:p>
        </w:tc>
        <w:tc>
          <w:tcPr>
            <w:tcW w:w="989" w:type="pct"/>
            <w:tcBorders>
              <w:top w:val="nil"/>
              <w:left w:val="single" w:sz="8" w:space="0" w:color="auto"/>
              <w:bottom w:val="single" w:sz="4" w:space="0" w:color="auto"/>
              <w:right w:val="single" w:sz="4" w:space="0" w:color="auto"/>
            </w:tcBorders>
            <w:shd w:val="clear" w:color="auto" w:fill="auto"/>
            <w:vAlign w:val="center"/>
          </w:tcPr>
          <w:p w14:paraId="20F34785" w14:textId="77777777" w:rsidR="00C61D58" w:rsidRDefault="00C61D58" w:rsidP="000B644D">
            <w:pPr>
              <w:pStyle w:val="a1"/>
              <w:spacing w:line="360" w:lineRule="auto"/>
              <w:ind w:firstLine="0"/>
              <w:jc w:val="center"/>
              <w:rPr>
                <w:rFonts w:asciiTheme="minorEastAsia" w:eastAsiaTheme="minorEastAsia" w:hAnsiTheme="minorEastAsia"/>
                <w:sz w:val="21"/>
                <w:szCs w:val="21"/>
                <w:lang w:val="zh-CN"/>
              </w:rPr>
            </w:pPr>
            <w:r>
              <w:rPr>
                <w:rFonts w:asciiTheme="minorEastAsia" w:eastAsiaTheme="minorEastAsia" w:hAnsiTheme="minorEastAsia" w:hint="eastAsia"/>
                <w:bCs/>
                <w:sz w:val="21"/>
                <w:szCs w:val="21"/>
              </w:rPr>
              <w:t>欣  乐</w:t>
            </w:r>
          </w:p>
        </w:tc>
        <w:tc>
          <w:tcPr>
            <w:tcW w:w="2136" w:type="pct"/>
            <w:tcBorders>
              <w:top w:val="nil"/>
              <w:left w:val="single" w:sz="4" w:space="0" w:color="auto"/>
              <w:bottom w:val="single" w:sz="4" w:space="0" w:color="auto"/>
              <w:right w:val="single" w:sz="4" w:space="0" w:color="auto"/>
            </w:tcBorders>
            <w:shd w:val="clear" w:color="auto" w:fill="auto"/>
            <w:vAlign w:val="center"/>
          </w:tcPr>
          <w:p w14:paraId="300B8D9D" w14:textId="77777777" w:rsidR="00C61D58" w:rsidRDefault="00C61D58" w:rsidP="000B644D">
            <w:pPr>
              <w:pStyle w:val="a1"/>
              <w:spacing w:line="360" w:lineRule="auto"/>
              <w:ind w:firstLine="0"/>
              <w:jc w:val="center"/>
              <w:rPr>
                <w:rFonts w:asciiTheme="minorEastAsia" w:eastAsiaTheme="minorEastAsia" w:hAnsiTheme="minorEastAsia"/>
                <w:sz w:val="21"/>
                <w:szCs w:val="21"/>
              </w:rPr>
            </w:pPr>
            <w:proofErr w:type="gramStart"/>
            <w:r>
              <w:rPr>
                <w:rFonts w:asciiTheme="minorEastAsia" w:eastAsiaTheme="minorEastAsia" w:hAnsiTheme="minorEastAsia" w:hint="eastAsia"/>
                <w:sz w:val="21"/>
                <w:szCs w:val="21"/>
              </w:rPr>
              <w:t>欣乐新村</w:t>
            </w:r>
            <w:proofErr w:type="gramEnd"/>
            <w:r>
              <w:rPr>
                <w:rFonts w:asciiTheme="minorEastAsia" w:eastAsiaTheme="minorEastAsia" w:hAnsiTheme="minorEastAsia" w:hint="eastAsia"/>
                <w:sz w:val="21"/>
                <w:szCs w:val="21"/>
              </w:rPr>
              <w:t>20栋旁平房</w:t>
            </w:r>
          </w:p>
        </w:tc>
        <w:tc>
          <w:tcPr>
            <w:tcW w:w="1329" w:type="pct"/>
            <w:vMerge/>
            <w:tcBorders>
              <w:left w:val="single" w:sz="4" w:space="0" w:color="auto"/>
              <w:right w:val="single" w:sz="4" w:space="0" w:color="auto"/>
            </w:tcBorders>
            <w:shd w:val="clear" w:color="000000" w:fill="FFFFFF"/>
            <w:vAlign w:val="center"/>
          </w:tcPr>
          <w:p w14:paraId="464480C6" w14:textId="77777777" w:rsidR="00C61D58" w:rsidRDefault="00C61D58" w:rsidP="000B644D">
            <w:pPr>
              <w:pStyle w:val="a1"/>
              <w:spacing w:line="360" w:lineRule="auto"/>
              <w:jc w:val="center"/>
              <w:rPr>
                <w:rFonts w:asciiTheme="minorEastAsia" w:eastAsiaTheme="minorEastAsia" w:hAnsiTheme="minorEastAsia"/>
                <w:sz w:val="21"/>
                <w:szCs w:val="21"/>
                <w:lang w:val="zh-CN"/>
              </w:rPr>
            </w:pPr>
          </w:p>
        </w:tc>
      </w:tr>
      <w:tr w:rsidR="00C61D58" w14:paraId="26C49B61" w14:textId="77777777" w:rsidTr="00CE0F4A">
        <w:tc>
          <w:tcPr>
            <w:tcW w:w="546" w:type="pct"/>
            <w:vMerge/>
            <w:vAlign w:val="center"/>
          </w:tcPr>
          <w:p w14:paraId="07472C61" w14:textId="77777777" w:rsidR="00C61D58" w:rsidRDefault="00C61D58" w:rsidP="000B644D">
            <w:pPr>
              <w:pStyle w:val="a1"/>
              <w:spacing w:line="360" w:lineRule="auto"/>
              <w:ind w:firstLine="0"/>
              <w:jc w:val="center"/>
              <w:rPr>
                <w:rFonts w:asciiTheme="minorEastAsia" w:eastAsiaTheme="minorEastAsia" w:hAnsiTheme="minorEastAsia"/>
                <w:sz w:val="21"/>
                <w:szCs w:val="21"/>
                <w:lang w:val="zh-CN"/>
              </w:rPr>
            </w:pPr>
          </w:p>
        </w:tc>
        <w:tc>
          <w:tcPr>
            <w:tcW w:w="989" w:type="pct"/>
            <w:tcBorders>
              <w:top w:val="nil"/>
              <w:left w:val="single" w:sz="8" w:space="0" w:color="auto"/>
              <w:bottom w:val="single" w:sz="8" w:space="0" w:color="auto"/>
              <w:right w:val="single" w:sz="4" w:space="0" w:color="auto"/>
            </w:tcBorders>
            <w:shd w:val="clear" w:color="auto" w:fill="auto"/>
            <w:vAlign w:val="center"/>
          </w:tcPr>
          <w:p w14:paraId="507E490C" w14:textId="77777777" w:rsidR="00C61D58" w:rsidRDefault="00C61D58" w:rsidP="000B644D">
            <w:pPr>
              <w:pStyle w:val="a1"/>
              <w:spacing w:line="360" w:lineRule="auto"/>
              <w:ind w:firstLine="0"/>
              <w:jc w:val="center"/>
              <w:rPr>
                <w:rFonts w:asciiTheme="minorEastAsia" w:eastAsiaTheme="minorEastAsia" w:hAnsiTheme="minorEastAsia"/>
                <w:sz w:val="21"/>
                <w:szCs w:val="21"/>
                <w:lang w:val="zh-CN"/>
              </w:rPr>
            </w:pPr>
            <w:r>
              <w:rPr>
                <w:rFonts w:asciiTheme="minorEastAsia" w:eastAsiaTheme="minorEastAsia" w:hAnsiTheme="minorEastAsia" w:hint="eastAsia"/>
                <w:bCs/>
                <w:sz w:val="21"/>
                <w:szCs w:val="21"/>
              </w:rPr>
              <w:t>十村</w:t>
            </w:r>
          </w:p>
        </w:tc>
        <w:tc>
          <w:tcPr>
            <w:tcW w:w="2136" w:type="pct"/>
            <w:tcBorders>
              <w:top w:val="nil"/>
              <w:left w:val="single" w:sz="4" w:space="0" w:color="auto"/>
              <w:bottom w:val="single" w:sz="4" w:space="0" w:color="auto"/>
              <w:right w:val="single" w:sz="4" w:space="0" w:color="auto"/>
            </w:tcBorders>
            <w:shd w:val="clear" w:color="auto" w:fill="auto"/>
            <w:vAlign w:val="center"/>
          </w:tcPr>
          <w:p w14:paraId="17C539F6" w14:textId="77777777" w:rsidR="00C61D58" w:rsidRDefault="00C61D58" w:rsidP="000B644D">
            <w:pPr>
              <w:pStyle w:val="a1"/>
              <w:spacing w:line="360" w:lineRule="auto"/>
              <w:ind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不提供场地，按照共建协议完成相应工作任务</w:t>
            </w:r>
          </w:p>
        </w:tc>
        <w:tc>
          <w:tcPr>
            <w:tcW w:w="1329" w:type="pct"/>
            <w:vMerge/>
            <w:tcBorders>
              <w:left w:val="single" w:sz="4" w:space="0" w:color="auto"/>
              <w:bottom w:val="single" w:sz="4" w:space="0" w:color="auto"/>
              <w:right w:val="single" w:sz="4" w:space="0" w:color="auto"/>
            </w:tcBorders>
            <w:shd w:val="clear" w:color="000000" w:fill="FFFFFF"/>
            <w:vAlign w:val="center"/>
          </w:tcPr>
          <w:p w14:paraId="044D5BBA" w14:textId="77777777" w:rsidR="00C61D58" w:rsidRDefault="00C61D58" w:rsidP="000B644D">
            <w:pPr>
              <w:pStyle w:val="a1"/>
              <w:spacing w:line="360" w:lineRule="auto"/>
              <w:ind w:firstLine="0"/>
              <w:jc w:val="center"/>
              <w:rPr>
                <w:rFonts w:asciiTheme="minorEastAsia" w:eastAsiaTheme="minorEastAsia" w:hAnsiTheme="minorEastAsia"/>
                <w:sz w:val="21"/>
                <w:szCs w:val="21"/>
                <w:lang w:val="zh-CN"/>
              </w:rPr>
            </w:pPr>
          </w:p>
        </w:tc>
      </w:tr>
      <w:tr w:rsidR="00C61D58" w14:paraId="2D018771" w14:textId="77777777" w:rsidTr="00CE0F4A">
        <w:tc>
          <w:tcPr>
            <w:tcW w:w="546" w:type="pct"/>
            <w:vMerge w:val="restart"/>
            <w:vAlign w:val="center"/>
          </w:tcPr>
          <w:p w14:paraId="5F89A38A" w14:textId="77777777" w:rsidR="00C61D58" w:rsidRDefault="00C61D58" w:rsidP="000B644D">
            <w:pPr>
              <w:pStyle w:val="a1"/>
              <w:spacing w:line="360" w:lineRule="auto"/>
              <w:ind w:firstLine="0"/>
              <w:jc w:val="center"/>
              <w:rPr>
                <w:rFonts w:asciiTheme="minorEastAsia" w:eastAsiaTheme="minorEastAsia" w:hAnsiTheme="minorEastAsia"/>
                <w:sz w:val="21"/>
                <w:szCs w:val="21"/>
                <w:lang w:val="zh-CN"/>
              </w:rPr>
            </w:pPr>
            <w:r>
              <w:rPr>
                <w:rFonts w:asciiTheme="minorEastAsia" w:eastAsiaTheme="minorEastAsia" w:hAnsiTheme="minorEastAsia" w:hint="eastAsia"/>
                <w:sz w:val="21"/>
                <w:szCs w:val="21"/>
                <w:lang w:val="zh-CN"/>
              </w:rPr>
              <w:t>5</w:t>
            </w:r>
          </w:p>
        </w:tc>
        <w:tc>
          <w:tcPr>
            <w:tcW w:w="989" w:type="pct"/>
            <w:tcBorders>
              <w:top w:val="single" w:sz="8" w:space="0" w:color="auto"/>
              <w:left w:val="single" w:sz="8" w:space="0" w:color="auto"/>
              <w:bottom w:val="single" w:sz="4" w:space="0" w:color="auto"/>
              <w:right w:val="single" w:sz="4" w:space="0" w:color="auto"/>
            </w:tcBorders>
            <w:shd w:val="clear" w:color="auto" w:fill="auto"/>
            <w:vAlign w:val="center"/>
          </w:tcPr>
          <w:p w14:paraId="3E53D407" w14:textId="77777777" w:rsidR="00C61D58" w:rsidRDefault="00C61D58" w:rsidP="000B644D">
            <w:pPr>
              <w:pStyle w:val="a1"/>
              <w:spacing w:line="360" w:lineRule="auto"/>
              <w:ind w:firstLine="0"/>
              <w:jc w:val="center"/>
              <w:rPr>
                <w:rFonts w:asciiTheme="minorEastAsia" w:eastAsiaTheme="minorEastAsia" w:hAnsiTheme="minorEastAsia"/>
                <w:sz w:val="21"/>
                <w:szCs w:val="21"/>
                <w:lang w:val="zh-CN"/>
              </w:rPr>
            </w:pPr>
            <w:r>
              <w:rPr>
                <w:rFonts w:asciiTheme="minorEastAsia" w:eastAsiaTheme="minorEastAsia" w:hAnsiTheme="minorEastAsia" w:hint="eastAsia"/>
                <w:bCs/>
                <w:sz w:val="21"/>
                <w:szCs w:val="21"/>
              </w:rPr>
              <w:t>和  平</w:t>
            </w:r>
          </w:p>
        </w:tc>
        <w:tc>
          <w:tcPr>
            <w:tcW w:w="2136" w:type="pct"/>
            <w:tcBorders>
              <w:top w:val="nil"/>
              <w:left w:val="single" w:sz="4" w:space="0" w:color="auto"/>
              <w:bottom w:val="single" w:sz="4" w:space="0" w:color="auto"/>
              <w:right w:val="single" w:sz="4" w:space="0" w:color="auto"/>
            </w:tcBorders>
            <w:shd w:val="clear" w:color="auto" w:fill="auto"/>
            <w:vAlign w:val="center"/>
          </w:tcPr>
          <w:p w14:paraId="30F9E3CA" w14:textId="77777777" w:rsidR="00C61D58" w:rsidRDefault="00C61D58" w:rsidP="000B644D">
            <w:pPr>
              <w:pStyle w:val="a1"/>
              <w:spacing w:line="360" w:lineRule="auto"/>
              <w:ind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新华东路51号</w:t>
            </w:r>
          </w:p>
        </w:tc>
        <w:tc>
          <w:tcPr>
            <w:tcW w:w="1329" w:type="pct"/>
            <w:vMerge w:val="restart"/>
            <w:tcBorders>
              <w:top w:val="nil"/>
              <w:left w:val="single" w:sz="4" w:space="0" w:color="auto"/>
              <w:right w:val="single" w:sz="4" w:space="0" w:color="auto"/>
            </w:tcBorders>
            <w:shd w:val="clear" w:color="auto" w:fill="auto"/>
            <w:vAlign w:val="center"/>
          </w:tcPr>
          <w:p w14:paraId="7DA48EA7" w14:textId="77777777" w:rsidR="00C61D58" w:rsidRDefault="00C61D58" w:rsidP="000B644D">
            <w:pPr>
              <w:pStyle w:val="a1"/>
              <w:spacing w:line="360" w:lineRule="auto"/>
              <w:ind w:firstLine="0"/>
              <w:jc w:val="center"/>
              <w:rPr>
                <w:rFonts w:asciiTheme="minorEastAsia" w:eastAsiaTheme="minorEastAsia" w:hAnsiTheme="minorEastAsia"/>
                <w:sz w:val="21"/>
                <w:szCs w:val="21"/>
                <w:lang w:val="zh-CN"/>
              </w:rPr>
            </w:pPr>
            <w:r>
              <w:rPr>
                <w:rFonts w:asciiTheme="minorEastAsia" w:eastAsiaTheme="minorEastAsia" w:hAnsiTheme="minorEastAsia" w:hint="eastAsia"/>
                <w:sz w:val="21"/>
                <w:szCs w:val="21"/>
              </w:rPr>
              <w:t>以实际提供面积为准</w:t>
            </w:r>
          </w:p>
        </w:tc>
      </w:tr>
      <w:tr w:rsidR="00C61D58" w14:paraId="1A020BBC" w14:textId="77777777" w:rsidTr="00CE0F4A">
        <w:tc>
          <w:tcPr>
            <w:tcW w:w="546" w:type="pct"/>
            <w:vMerge/>
            <w:vAlign w:val="center"/>
          </w:tcPr>
          <w:p w14:paraId="2EB5CDBF" w14:textId="77777777" w:rsidR="00C61D58" w:rsidRDefault="00C61D58" w:rsidP="000B644D">
            <w:pPr>
              <w:pStyle w:val="a1"/>
              <w:spacing w:line="360" w:lineRule="auto"/>
              <w:ind w:firstLine="0"/>
              <w:jc w:val="center"/>
              <w:rPr>
                <w:rFonts w:asciiTheme="minorEastAsia" w:eastAsiaTheme="minorEastAsia" w:hAnsiTheme="minorEastAsia"/>
                <w:sz w:val="21"/>
                <w:szCs w:val="21"/>
                <w:lang w:val="zh-CN"/>
              </w:rPr>
            </w:pPr>
          </w:p>
        </w:tc>
        <w:tc>
          <w:tcPr>
            <w:tcW w:w="989" w:type="pct"/>
            <w:tcBorders>
              <w:top w:val="nil"/>
              <w:left w:val="single" w:sz="8" w:space="0" w:color="auto"/>
              <w:bottom w:val="single" w:sz="4" w:space="0" w:color="auto"/>
              <w:right w:val="single" w:sz="4" w:space="0" w:color="auto"/>
            </w:tcBorders>
            <w:shd w:val="clear" w:color="auto" w:fill="auto"/>
            <w:vAlign w:val="center"/>
          </w:tcPr>
          <w:p w14:paraId="0FA2EE1C" w14:textId="77777777" w:rsidR="00C61D58" w:rsidRDefault="00C61D58" w:rsidP="000B644D">
            <w:pPr>
              <w:pStyle w:val="a1"/>
              <w:spacing w:line="360" w:lineRule="auto"/>
              <w:ind w:firstLine="0"/>
              <w:jc w:val="center"/>
              <w:rPr>
                <w:rFonts w:asciiTheme="minorEastAsia" w:eastAsiaTheme="minorEastAsia" w:hAnsiTheme="minorEastAsia"/>
                <w:sz w:val="21"/>
                <w:szCs w:val="21"/>
                <w:lang w:val="zh-CN"/>
              </w:rPr>
            </w:pPr>
            <w:r>
              <w:rPr>
                <w:rFonts w:asciiTheme="minorEastAsia" w:eastAsiaTheme="minorEastAsia" w:hAnsiTheme="minorEastAsia" w:hint="eastAsia"/>
                <w:bCs/>
                <w:sz w:val="21"/>
                <w:szCs w:val="21"/>
              </w:rPr>
              <w:t>扬子一居</w:t>
            </w:r>
          </w:p>
        </w:tc>
        <w:tc>
          <w:tcPr>
            <w:tcW w:w="2136" w:type="pct"/>
            <w:tcBorders>
              <w:top w:val="nil"/>
              <w:left w:val="single" w:sz="4" w:space="0" w:color="auto"/>
              <w:bottom w:val="single" w:sz="4" w:space="0" w:color="auto"/>
              <w:right w:val="single" w:sz="4" w:space="0" w:color="auto"/>
            </w:tcBorders>
            <w:shd w:val="clear" w:color="auto" w:fill="auto"/>
            <w:vAlign w:val="center"/>
          </w:tcPr>
          <w:p w14:paraId="789553DA" w14:textId="77777777" w:rsidR="00C61D58" w:rsidRDefault="00C61D58" w:rsidP="000B644D">
            <w:pPr>
              <w:pStyle w:val="a1"/>
              <w:spacing w:line="360" w:lineRule="auto"/>
              <w:ind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扬子1村21幢105</w:t>
            </w:r>
          </w:p>
        </w:tc>
        <w:tc>
          <w:tcPr>
            <w:tcW w:w="1329" w:type="pct"/>
            <w:vMerge/>
            <w:tcBorders>
              <w:left w:val="single" w:sz="4" w:space="0" w:color="auto"/>
              <w:right w:val="single" w:sz="4" w:space="0" w:color="auto"/>
            </w:tcBorders>
            <w:shd w:val="clear" w:color="auto" w:fill="auto"/>
            <w:vAlign w:val="center"/>
          </w:tcPr>
          <w:p w14:paraId="13BECE6E" w14:textId="77777777" w:rsidR="00C61D58" w:rsidRDefault="00C61D58" w:rsidP="000B644D">
            <w:pPr>
              <w:pStyle w:val="a1"/>
              <w:spacing w:line="360" w:lineRule="auto"/>
              <w:jc w:val="center"/>
              <w:rPr>
                <w:rFonts w:asciiTheme="minorEastAsia" w:eastAsiaTheme="minorEastAsia" w:hAnsiTheme="minorEastAsia"/>
                <w:sz w:val="21"/>
                <w:szCs w:val="21"/>
                <w:lang w:val="zh-CN"/>
              </w:rPr>
            </w:pPr>
          </w:p>
        </w:tc>
      </w:tr>
      <w:tr w:rsidR="00C61D58" w14:paraId="50E731D5" w14:textId="77777777" w:rsidTr="00CE0F4A">
        <w:tc>
          <w:tcPr>
            <w:tcW w:w="546" w:type="pct"/>
            <w:vMerge/>
            <w:vAlign w:val="center"/>
          </w:tcPr>
          <w:p w14:paraId="5B88E07F" w14:textId="77777777" w:rsidR="00C61D58" w:rsidRDefault="00C61D58" w:rsidP="000B644D">
            <w:pPr>
              <w:pStyle w:val="a1"/>
              <w:spacing w:line="360" w:lineRule="auto"/>
              <w:ind w:firstLine="0"/>
              <w:jc w:val="center"/>
              <w:rPr>
                <w:rFonts w:asciiTheme="minorEastAsia" w:eastAsiaTheme="minorEastAsia" w:hAnsiTheme="minorEastAsia"/>
                <w:sz w:val="21"/>
                <w:szCs w:val="21"/>
                <w:lang w:val="zh-CN"/>
              </w:rPr>
            </w:pPr>
          </w:p>
        </w:tc>
        <w:tc>
          <w:tcPr>
            <w:tcW w:w="989" w:type="pct"/>
            <w:tcBorders>
              <w:top w:val="nil"/>
              <w:left w:val="single" w:sz="8" w:space="0" w:color="auto"/>
              <w:bottom w:val="single" w:sz="4" w:space="0" w:color="auto"/>
              <w:right w:val="single" w:sz="4" w:space="0" w:color="auto"/>
            </w:tcBorders>
            <w:shd w:val="clear" w:color="auto" w:fill="auto"/>
            <w:vAlign w:val="center"/>
          </w:tcPr>
          <w:p w14:paraId="2D1940A1" w14:textId="77777777" w:rsidR="00C61D58" w:rsidRDefault="00C61D58" w:rsidP="000B644D">
            <w:pPr>
              <w:pStyle w:val="a1"/>
              <w:spacing w:line="360" w:lineRule="auto"/>
              <w:ind w:firstLine="0"/>
              <w:jc w:val="center"/>
              <w:rPr>
                <w:rFonts w:asciiTheme="minorEastAsia" w:eastAsiaTheme="minorEastAsia" w:hAnsiTheme="minorEastAsia"/>
                <w:sz w:val="21"/>
                <w:szCs w:val="21"/>
                <w:lang w:val="zh-CN"/>
              </w:rPr>
            </w:pPr>
            <w:r>
              <w:rPr>
                <w:rFonts w:asciiTheme="minorEastAsia" w:eastAsiaTheme="minorEastAsia" w:hAnsiTheme="minorEastAsia" w:hint="eastAsia"/>
                <w:bCs/>
                <w:sz w:val="21"/>
                <w:szCs w:val="21"/>
              </w:rPr>
              <w:t>扬子三居</w:t>
            </w:r>
          </w:p>
        </w:tc>
        <w:tc>
          <w:tcPr>
            <w:tcW w:w="2136" w:type="pct"/>
            <w:tcBorders>
              <w:top w:val="nil"/>
              <w:left w:val="single" w:sz="4" w:space="0" w:color="auto"/>
              <w:bottom w:val="single" w:sz="4" w:space="0" w:color="auto"/>
              <w:right w:val="single" w:sz="4" w:space="0" w:color="auto"/>
            </w:tcBorders>
            <w:shd w:val="clear" w:color="auto" w:fill="auto"/>
            <w:vAlign w:val="center"/>
          </w:tcPr>
          <w:p w14:paraId="3CD127D2" w14:textId="77777777" w:rsidR="00C61D58" w:rsidRDefault="00C61D58" w:rsidP="000B644D">
            <w:pPr>
              <w:pStyle w:val="a1"/>
              <w:spacing w:line="360" w:lineRule="auto"/>
              <w:ind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大厂扬子18村11幢旁</w:t>
            </w:r>
          </w:p>
        </w:tc>
        <w:tc>
          <w:tcPr>
            <w:tcW w:w="1329" w:type="pct"/>
            <w:vMerge/>
            <w:tcBorders>
              <w:left w:val="single" w:sz="4" w:space="0" w:color="auto"/>
              <w:right w:val="single" w:sz="4" w:space="0" w:color="auto"/>
            </w:tcBorders>
            <w:shd w:val="clear" w:color="000000" w:fill="FFFFFF"/>
            <w:vAlign w:val="center"/>
          </w:tcPr>
          <w:p w14:paraId="3EF17A22" w14:textId="77777777" w:rsidR="00C61D58" w:rsidRDefault="00C61D58" w:rsidP="000B644D">
            <w:pPr>
              <w:pStyle w:val="a1"/>
              <w:spacing w:line="360" w:lineRule="auto"/>
              <w:jc w:val="center"/>
              <w:rPr>
                <w:rFonts w:asciiTheme="minorEastAsia" w:eastAsiaTheme="minorEastAsia" w:hAnsiTheme="minorEastAsia"/>
                <w:sz w:val="21"/>
                <w:szCs w:val="21"/>
                <w:lang w:val="zh-CN"/>
              </w:rPr>
            </w:pPr>
          </w:p>
        </w:tc>
      </w:tr>
      <w:tr w:rsidR="00C61D58" w14:paraId="19FA0A71" w14:textId="77777777" w:rsidTr="00CE0F4A">
        <w:tc>
          <w:tcPr>
            <w:tcW w:w="546" w:type="pct"/>
            <w:vMerge/>
            <w:tcBorders>
              <w:right w:val="single" w:sz="4" w:space="0" w:color="auto"/>
            </w:tcBorders>
            <w:vAlign w:val="center"/>
          </w:tcPr>
          <w:p w14:paraId="506F9D28" w14:textId="77777777" w:rsidR="00C61D58" w:rsidRDefault="00C61D58" w:rsidP="000B644D">
            <w:pPr>
              <w:pStyle w:val="a1"/>
              <w:spacing w:line="360" w:lineRule="auto"/>
              <w:ind w:firstLine="0"/>
              <w:jc w:val="center"/>
              <w:rPr>
                <w:rFonts w:asciiTheme="minorEastAsia" w:eastAsiaTheme="minorEastAsia" w:hAnsiTheme="minorEastAsia"/>
                <w:sz w:val="21"/>
                <w:szCs w:val="21"/>
                <w:lang w:val="zh-CN"/>
              </w:rPr>
            </w:pPr>
          </w:p>
        </w:tc>
        <w:tc>
          <w:tcPr>
            <w:tcW w:w="989" w:type="pct"/>
            <w:tcBorders>
              <w:top w:val="single" w:sz="4" w:space="0" w:color="auto"/>
              <w:left w:val="single" w:sz="4" w:space="0" w:color="auto"/>
              <w:bottom w:val="single" w:sz="4" w:space="0" w:color="auto"/>
              <w:right w:val="single" w:sz="4" w:space="0" w:color="auto"/>
            </w:tcBorders>
            <w:shd w:val="clear" w:color="auto" w:fill="auto"/>
            <w:vAlign w:val="center"/>
          </w:tcPr>
          <w:p w14:paraId="64ECED22" w14:textId="77777777" w:rsidR="00C61D58" w:rsidRDefault="00C61D58" w:rsidP="000B644D">
            <w:pPr>
              <w:pStyle w:val="a1"/>
              <w:spacing w:line="360" w:lineRule="auto"/>
              <w:ind w:firstLine="0"/>
              <w:jc w:val="center"/>
              <w:rPr>
                <w:rFonts w:asciiTheme="minorEastAsia" w:eastAsiaTheme="minorEastAsia" w:hAnsiTheme="minorEastAsia"/>
                <w:sz w:val="21"/>
                <w:szCs w:val="21"/>
                <w:lang w:val="zh-CN"/>
              </w:rPr>
            </w:pPr>
            <w:proofErr w:type="gramStart"/>
            <w:r>
              <w:rPr>
                <w:rFonts w:asciiTheme="minorEastAsia" w:eastAsiaTheme="minorEastAsia" w:hAnsiTheme="minorEastAsia" w:hint="eastAsia"/>
                <w:bCs/>
                <w:sz w:val="21"/>
                <w:szCs w:val="21"/>
              </w:rPr>
              <w:t>扬子四居</w:t>
            </w:r>
            <w:proofErr w:type="gramEnd"/>
          </w:p>
        </w:tc>
        <w:tc>
          <w:tcPr>
            <w:tcW w:w="2136" w:type="pct"/>
            <w:tcBorders>
              <w:top w:val="nil"/>
              <w:left w:val="single" w:sz="4" w:space="0" w:color="auto"/>
              <w:bottom w:val="single" w:sz="4" w:space="0" w:color="auto"/>
              <w:right w:val="single" w:sz="4" w:space="0" w:color="auto"/>
            </w:tcBorders>
            <w:shd w:val="clear" w:color="auto" w:fill="auto"/>
            <w:vAlign w:val="center"/>
          </w:tcPr>
          <w:p w14:paraId="705216E0" w14:textId="77777777" w:rsidR="00C61D58" w:rsidRDefault="00C61D58" w:rsidP="000B644D">
            <w:pPr>
              <w:pStyle w:val="a1"/>
              <w:spacing w:line="360" w:lineRule="auto"/>
              <w:ind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扬子14村24幢旁</w:t>
            </w:r>
          </w:p>
        </w:tc>
        <w:tc>
          <w:tcPr>
            <w:tcW w:w="1329" w:type="pct"/>
            <w:vMerge/>
            <w:tcBorders>
              <w:left w:val="single" w:sz="4" w:space="0" w:color="auto"/>
              <w:bottom w:val="single" w:sz="4" w:space="0" w:color="auto"/>
              <w:right w:val="single" w:sz="4" w:space="0" w:color="auto"/>
            </w:tcBorders>
            <w:shd w:val="clear" w:color="auto" w:fill="auto"/>
            <w:vAlign w:val="center"/>
          </w:tcPr>
          <w:p w14:paraId="1844944D" w14:textId="77777777" w:rsidR="00C61D58" w:rsidRDefault="00C61D58" w:rsidP="000B644D">
            <w:pPr>
              <w:pStyle w:val="a1"/>
              <w:spacing w:line="360" w:lineRule="auto"/>
              <w:ind w:firstLine="0"/>
              <w:jc w:val="center"/>
              <w:rPr>
                <w:rFonts w:asciiTheme="minorEastAsia" w:eastAsiaTheme="minorEastAsia" w:hAnsiTheme="minorEastAsia"/>
                <w:sz w:val="21"/>
                <w:szCs w:val="21"/>
                <w:lang w:val="zh-CN"/>
              </w:rPr>
            </w:pPr>
          </w:p>
        </w:tc>
      </w:tr>
      <w:tr w:rsidR="00C61D58" w14:paraId="21F91D3F" w14:textId="77777777" w:rsidTr="00CE0F4A">
        <w:tc>
          <w:tcPr>
            <w:tcW w:w="546" w:type="pct"/>
            <w:vMerge w:val="restart"/>
            <w:tcBorders>
              <w:right w:val="single" w:sz="4" w:space="0" w:color="auto"/>
            </w:tcBorders>
            <w:vAlign w:val="center"/>
          </w:tcPr>
          <w:p w14:paraId="286F5AEF" w14:textId="77777777" w:rsidR="00C61D58" w:rsidRDefault="00C61D58" w:rsidP="000B644D">
            <w:pPr>
              <w:pStyle w:val="a1"/>
              <w:spacing w:line="360" w:lineRule="auto"/>
              <w:ind w:firstLine="0"/>
              <w:jc w:val="center"/>
              <w:rPr>
                <w:rFonts w:asciiTheme="minorEastAsia" w:eastAsiaTheme="minorEastAsia" w:hAnsiTheme="minorEastAsia"/>
                <w:sz w:val="21"/>
                <w:szCs w:val="21"/>
                <w:lang w:val="zh-CN"/>
              </w:rPr>
            </w:pPr>
            <w:r>
              <w:rPr>
                <w:rFonts w:asciiTheme="minorEastAsia" w:eastAsiaTheme="minorEastAsia" w:hAnsiTheme="minorEastAsia" w:hint="eastAsia"/>
                <w:sz w:val="21"/>
                <w:szCs w:val="21"/>
                <w:lang w:val="zh-CN"/>
              </w:rPr>
              <w:lastRenderedPageBreak/>
              <w:t>6</w:t>
            </w:r>
          </w:p>
        </w:tc>
        <w:tc>
          <w:tcPr>
            <w:tcW w:w="989" w:type="pct"/>
            <w:tcBorders>
              <w:top w:val="single" w:sz="8" w:space="0" w:color="auto"/>
              <w:left w:val="single" w:sz="8" w:space="0" w:color="auto"/>
              <w:bottom w:val="single" w:sz="4" w:space="0" w:color="auto"/>
              <w:right w:val="single" w:sz="4" w:space="0" w:color="auto"/>
            </w:tcBorders>
            <w:shd w:val="clear" w:color="auto" w:fill="auto"/>
            <w:vAlign w:val="center"/>
          </w:tcPr>
          <w:p w14:paraId="53003A0C" w14:textId="77777777" w:rsidR="00C61D58" w:rsidRDefault="00C61D58" w:rsidP="000B644D">
            <w:pPr>
              <w:pStyle w:val="a1"/>
              <w:spacing w:line="360" w:lineRule="auto"/>
              <w:ind w:firstLine="0"/>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湖  滨</w:t>
            </w:r>
          </w:p>
        </w:tc>
        <w:tc>
          <w:tcPr>
            <w:tcW w:w="2136" w:type="pct"/>
            <w:tcBorders>
              <w:top w:val="nil"/>
              <w:left w:val="single" w:sz="4" w:space="0" w:color="auto"/>
              <w:bottom w:val="single" w:sz="4" w:space="0" w:color="auto"/>
              <w:right w:val="single" w:sz="4" w:space="0" w:color="auto"/>
            </w:tcBorders>
            <w:shd w:val="clear" w:color="auto" w:fill="auto"/>
            <w:vAlign w:val="center"/>
          </w:tcPr>
          <w:p w14:paraId="4ABFB32E" w14:textId="77777777" w:rsidR="00C61D58" w:rsidRDefault="00C61D58" w:rsidP="000B644D">
            <w:pPr>
              <w:pStyle w:val="a1"/>
              <w:spacing w:line="360" w:lineRule="auto"/>
              <w:ind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大厂街道湖滨路112-7号</w:t>
            </w:r>
          </w:p>
        </w:tc>
        <w:tc>
          <w:tcPr>
            <w:tcW w:w="1329" w:type="pct"/>
            <w:tcBorders>
              <w:top w:val="single" w:sz="4" w:space="0" w:color="auto"/>
              <w:left w:val="single" w:sz="4" w:space="0" w:color="auto"/>
              <w:bottom w:val="single" w:sz="4" w:space="0" w:color="auto"/>
              <w:right w:val="single" w:sz="4" w:space="0" w:color="auto"/>
            </w:tcBorders>
            <w:shd w:val="clear" w:color="auto" w:fill="auto"/>
            <w:vAlign w:val="center"/>
          </w:tcPr>
          <w:p w14:paraId="3749B6DD" w14:textId="77777777" w:rsidR="00C61D58" w:rsidRDefault="00C61D58" w:rsidP="000B644D">
            <w:pPr>
              <w:pStyle w:val="a1"/>
              <w:spacing w:line="360" w:lineRule="auto"/>
              <w:ind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以实际提供面积为准</w:t>
            </w:r>
          </w:p>
        </w:tc>
      </w:tr>
      <w:tr w:rsidR="00C61D58" w14:paraId="44EAA49D" w14:textId="77777777" w:rsidTr="00CE0F4A">
        <w:tc>
          <w:tcPr>
            <w:tcW w:w="546" w:type="pct"/>
            <w:vMerge/>
            <w:tcBorders>
              <w:right w:val="single" w:sz="4" w:space="0" w:color="auto"/>
            </w:tcBorders>
            <w:vAlign w:val="center"/>
          </w:tcPr>
          <w:p w14:paraId="6CE3AF02" w14:textId="77777777" w:rsidR="00C61D58" w:rsidRDefault="00C61D58" w:rsidP="000B644D">
            <w:pPr>
              <w:pStyle w:val="a1"/>
              <w:spacing w:line="360" w:lineRule="auto"/>
              <w:ind w:firstLine="0"/>
              <w:jc w:val="center"/>
              <w:rPr>
                <w:rFonts w:asciiTheme="minorEastAsia" w:eastAsiaTheme="minorEastAsia" w:hAnsiTheme="minorEastAsia"/>
                <w:sz w:val="21"/>
                <w:szCs w:val="21"/>
                <w:lang w:val="zh-CN"/>
              </w:rPr>
            </w:pPr>
          </w:p>
        </w:tc>
        <w:tc>
          <w:tcPr>
            <w:tcW w:w="989" w:type="pct"/>
            <w:tcBorders>
              <w:top w:val="nil"/>
              <w:left w:val="single" w:sz="8" w:space="0" w:color="auto"/>
              <w:bottom w:val="single" w:sz="8" w:space="0" w:color="auto"/>
              <w:right w:val="single" w:sz="4" w:space="0" w:color="auto"/>
            </w:tcBorders>
            <w:shd w:val="clear" w:color="auto" w:fill="auto"/>
            <w:vAlign w:val="center"/>
          </w:tcPr>
          <w:p w14:paraId="75BDD79C" w14:textId="77777777" w:rsidR="00C61D58" w:rsidRDefault="00C61D58" w:rsidP="000B644D">
            <w:pPr>
              <w:pStyle w:val="a1"/>
              <w:spacing w:line="360" w:lineRule="auto"/>
              <w:ind w:firstLine="0"/>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九龙洼</w:t>
            </w:r>
          </w:p>
        </w:tc>
        <w:tc>
          <w:tcPr>
            <w:tcW w:w="2136" w:type="pct"/>
            <w:tcBorders>
              <w:top w:val="nil"/>
              <w:left w:val="single" w:sz="4" w:space="0" w:color="auto"/>
              <w:bottom w:val="single" w:sz="4" w:space="0" w:color="auto"/>
              <w:right w:val="single" w:sz="4" w:space="0" w:color="auto"/>
            </w:tcBorders>
            <w:shd w:val="clear" w:color="auto" w:fill="auto"/>
            <w:vAlign w:val="center"/>
          </w:tcPr>
          <w:p w14:paraId="0F056D7E" w14:textId="77777777" w:rsidR="00C61D58" w:rsidRDefault="00C61D58" w:rsidP="000B644D">
            <w:pPr>
              <w:pStyle w:val="a1"/>
              <w:spacing w:line="360" w:lineRule="auto"/>
              <w:ind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不提供场地</w:t>
            </w:r>
          </w:p>
        </w:tc>
        <w:tc>
          <w:tcPr>
            <w:tcW w:w="1329" w:type="pct"/>
            <w:tcBorders>
              <w:top w:val="single" w:sz="4" w:space="0" w:color="auto"/>
              <w:left w:val="single" w:sz="4" w:space="0" w:color="auto"/>
              <w:bottom w:val="single" w:sz="4" w:space="0" w:color="auto"/>
              <w:right w:val="single" w:sz="4" w:space="0" w:color="auto"/>
            </w:tcBorders>
            <w:shd w:val="clear" w:color="auto" w:fill="auto"/>
            <w:vAlign w:val="center"/>
          </w:tcPr>
          <w:p w14:paraId="5E462AF3" w14:textId="77777777" w:rsidR="00C61D58" w:rsidRDefault="00C61D58" w:rsidP="000B644D">
            <w:pPr>
              <w:pStyle w:val="a1"/>
              <w:spacing w:line="360" w:lineRule="auto"/>
              <w:ind w:firstLine="0"/>
              <w:jc w:val="center"/>
              <w:rPr>
                <w:rFonts w:asciiTheme="minorEastAsia" w:eastAsiaTheme="minorEastAsia" w:hAnsiTheme="minorEastAsia"/>
                <w:sz w:val="21"/>
                <w:szCs w:val="21"/>
              </w:rPr>
            </w:pPr>
          </w:p>
        </w:tc>
      </w:tr>
      <w:tr w:rsidR="00C61D58" w14:paraId="45F085B3" w14:textId="77777777" w:rsidTr="00CE0F4A">
        <w:tc>
          <w:tcPr>
            <w:tcW w:w="546" w:type="pct"/>
            <w:vMerge w:val="restart"/>
            <w:tcBorders>
              <w:right w:val="single" w:sz="4" w:space="0" w:color="auto"/>
            </w:tcBorders>
            <w:vAlign w:val="center"/>
          </w:tcPr>
          <w:p w14:paraId="78B9E9EE" w14:textId="77777777" w:rsidR="00C61D58" w:rsidRDefault="00C61D58" w:rsidP="000B644D">
            <w:pPr>
              <w:pStyle w:val="a1"/>
              <w:spacing w:line="360" w:lineRule="auto"/>
              <w:ind w:firstLine="0"/>
              <w:jc w:val="center"/>
              <w:rPr>
                <w:rFonts w:asciiTheme="minorEastAsia" w:eastAsiaTheme="minorEastAsia" w:hAnsiTheme="minorEastAsia"/>
                <w:sz w:val="21"/>
                <w:szCs w:val="21"/>
                <w:lang w:val="zh-CN"/>
              </w:rPr>
            </w:pPr>
            <w:r>
              <w:rPr>
                <w:rFonts w:asciiTheme="minorEastAsia" w:eastAsiaTheme="minorEastAsia" w:hAnsiTheme="minorEastAsia" w:hint="eastAsia"/>
                <w:sz w:val="21"/>
                <w:szCs w:val="21"/>
                <w:lang w:val="zh-CN"/>
              </w:rPr>
              <w:t>7</w:t>
            </w:r>
          </w:p>
        </w:tc>
        <w:tc>
          <w:tcPr>
            <w:tcW w:w="989" w:type="pct"/>
            <w:tcBorders>
              <w:top w:val="single" w:sz="8" w:space="0" w:color="auto"/>
              <w:left w:val="single" w:sz="8" w:space="0" w:color="auto"/>
              <w:bottom w:val="single" w:sz="4" w:space="0" w:color="auto"/>
              <w:right w:val="single" w:sz="4" w:space="0" w:color="auto"/>
            </w:tcBorders>
            <w:shd w:val="clear" w:color="auto" w:fill="auto"/>
            <w:vAlign w:val="center"/>
          </w:tcPr>
          <w:p w14:paraId="0F5059EF" w14:textId="77777777" w:rsidR="00C61D58" w:rsidRDefault="00C61D58" w:rsidP="000B644D">
            <w:pPr>
              <w:pStyle w:val="a1"/>
              <w:spacing w:line="360" w:lineRule="auto"/>
              <w:ind w:firstLine="0"/>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新  庄</w:t>
            </w:r>
          </w:p>
        </w:tc>
        <w:tc>
          <w:tcPr>
            <w:tcW w:w="2136" w:type="pct"/>
            <w:tcBorders>
              <w:top w:val="nil"/>
              <w:left w:val="single" w:sz="4" w:space="0" w:color="auto"/>
              <w:bottom w:val="single" w:sz="4" w:space="0" w:color="auto"/>
              <w:right w:val="single" w:sz="4" w:space="0" w:color="auto"/>
            </w:tcBorders>
            <w:shd w:val="clear" w:color="auto" w:fill="auto"/>
            <w:vAlign w:val="center"/>
          </w:tcPr>
          <w:p w14:paraId="1896CCB7" w14:textId="77777777" w:rsidR="00C61D58" w:rsidRDefault="00C61D58" w:rsidP="000B644D">
            <w:pPr>
              <w:pStyle w:val="a1"/>
              <w:spacing w:line="360" w:lineRule="auto"/>
              <w:ind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大厂街道新华西路326号</w:t>
            </w:r>
          </w:p>
        </w:tc>
        <w:tc>
          <w:tcPr>
            <w:tcW w:w="1329" w:type="pct"/>
            <w:vMerge w:val="restart"/>
            <w:tcBorders>
              <w:top w:val="single" w:sz="4" w:space="0" w:color="auto"/>
              <w:left w:val="single" w:sz="4" w:space="0" w:color="auto"/>
              <w:right w:val="single" w:sz="4" w:space="0" w:color="auto"/>
            </w:tcBorders>
            <w:shd w:val="clear" w:color="000000" w:fill="FFFFFF"/>
            <w:vAlign w:val="center"/>
          </w:tcPr>
          <w:p w14:paraId="6C38465E" w14:textId="77777777" w:rsidR="00C61D58" w:rsidRDefault="00C61D58" w:rsidP="000B644D">
            <w:pPr>
              <w:pStyle w:val="a1"/>
              <w:spacing w:line="360" w:lineRule="auto"/>
              <w:ind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以实际提供面积为准</w:t>
            </w:r>
          </w:p>
        </w:tc>
      </w:tr>
      <w:tr w:rsidR="00C61D58" w14:paraId="2B362003" w14:textId="77777777" w:rsidTr="00CE0F4A">
        <w:tc>
          <w:tcPr>
            <w:tcW w:w="546" w:type="pct"/>
            <w:vMerge/>
            <w:tcBorders>
              <w:right w:val="single" w:sz="4" w:space="0" w:color="auto"/>
            </w:tcBorders>
            <w:vAlign w:val="center"/>
          </w:tcPr>
          <w:p w14:paraId="3746001D" w14:textId="77777777" w:rsidR="00C61D58" w:rsidRDefault="00C61D58" w:rsidP="000B644D">
            <w:pPr>
              <w:pStyle w:val="a1"/>
              <w:spacing w:line="360" w:lineRule="auto"/>
              <w:ind w:firstLine="0"/>
              <w:jc w:val="center"/>
              <w:rPr>
                <w:rFonts w:asciiTheme="minorEastAsia" w:eastAsiaTheme="minorEastAsia" w:hAnsiTheme="minorEastAsia"/>
                <w:sz w:val="21"/>
                <w:szCs w:val="21"/>
                <w:lang w:val="zh-CN"/>
              </w:rPr>
            </w:pPr>
          </w:p>
        </w:tc>
        <w:tc>
          <w:tcPr>
            <w:tcW w:w="989" w:type="pct"/>
            <w:tcBorders>
              <w:top w:val="nil"/>
              <w:left w:val="single" w:sz="8" w:space="0" w:color="auto"/>
              <w:bottom w:val="single" w:sz="4" w:space="0" w:color="auto"/>
              <w:right w:val="single" w:sz="4" w:space="0" w:color="auto"/>
            </w:tcBorders>
            <w:shd w:val="clear" w:color="auto" w:fill="auto"/>
            <w:vAlign w:val="center"/>
          </w:tcPr>
          <w:p w14:paraId="137F3B72" w14:textId="77777777" w:rsidR="00C61D58" w:rsidRDefault="00C61D58" w:rsidP="000B644D">
            <w:pPr>
              <w:pStyle w:val="a1"/>
              <w:spacing w:line="360" w:lineRule="auto"/>
              <w:ind w:firstLine="0"/>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太子山</w:t>
            </w:r>
          </w:p>
        </w:tc>
        <w:tc>
          <w:tcPr>
            <w:tcW w:w="2136" w:type="pct"/>
            <w:tcBorders>
              <w:top w:val="nil"/>
              <w:left w:val="single" w:sz="4" w:space="0" w:color="auto"/>
              <w:bottom w:val="single" w:sz="4" w:space="0" w:color="auto"/>
              <w:right w:val="single" w:sz="4" w:space="0" w:color="auto"/>
            </w:tcBorders>
            <w:shd w:val="clear" w:color="auto" w:fill="auto"/>
            <w:vAlign w:val="center"/>
          </w:tcPr>
          <w:p w14:paraId="13182EE7" w14:textId="77777777" w:rsidR="00C61D58" w:rsidRDefault="00C61D58" w:rsidP="000B644D">
            <w:pPr>
              <w:pStyle w:val="a1"/>
              <w:spacing w:line="360" w:lineRule="auto"/>
              <w:ind w:firstLine="0"/>
              <w:jc w:val="center"/>
              <w:rPr>
                <w:rFonts w:asciiTheme="minorEastAsia" w:eastAsiaTheme="minorEastAsia" w:hAnsiTheme="minorEastAsia"/>
                <w:bCs/>
                <w:sz w:val="21"/>
                <w:szCs w:val="21"/>
              </w:rPr>
            </w:pPr>
            <w:r>
              <w:rPr>
                <w:rFonts w:asciiTheme="minorEastAsia" w:eastAsiaTheme="minorEastAsia" w:hAnsiTheme="minorEastAsia" w:hint="eastAsia"/>
                <w:sz w:val="21"/>
                <w:szCs w:val="21"/>
              </w:rPr>
              <w:t>南京市</w:t>
            </w:r>
            <w:proofErr w:type="gramStart"/>
            <w:r>
              <w:rPr>
                <w:rFonts w:asciiTheme="minorEastAsia" w:eastAsiaTheme="minorEastAsia" w:hAnsiTheme="minorEastAsia" w:hint="eastAsia"/>
                <w:sz w:val="21"/>
                <w:szCs w:val="21"/>
              </w:rPr>
              <w:t>六合区</w:t>
            </w:r>
            <w:proofErr w:type="gramEnd"/>
            <w:r>
              <w:rPr>
                <w:rFonts w:asciiTheme="minorEastAsia" w:eastAsiaTheme="minorEastAsia" w:hAnsiTheme="minorEastAsia" w:hint="eastAsia"/>
                <w:sz w:val="21"/>
                <w:szCs w:val="21"/>
              </w:rPr>
              <w:t>大厂街道新华四村186号</w:t>
            </w:r>
          </w:p>
        </w:tc>
        <w:tc>
          <w:tcPr>
            <w:tcW w:w="1329" w:type="pct"/>
            <w:vMerge/>
            <w:tcBorders>
              <w:left w:val="single" w:sz="4" w:space="0" w:color="auto"/>
              <w:bottom w:val="single" w:sz="4" w:space="0" w:color="auto"/>
              <w:right w:val="single" w:sz="4" w:space="0" w:color="auto"/>
            </w:tcBorders>
            <w:shd w:val="clear" w:color="000000" w:fill="FFFFFF"/>
            <w:vAlign w:val="center"/>
          </w:tcPr>
          <w:p w14:paraId="21CC0705" w14:textId="77777777" w:rsidR="00C61D58" w:rsidRDefault="00C61D58" w:rsidP="000B644D">
            <w:pPr>
              <w:pStyle w:val="a1"/>
              <w:spacing w:line="360" w:lineRule="auto"/>
              <w:ind w:firstLine="0"/>
              <w:jc w:val="center"/>
              <w:rPr>
                <w:rFonts w:asciiTheme="minorEastAsia" w:eastAsiaTheme="minorEastAsia" w:hAnsiTheme="minorEastAsia"/>
                <w:sz w:val="21"/>
                <w:szCs w:val="21"/>
              </w:rPr>
            </w:pPr>
          </w:p>
        </w:tc>
      </w:tr>
      <w:tr w:rsidR="00C61D58" w14:paraId="2AD31057" w14:textId="77777777" w:rsidTr="00CE0F4A">
        <w:tc>
          <w:tcPr>
            <w:tcW w:w="546" w:type="pct"/>
            <w:tcBorders>
              <w:right w:val="single" w:sz="4" w:space="0" w:color="auto"/>
            </w:tcBorders>
            <w:vAlign w:val="center"/>
          </w:tcPr>
          <w:p w14:paraId="5676DAB8" w14:textId="77777777" w:rsidR="00C61D58" w:rsidRDefault="00C61D58" w:rsidP="000B644D">
            <w:pPr>
              <w:pStyle w:val="a1"/>
              <w:spacing w:line="360" w:lineRule="auto"/>
              <w:ind w:firstLine="0"/>
              <w:jc w:val="center"/>
              <w:rPr>
                <w:rFonts w:asciiTheme="minorEastAsia" w:eastAsiaTheme="minorEastAsia" w:hAnsiTheme="minorEastAsia"/>
                <w:sz w:val="21"/>
                <w:szCs w:val="21"/>
                <w:lang w:val="zh-CN"/>
              </w:rPr>
            </w:pPr>
            <w:r>
              <w:rPr>
                <w:rFonts w:asciiTheme="minorEastAsia" w:eastAsiaTheme="minorEastAsia" w:hAnsiTheme="minorEastAsia" w:hint="eastAsia"/>
                <w:sz w:val="21"/>
                <w:szCs w:val="21"/>
                <w:lang w:val="zh-CN"/>
              </w:rPr>
              <w:t>8</w:t>
            </w:r>
          </w:p>
        </w:tc>
        <w:tc>
          <w:tcPr>
            <w:tcW w:w="989" w:type="pct"/>
            <w:tcBorders>
              <w:top w:val="single" w:sz="4" w:space="0" w:color="auto"/>
              <w:left w:val="single" w:sz="4" w:space="0" w:color="auto"/>
              <w:bottom w:val="single" w:sz="4" w:space="0" w:color="auto"/>
              <w:right w:val="single" w:sz="4" w:space="0" w:color="auto"/>
            </w:tcBorders>
            <w:shd w:val="clear" w:color="auto" w:fill="auto"/>
            <w:vAlign w:val="center"/>
          </w:tcPr>
          <w:p w14:paraId="28B1B790" w14:textId="77777777" w:rsidR="00C61D58" w:rsidRDefault="00C61D58" w:rsidP="000B644D">
            <w:pPr>
              <w:pStyle w:val="a1"/>
              <w:spacing w:line="360" w:lineRule="auto"/>
              <w:ind w:firstLine="0"/>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吴家洼</w:t>
            </w:r>
          </w:p>
        </w:tc>
        <w:tc>
          <w:tcPr>
            <w:tcW w:w="2136" w:type="pct"/>
            <w:tcBorders>
              <w:top w:val="nil"/>
              <w:left w:val="single" w:sz="4" w:space="0" w:color="auto"/>
              <w:bottom w:val="single" w:sz="4" w:space="0" w:color="auto"/>
              <w:right w:val="single" w:sz="4" w:space="0" w:color="auto"/>
            </w:tcBorders>
            <w:shd w:val="clear" w:color="auto" w:fill="auto"/>
            <w:vAlign w:val="center"/>
          </w:tcPr>
          <w:p w14:paraId="44DBC64F" w14:textId="77777777" w:rsidR="00C61D58" w:rsidRDefault="00C61D58" w:rsidP="000B644D">
            <w:pPr>
              <w:pStyle w:val="a1"/>
              <w:spacing w:line="360" w:lineRule="auto"/>
              <w:ind w:firstLine="0"/>
              <w:jc w:val="center"/>
              <w:rPr>
                <w:rFonts w:asciiTheme="minorEastAsia" w:eastAsiaTheme="minorEastAsia" w:hAnsiTheme="minorEastAsia"/>
                <w:bCs/>
                <w:sz w:val="21"/>
                <w:szCs w:val="21"/>
              </w:rPr>
            </w:pPr>
            <w:r>
              <w:rPr>
                <w:rFonts w:asciiTheme="minorEastAsia" w:eastAsiaTheme="minorEastAsia" w:hAnsiTheme="minorEastAsia" w:hint="eastAsia"/>
                <w:sz w:val="21"/>
                <w:szCs w:val="21"/>
              </w:rPr>
              <w:t>育英路299号</w:t>
            </w:r>
          </w:p>
        </w:tc>
        <w:tc>
          <w:tcPr>
            <w:tcW w:w="1329" w:type="pct"/>
            <w:tcBorders>
              <w:top w:val="single" w:sz="4" w:space="0" w:color="auto"/>
              <w:left w:val="single" w:sz="4" w:space="0" w:color="auto"/>
              <w:bottom w:val="single" w:sz="4" w:space="0" w:color="auto"/>
              <w:right w:val="single" w:sz="4" w:space="0" w:color="auto"/>
            </w:tcBorders>
            <w:shd w:val="clear" w:color="000000" w:fill="FFFFFF"/>
            <w:vAlign w:val="center"/>
          </w:tcPr>
          <w:p w14:paraId="3E53AAFA" w14:textId="77777777" w:rsidR="00C61D58" w:rsidRDefault="00C61D58" w:rsidP="000B644D">
            <w:pPr>
              <w:pStyle w:val="a1"/>
              <w:spacing w:line="360" w:lineRule="auto"/>
              <w:ind w:firstLine="0"/>
              <w:jc w:val="center"/>
              <w:rPr>
                <w:rFonts w:asciiTheme="minorEastAsia" w:eastAsiaTheme="minorEastAsia" w:hAnsiTheme="minorEastAsia"/>
                <w:bCs/>
                <w:sz w:val="21"/>
                <w:szCs w:val="21"/>
              </w:rPr>
            </w:pPr>
            <w:r>
              <w:rPr>
                <w:rFonts w:asciiTheme="minorEastAsia" w:eastAsiaTheme="minorEastAsia" w:hAnsiTheme="minorEastAsia" w:hint="eastAsia"/>
                <w:sz w:val="21"/>
                <w:szCs w:val="21"/>
              </w:rPr>
              <w:t>以实际提供面积为准</w:t>
            </w:r>
          </w:p>
        </w:tc>
      </w:tr>
      <w:tr w:rsidR="00C61D58" w14:paraId="3481114B" w14:textId="77777777" w:rsidTr="00CE0F4A">
        <w:tc>
          <w:tcPr>
            <w:tcW w:w="546" w:type="pct"/>
            <w:vMerge w:val="restart"/>
            <w:tcBorders>
              <w:right w:val="single" w:sz="4" w:space="0" w:color="auto"/>
            </w:tcBorders>
            <w:vAlign w:val="center"/>
          </w:tcPr>
          <w:p w14:paraId="7E269312" w14:textId="77777777" w:rsidR="00C61D58" w:rsidRDefault="00C61D58" w:rsidP="000B644D">
            <w:pPr>
              <w:pStyle w:val="a1"/>
              <w:spacing w:line="360" w:lineRule="auto"/>
              <w:ind w:firstLine="0"/>
              <w:jc w:val="center"/>
              <w:rPr>
                <w:rFonts w:asciiTheme="minorEastAsia" w:eastAsiaTheme="minorEastAsia" w:hAnsiTheme="minorEastAsia"/>
                <w:sz w:val="21"/>
                <w:szCs w:val="21"/>
                <w:lang w:val="zh-CN"/>
              </w:rPr>
            </w:pPr>
            <w:r>
              <w:rPr>
                <w:rFonts w:asciiTheme="minorEastAsia" w:eastAsiaTheme="minorEastAsia" w:hAnsiTheme="minorEastAsia" w:hint="eastAsia"/>
                <w:sz w:val="21"/>
                <w:szCs w:val="21"/>
                <w:lang w:val="zh-CN"/>
              </w:rPr>
              <w:t>9</w:t>
            </w:r>
          </w:p>
        </w:tc>
        <w:tc>
          <w:tcPr>
            <w:tcW w:w="989" w:type="pct"/>
            <w:tcBorders>
              <w:top w:val="single" w:sz="8" w:space="0" w:color="auto"/>
              <w:left w:val="single" w:sz="8" w:space="0" w:color="auto"/>
              <w:bottom w:val="single" w:sz="4" w:space="0" w:color="auto"/>
              <w:right w:val="single" w:sz="4" w:space="0" w:color="auto"/>
            </w:tcBorders>
            <w:shd w:val="clear" w:color="auto" w:fill="auto"/>
            <w:vAlign w:val="center"/>
          </w:tcPr>
          <w:p w14:paraId="28E525F5" w14:textId="77777777" w:rsidR="00C61D58" w:rsidRDefault="00C61D58" w:rsidP="000B644D">
            <w:pPr>
              <w:pStyle w:val="a1"/>
              <w:spacing w:line="360" w:lineRule="auto"/>
              <w:ind w:firstLine="0"/>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山潘新村</w:t>
            </w:r>
          </w:p>
        </w:tc>
        <w:tc>
          <w:tcPr>
            <w:tcW w:w="2136" w:type="pct"/>
            <w:tcBorders>
              <w:top w:val="nil"/>
              <w:left w:val="single" w:sz="4" w:space="0" w:color="auto"/>
              <w:bottom w:val="single" w:sz="4" w:space="0" w:color="auto"/>
              <w:right w:val="single" w:sz="4" w:space="0" w:color="auto"/>
            </w:tcBorders>
            <w:shd w:val="clear" w:color="auto" w:fill="auto"/>
            <w:vAlign w:val="center"/>
          </w:tcPr>
          <w:p w14:paraId="79EDEAC3" w14:textId="77777777" w:rsidR="00C61D58" w:rsidRDefault="00C61D58" w:rsidP="000B644D">
            <w:pPr>
              <w:pStyle w:val="a1"/>
              <w:spacing w:line="360" w:lineRule="auto"/>
              <w:ind w:firstLine="0"/>
              <w:jc w:val="center"/>
              <w:rPr>
                <w:rFonts w:asciiTheme="minorEastAsia" w:eastAsiaTheme="minorEastAsia" w:hAnsiTheme="minorEastAsia"/>
                <w:bCs/>
                <w:sz w:val="21"/>
                <w:szCs w:val="21"/>
              </w:rPr>
            </w:pPr>
            <w:r>
              <w:rPr>
                <w:rFonts w:asciiTheme="minorEastAsia" w:eastAsiaTheme="minorEastAsia" w:hAnsiTheme="minorEastAsia" w:hint="eastAsia"/>
                <w:sz w:val="21"/>
                <w:szCs w:val="21"/>
              </w:rPr>
              <w:t>不提供场地</w:t>
            </w:r>
          </w:p>
        </w:tc>
        <w:tc>
          <w:tcPr>
            <w:tcW w:w="1329" w:type="pct"/>
            <w:tcBorders>
              <w:top w:val="single" w:sz="4" w:space="0" w:color="auto"/>
              <w:left w:val="single" w:sz="4" w:space="0" w:color="auto"/>
              <w:bottom w:val="single" w:sz="4" w:space="0" w:color="auto"/>
              <w:right w:val="single" w:sz="4" w:space="0" w:color="auto"/>
            </w:tcBorders>
            <w:shd w:val="clear" w:color="000000" w:fill="FFFFFF"/>
            <w:vAlign w:val="center"/>
          </w:tcPr>
          <w:p w14:paraId="375434F9" w14:textId="77777777" w:rsidR="00C61D58" w:rsidRDefault="00C61D58" w:rsidP="000B644D">
            <w:pPr>
              <w:pStyle w:val="a1"/>
              <w:spacing w:line="360" w:lineRule="auto"/>
              <w:ind w:firstLine="0"/>
              <w:jc w:val="center"/>
              <w:rPr>
                <w:rFonts w:asciiTheme="minorEastAsia" w:eastAsiaTheme="minorEastAsia" w:hAnsiTheme="minorEastAsia"/>
                <w:bCs/>
                <w:sz w:val="21"/>
                <w:szCs w:val="21"/>
              </w:rPr>
            </w:pPr>
          </w:p>
        </w:tc>
      </w:tr>
      <w:tr w:rsidR="00C61D58" w14:paraId="12F875A0" w14:textId="77777777" w:rsidTr="00CE0F4A">
        <w:tc>
          <w:tcPr>
            <w:tcW w:w="546" w:type="pct"/>
            <w:vMerge/>
            <w:tcBorders>
              <w:right w:val="single" w:sz="4" w:space="0" w:color="auto"/>
            </w:tcBorders>
            <w:vAlign w:val="center"/>
          </w:tcPr>
          <w:p w14:paraId="5681461B" w14:textId="77777777" w:rsidR="00C61D58" w:rsidRDefault="00C61D58" w:rsidP="000B644D">
            <w:pPr>
              <w:pStyle w:val="a1"/>
              <w:spacing w:line="360" w:lineRule="auto"/>
              <w:ind w:firstLine="0"/>
              <w:jc w:val="center"/>
              <w:rPr>
                <w:rFonts w:asciiTheme="minorEastAsia" w:eastAsiaTheme="minorEastAsia" w:hAnsiTheme="minorEastAsia"/>
                <w:sz w:val="21"/>
                <w:szCs w:val="21"/>
                <w:lang w:val="zh-CN"/>
              </w:rPr>
            </w:pPr>
          </w:p>
        </w:tc>
        <w:tc>
          <w:tcPr>
            <w:tcW w:w="989" w:type="pct"/>
            <w:tcBorders>
              <w:top w:val="nil"/>
              <w:left w:val="single" w:sz="8" w:space="0" w:color="auto"/>
              <w:bottom w:val="single" w:sz="8" w:space="0" w:color="auto"/>
              <w:right w:val="single" w:sz="4" w:space="0" w:color="auto"/>
            </w:tcBorders>
            <w:shd w:val="clear" w:color="auto" w:fill="auto"/>
            <w:vAlign w:val="center"/>
          </w:tcPr>
          <w:p w14:paraId="386B6E2C" w14:textId="77777777" w:rsidR="00C61D58" w:rsidRDefault="00C61D58" w:rsidP="000B644D">
            <w:pPr>
              <w:pStyle w:val="a1"/>
              <w:spacing w:line="360" w:lineRule="auto"/>
              <w:ind w:firstLine="0"/>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南化九村</w:t>
            </w:r>
          </w:p>
        </w:tc>
        <w:tc>
          <w:tcPr>
            <w:tcW w:w="2136" w:type="pct"/>
            <w:tcBorders>
              <w:top w:val="nil"/>
              <w:left w:val="single" w:sz="4" w:space="0" w:color="auto"/>
              <w:bottom w:val="single" w:sz="4" w:space="0" w:color="auto"/>
              <w:right w:val="single" w:sz="4" w:space="0" w:color="auto"/>
            </w:tcBorders>
            <w:shd w:val="clear" w:color="auto" w:fill="auto"/>
            <w:vAlign w:val="center"/>
          </w:tcPr>
          <w:p w14:paraId="0C6E6B33" w14:textId="77777777" w:rsidR="00C61D58" w:rsidRDefault="00C61D58" w:rsidP="000B644D">
            <w:pPr>
              <w:pStyle w:val="a1"/>
              <w:spacing w:line="360" w:lineRule="auto"/>
              <w:ind w:firstLine="0"/>
              <w:jc w:val="center"/>
              <w:rPr>
                <w:rFonts w:asciiTheme="minorEastAsia" w:eastAsiaTheme="minorEastAsia" w:hAnsiTheme="minorEastAsia"/>
                <w:bCs/>
                <w:sz w:val="21"/>
                <w:szCs w:val="21"/>
              </w:rPr>
            </w:pPr>
            <w:r>
              <w:rPr>
                <w:rFonts w:asciiTheme="minorEastAsia" w:eastAsiaTheme="minorEastAsia" w:hAnsiTheme="minorEastAsia" w:hint="eastAsia"/>
                <w:sz w:val="21"/>
                <w:szCs w:val="21"/>
              </w:rPr>
              <w:t>九村西巷一栋旁</w:t>
            </w:r>
          </w:p>
        </w:tc>
        <w:tc>
          <w:tcPr>
            <w:tcW w:w="1329" w:type="pct"/>
            <w:tcBorders>
              <w:top w:val="single" w:sz="4" w:space="0" w:color="auto"/>
              <w:left w:val="single" w:sz="4" w:space="0" w:color="auto"/>
              <w:bottom w:val="single" w:sz="4" w:space="0" w:color="auto"/>
              <w:right w:val="single" w:sz="4" w:space="0" w:color="auto"/>
            </w:tcBorders>
            <w:shd w:val="clear" w:color="000000" w:fill="FFFFFF"/>
            <w:vAlign w:val="center"/>
          </w:tcPr>
          <w:p w14:paraId="03133582" w14:textId="77777777" w:rsidR="00C61D58" w:rsidRDefault="00C61D58" w:rsidP="000B644D">
            <w:pPr>
              <w:pStyle w:val="a1"/>
              <w:spacing w:line="360" w:lineRule="auto"/>
              <w:ind w:firstLine="0"/>
              <w:jc w:val="center"/>
              <w:rPr>
                <w:rFonts w:asciiTheme="minorEastAsia" w:eastAsiaTheme="minorEastAsia" w:hAnsiTheme="minorEastAsia"/>
                <w:bCs/>
                <w:sz w:val="21"/>
                <w:szCs w:val="21"/>
              </w:rPr>
            </w:pPr>
            <w:r>
              <w:rPr>
                <w:rFonts w:asciiTheme="minorEastAsia" w:eastAsiaTheme="minorEastAsia" w:hAnsiTheme="minorEastAsia" w:hint="eastAsia"/>
                <w:sz w:val="21"/>
                <w:szCs w:val="21"/>
              </w:rPr>
              <w:t>以实际提供面积为准</w:t>
            </w:r>
          </w:p>
        </w:tc>
      </w:tr>
    </w:tbl>
    <w:p w14:paraId="60C533D9" w14:textId="77777777" w:rsidR="00F02A65" w:rsidRPr="00F43737" w:rsidRDefault="00655936">
      <w:pPr>
        <w:pStyle w:val="a1"/>
        <w:ind w:firstLine="0"/>
        <w:rPr>
          <w:b/>
          <w:lang w:val="zh-CN"/>
        </w:rPr>
      </w:pPr>
      <w:r w:rsidRPr="00F43737">
        <w:rPr>
          <w:b/>
          <w:lang w:val="zh-CN"/>
        </w:rPr>
        <w:t>说明</w:t>
      </w:r>
      <w:r w:rsidRPr="00F43737">
        <w:rPr>
          <w:rFonts w:hint="eastAsia"/>
          <w:b/>
          <w:lang w:val="zh-CN"/>
        </w:rPr>
        <w:t>：</w:t>
      </w:r>
      <w:r w:rsidRPr="00F43737">
        <w:rPr>
          <w:b/>
          <w:lang w:val="zh-CN"/>
        </w:rPr>
        <w:t>本项目</w:t>
      </w:r>
      <w:proofErr w:type="gramStart"/>
      <w:r w:rsidRPr="00F43737">
        <w:rPr>
          <w:b/>
          <w:lang w:val="zh-CN"/>
        </w:rPr>
        <w:t>可兼投</w:t>
      </w:r>
      <w:r w:rsidR="00C61D58" w:rsidRPr="00F43737">
        <w:rPr>
          <w:rFonts w:hint="eastAsia"/>
          <w:b/>
          <w:lang w:val="zh-CN"/>
        </w:rPr>
        <w:t>不可</w:t>
      </w:r>
      <w:proofErr w:type="gramEnd"/>
      <w:r w:rsidRPr="00F43737">
        <w:rPr>
          <w:b/>
          <w:lang w:val="zh-CN"/>
        </w:rPr>
        <w:t>兼中</w:t>
      </w:r>
      <w:r w:rsidRPr="00F43737">
        <w:rPr>
          <w:rFonts w:hint="eastAsia"/>
          <w:b/>
          <w:lang w:val="zh-CN"/>
        </w:rPr>
        <w:t>。</w:t>
      </w:r>
    </w:p>
    <w:p w14:paraId="0862E992" w14:textId="77777777" w:rsidR="00F02A65" w:rsidRDefault="00655936">
      <w:pPr>
        <w:tabs>
          <w:tab w:val="left" w:pos="7005"/>
        </w:tabs>
        <w:autoSpaceDE w:val="0"/>
        <w:autoSpaceDN w:val="0"/>
        <w:adjustRightInd w:val="0"/>
        <w:snapToGrid w:val="0"/>
        <w:spacing w:line="360" w:lineRule="auto"/>
        <w:ind w:firstLineChars="200" w:firstLine="560"/>
        <w:jc w:val="left"/>
        <w:rPr>
          <w:rFonts w:asciiTheme="minorEastAsia" w:eastAsiaTheme="minorEastAsia" w:hAnsiTheme="minorEastAsia"/>
          <w:color w:val="000000"/>
          <w:sz w:val="28"/>
          <w:szCs w:val="28"/>
          <w:lang w:val="zh-CN"/>
        </w:rPr>
      </w:pPr>
      <w:r>
        <w:rPr>
          <w:rFonts w:asciiTheme="minorEastAsia" w:eastAsiaTheme="minorEastAsia" w:hAnsiTheme="minorEastAsia" w:hint="eastAsia"/>
          <w:color w:val="000000"/>
          <w:sz w:val="28"/>
          <w:szCs w:val="28"/>
          <w:lang w:val="zh-CN"/>
        </w:rPr>
        <w:t>（</w:t>
      </w:r>
      <w:r>
        <w:rPr>
          <w:rFonts w:asciiTheme="minorEastAsia" w:eastAsiaTheme="minorEastAsia" w:hAnsiTheme="minorEastAsia"/>
          <w:color w:val="000000"/>
          <w:sz w:val="28"/>
          <w:szCs w:val="28"/>
          <w:lang w:val="zh-CN"/>
        </w:rPr>
        <w:t>2</w:t>
      </w:r>
      <w:r>
        <w:rPr>
          <w:rFonts w:asciiTheme="minorEastAsia" w:eastAsiaTheme="minorEastAsia" w:hAnsiTheme="minorEastAsia" w:hint="eastAsia"/>
          <w:color w:val="000000"/>
          <w:sz w:val="28"/>
          <w:szCs w:val="28"/>
          <w:lang w:val="zh-CN"/>
        </w:rPr>
        <w:t>）① 服务对象：辖区内60周岁以上老人、重点群体老年人及空巢独居老人关爱服务。</w:t>
      </w:r>
    </w:p>
    <w:p w14:paraId="55A7426E" w14:textId="77777777" w:rsidR="00F02A65" w:rsidRDefault="00655936" w:rsidP="004C2DA9">
      <w:pPr>
        <w:tabs>
          <w:tab w:val="left" w:pos="7005"/>
        </w:tabs>
        <w:autoSpaceDE w:val="0"/>
        <w:autoSpaceDN w:val="0"/>
        <w:adjustRightInd w:val="0"/>
        <w:snapToGrid w:val="0"/>
        <w:spacing w:line="360" w:lineRule="auto"/>
        <w:ind w:firstLineChars="200" w:firstLine="560"/>
        <w:jc w:val="left"/>
        <w:rPr>
          <w:rFonts w:asciiTheme="minorEastAsia" w:eastAsiaTheme="minorEastAsia" w:hAnsiTheme="minorEastAsia"/>
          <w:color w:val="000000"/>
          <w:sz w:val="28"/>
          <w:szCs w:val="28"/>
          <w:lang w:val="zh-CN"/>
        </w:rPr>
      </w:pPr>
      <w:r>
        <w:rPr>
          <w:rFonts w:asciiTheme="minorEastAsia" w:eastAsiaTheme="minorEastAsia" w:hAnsiTheme="minorEastAsia" w:hint="eastAsia"/>
          <w:color w:val="000000"/>
          <w:sz w:val="28"/>
          <w:szCs w:val="28"/>
          <w:lang w:val="zh-CN"/>
        </w:rPr>
        <w:t>② 服务期限：自合同签订之日起一年（经采购方验收评估标准达80分以上，可续签一年，期限最长签订3年。）</w:t>
      </w:r>
    </w:p>
    <w:p w14:paraId="0CAC5F3D" w14:textId="77777777" w:rsidR="00F02A65" w:rsidRDefault="00655936">
      <w:pPr>
        <w:pStyle w:val="a1"/>
        <w:snapToGrid w:val="0"/>
        <w:spacing w:line="360" w:lineRule="auto"/>
        <w:ind w:firstLineChars="200" w:firstLine="562"/>
        <w:jc w:val="left"/>
        <w:rPr>
          <w:rFonts w:hAnsi="宋体"/>
          <w:b/>
        </w:rPr>
      </w:pPr>
      <w:r>
        <w:rPr>
          <w:rFonts w:hAnsi="宋体"/>
          <w:b/>
        </w:rPr>
        <w:t>二</w:t>
      </w:r>
      <w:r>
        <w:rPr>
          <w:rFonts w:hAnsi="宋体" w:hint="eastAsia"/>
          <w:b/>
        </w:rPr>
        <w:t>、服务内容</w:t>
      </w:r>
    </w:p>
    <w:p w14:paraId="4BCE6281" w14:textId="77777777" w:rsidR="00F02A65" w:rsidRDefault="00655936">
      <w:pPr>
        <w:pStyle w:val="a1"/>
        <w:snapToGrid w:val="0"/>
        <w:spacing w:line="360" w:lineRule="auto"/>
        <w:ind w:firstLineChars="200" w:firstLine="562"/>
        <w:jc w:val="left"/>
        <w:rPr>
          <w:rFonts w:hAnsi="宋体"/>
        </w:rPr>
      </w:pPr>
      <w:r>
        <w:rPr>
          <w:rFonts w:hAnsi="宋体" w:hint="eastAsia"/>
          <w:b/>
        </w:rPr>
        <w:t>1、</w:t>
      </w:r>
      <w:r>
        <w:rPr>
          <w:rFonts w:hAnsi="宋体" w:hint="eastAsia"/>
        </w:rPr>
        <w:t>开设不</w:t>
      </w:r>
      <w:proofErr w:type="gramStart"/>
      <w:r>
        <w:rPr>
          <w:rFonts w:hAnsi="宋体" w:hint="eastAsia"/>
        </w:rPr>
        <w:t>少于宁民养老</w:t>
      </w:r>
      <w:proofErr w:type="gramEnd"/>
      <w:r>
        <w:rPr>
          <w:rFonts w:hAnsi="宋体" w:hint="eastAsia"/>
        </w:rPr>
        <w:t>[2021]20号文中规定9类29个服务项目；</w:t>
      </w:r>
    </w:p>
    <w:p w14:paraId="47A5C34F" w14:textId="77777777" w:rsidR="00F02A65" w:rsidRDefault="00655936">
      <w:pPr>
        <w:pStyle w:val="a1"/>
        <w:snapToGrid w:val="0"/>
        <w:spacing w:line="360" w:lineRule="auto"/>
        <w:ind w:firstLineChars="200" w:firstLine="560"/>
        <w:jc w:val="left"/>
        <w:rPr>
          <w:rFonts w:hAnsi="宋体"/>
        </w:rPr>
      </w:pPr>
      <w:r>
        <w:rPr>
          <w:rFonts w:hAnsi="宋体" w:hint="eastAsia"/>
        </w:rPr>
        <w:t>设有老人的日间托管服务、居民餐厅、惠民超市、便民维修、医疗保健、文化娱乐（阅读、舞蹈、健身、棋牌等）、居民学堂等功能区，常年面向小区所有居民开放，并保证大部分服务项目免费或收取成本价、公益价。其他特色服务项目和能够提供的无偿服务；</w:t>
      </w:r>
    </w:p>
    <w:p w14:paraId="3D427C60" w14:textId="77777777" w:rsidR="00F02A65" w:rsidRDefault="00655936">
      <w:pPr>
        <w:pStyle w:val="a1"/>
        <w:snapToGrid w:val="0"/>
        <w:spacing w:line="360" w:lineRule="auto"/>
        <w:ind w:firstLineChars="200" w:firstLine="560"/>
        <w:jc w:val="left"/>
        <w:rPr>
          <w:rFonts w:hAnsi="宋体"/>
        </w:rPr>
      </w:pPr>
      <w:r>
        <w:rPr>
          <w:rFonts w:hAnsi="宋体" w:hint="eastAsia"/>
        </w:rPr>
        <w:t>每年开展不少于5次公益活动；</w:t>
      </w:r>
    </w:p>
    <w:p w14:paraId="3AAA3E13" w14:textId="77777777" w:rsidR="00F02A65" w:rsidRDefault="00655936">
      <w:pPr>
        <w:pStyle w:val="a1"/>
        <w:snapToGrid w:val="0"/>
        <w:spacing w:line="360" w:lineRule="auto"/>
        <w:ind w:firstLineChars="200" w:firstLine="560"/>
        <w:jc w:val="left"/>
        <w:rPr>
          <w:rFonts w:hAnsi="宋体"/>
        </w:rPr>
      </w:pPr>
      <w:r>
        <w:rPr>
          <w:rFonts w:hAnsi="宋体" w:hint="eastAsia"/>
        </w:rPr>
        <w:t>梳理新增空巢、独居老人、重点群体老年人，建立一人</w:t>
      </w:r>
      <w:proofErr w:type="gramStart"/>
      <w:r>
        <w:rPr>
          <w:rFonts w:hAnsi="宋体" w:hint="eastAsia"/>
        </w:rPr>
        <w:t>一</w:t>
      </w:r>
      <w:proofErr w:type="gramEnd"/>
      <w:r>
        <w:rPr>
          <w:rFonts w:hAnsi="宋体" w:hint="eastAsia"/>
        </w:rPr>
        <w:t>档案，每天至少1次电话或2天一次巡访探视工作；</w:t>
      </w:r>
    </w:p>
    <w:p w14:paraId="301C3885" w14:textId="77777777" w:rsidR="005C4E29" w:rsidRPr="005C4E29" w:rsidRDefault="00775B3B" w:rsidP="005C4E29">
      <w:pPr>
        <w:pStyle w:val="a1"/>
        <w:snapToGrid w:val="0"/>
        <w:spacing w:line="360" w:lineRule="auto"/>
        <w:ind w:firstLineChars="200" w:firstLine="562"/>
        <w:jc w:val="left"/>
        <w:rPr>
          <w:rFonts w:hAnsi="宋体"/>
        </w:rPr>
      </w:pPr>
      <w:r w:rsidRPr="00F10312">
        <w:rPr>
          <w:rFonts w:hAnsi="宋体" w:hint="eastAsia"/>
          <w:b/>
        </w:rPr>
        <w:t>2、</w:t>
      </w:r>
      <w:r w:rsidR="005C4E29" w:rsidRPr="00F10312">
        <w:rPr>
          <w:rFonts w:hAnsi="宋体" w:hint="eastAsia"/>
          <w:b/>
        </w:rPr>
        <w:t>（1）</w:t>
      </w:r>
      <w:r w:rsidR="005C4E29" w:rsidRPr="005C4E29">
        <w:rPr>
          <w:rFonts w:hAnsi="宋体" w:hint="eastAsia"/>
        </w:rPr>
        <w:t>为采购方有居家养老服务需求的60周岁以上老人提供低偿或无偿的居家养老服务（包括上门服务和居家养老服务中心点的服务）。</w:t>
      </w:r>
    </w:p>
    <w:p w14:paraId="45B10315" w14:textId="77777777" w:rsidR="005C4E29" w:rsidRPr="005C4E29" w:rsidRDefault="005C4E29" w:rsidP="005C4E29">
      <w:pPr>
        <w:pStyle w:val="a1"/>
        <w:snapToGrid w:val="0"/>
        <w:spacing w:line="360" w:lineRule="auto"/>
        <w:ind w:firstLineChars="200" w:firstLine="562"/>
        <w:jc w:val="left"/>
        <w:rPr>
          <w:rFonts w:hAnsi="宋体"/>
        </w:rPr>
      </w:pPr>
      <w:r>
        <w:rPr>
          <w:rFonts w:hAnsi="宋体" w:hint="eastAsia"/>
          <w:b/>
        </w:rPr>
        <w:lastRenderedPageBreak/>
        <w:t>（2）</w:t>
      </w:r>
      <w:r w:rsidRPr="005C4E29">
        <w:rPr>
          <w:rFonts w:hAnsi="宋体" w:hint="eastAsia"/>
        </w:rPr>
        <w:t>应重点关注采购方管辖范围内空巢独居老人的生活、身体等各方面情况（特别注重鳏寡孤独老人），每周上门两次或每两天电话回访一次掌握老人动态，并做好回访记录。</w:t>
      </w:r>
    </w:p>
    <w:p w14:paraId="32D02262" w14:textId="77777777" w:rsidR="005C4E29" w:rsidRPr="005C4E29" w:rsidRDefault="005C4E29" w:rsidP="005C4E29">
      <w:pPr>
        <w:pStyle w:val="a1"/>
        <w:snapToGrid w:val="0"/>
        <w:spacing w:line="360" w:lineRule="auto"/>
        <w:ind w:firstLineChars="200" w:firstLine="562"/>
        <w:jc w:val="left"/>
        <w:rPr>
          <w:rFonts w:hAnsi="宋体"/>
        </w:rPr>
      </w:pPr>
      <w:r>
        <w:rPr>
          <w:rFonts w:hAnsi="宋体" w:hint="eastAsia"/>
          <w:b/>
        </w:rPr>
        <w:t>（3）</w:t>
      </w:r>
      <w:r w:rsidRPr="005C4E29">
        <w:rPr>
          <w:rFonts w:hAnsi="宋体" w:hint="eastAsia"/>
        </w:rPr>
        <w:t>未经采购方同意，中标供应商不能擅自增加上级文件规定的服务项目以外及与居家养老服务严重不符的劳务负担，且助</w:t>
      </w:r>
      <w:proofErr w:type="gramStart"/>
      <w:r w:rsidRPr="005C4E29">
        <w:rPr>
          <w:rFonts w:hAnsi="宋体" w:hint="eastAsia"/>
        </w:rPr>
        <w:t>医</w:t>
      </w:r>
      <w:proofErr w:type="gramEnd"/>
      <w:r w:rsidRPr="005C4E29">
        <w:rPr>
          <w:rFonts w:hAnsi="宋体" w:hint="eastAsia"/>
        </w:rPr>
        <w:t>服务必须获得卫生部门颁发的医疗资质后方可从事居家养老服务中助</w:t>
      </w:r>
      <w:proofErr w:type="gramStart"/>
      <w:r w:rsidRPr="005C4E29">
        <w:rPr>
          <w:rFonts w:hAnsi="宋体" w:hint="eastAsia"/>
        </w:rPr>
        <w:t>医</w:t>
      </w:r>
      <w:proofErr w:type="gramEnd"/>
      <w:r w:rsidRPr="005C4E29">
        <w:rPr>
          <w:rFonts w:hAnsi="宋体" w:hint="eastAsia"/>
        </w:rPr>
        <w:t>服务项目。如中标供应商无法达到要求，采购方可随时要求乙方停止服务。</w:t>
      </w:r>
    </w:p>
    <w:p w14:paraId="75C3D6B3" w14:textId="77777777" w:rsidR="005C4E29" w:rsidRPr="005C4E29" w:rsidRDefault="005C4E29" w:rsidP="005C4E29">
      <w:pPr>
        <w:pStyle w:val="a1"/>
        <w:snapToGrid w:val="0"/>
        <w:spacing w:line="360" w:lineRule="auto"/>
        <w:ind w:firstLineChars="200" w:firstLine="562"/>
        <w:jc w:val="left"/>
        <w:rPr>
          <w:rFonts w:hAnsi="宋体"/>
        </w:rPr>
      </w:pPr>
      <w:r>
        <w:rPr>
          <w:rFonts w:hAnsi="宋体" w:hint="eastAsia"/>
          <w:b/>
        </w:rPr>
        <w:t>（4）</w:t>
      </w:r>
      <w:r w:rsidRPr="005C4E29">
        <w:rPr>
          <w:rFonts w:hAnsi="宋体" w:hint="eastAsia"/>
        </w:rPr>
        <w:t>按照“定服务对象、定服务项目、定服务时间、定服务地点、定服务人员”的“五定”方式，对承接的服务质量和后果负责。</w:t>
      </w:r>
    </w:p>
    <w:p w14:paraId="75108DB5" w14:textId="77777777" w:rsidR="005C4E29" w:rsidRPr="005C4E29" w:rsidRDefault="005C4E29" w:rsidP="005C4E29">
      <w:pPr>
        <w:pStyle w:val="a1"/>
        <w:snapToGrid w:val="0"/>
        <w:spacing w:line="360" w:lineRule="auto"/>
        <w:ind w:firstLineChars="200" w:firstLine="562"/>
        <w:jc w:val="left"/>
        <w:rPr>
          <w:rFonts w:hAnsi="宋体"/>
        </w:rPr>
      </w:pPr>
      <w:r>
        <w:rPr>
          <w:rFonts w:hAnsi="宋体" w:hint="eastAsia"/>
          <w:b/>
        </w:rPr>
        <w:t>（5）</w:t>
      </w:r>
      <w:r w:rsidRPr="005C4E29">
        <w:rPr>
          <w:rFonts w:hAnsi="宋体" w:hint="eastAsia"/>
        </w:rPr>
        <w:t>应建立健全服务对象的档案登记管理机制，向社区提供符合政府购买喘息服务及政府购买居家养老服务的老人名单，及时由社区申请该项服务。</w:t>
      </w:r>
    </w:p>
    <w:p w14:paraId="17193C30" w14:textId="77777777" w:rsidR="005C4E29" w:rsidRPr="005C4E29" w:rsidRDefault="005C4E29" w:rsidP="005C4E29">
      <w:pPr>
        <w:pStyle w:val="a1"/>
        <w:snapToGrid w:val="0"/>
        <w:spacing w:line="360" w:lineRule="auto"/>
        <w:ind w:firstLineChars="200" w:firstLine="562"/>
        <w:jc w:val="left"/>
        <w:rPr>
          <w:rFonts w:hAnsi="宋体"/>
        </w:rPr>
      </w:pPr>
      <w:r>
        <w:rPr>
          <w:rFonts w:hAnsi="宋体" w:hint="eastAsia"/>
          <w:b/>
        </w:rPr>
        <w:t>（6）</w:t>
      </w:r>
      <w:r w:rsidRPr="005C4E29">
        <w:rPr>
          <w:rFonts w:hAnsi="宋体" w:hint="eastAsia"/>
        </w:rPr>
        <w:t>为社区老年人提供配送餐服务，需按照食品卫生许可要求提供的食品干净卫生，保障饮食安全；配（送）</w:t>
      </w:r>
      <w:proofErr w:type="gramStart"/>
      <w:r w:rsidRPr="005C4E29">
        <w:rPr>
          <w:rFonts w:hAnsi="宋体" w:hint="eastAsia"/>
        </w:rPr>
        <w:t>餐依据</w:t>
      </w:r>
      <w:proofErr w:type="gramEnd"/>
      <w:r w:rsidRPr="005C4E29">
        <w:rPr>
          <w:rFonts w:hAnsi="宋体" w:hint="eastAsia"/>
        </w:rPr>
        <w:t>老人口味，营养搭配，并自行办理相关证照。</w:t>
      </w:r>
    </w:p>
    <w:p w14:paraId="3E26B26A" w14:textId="77777777" w:rsidR="005C4E29" w:rsidRPr="005C4E29" w:rsidRDefault="005C4E29" w:rsidP="005C4E29">
      <w:pPr>
        <w:pStyle w:val="a1"/>
        <w:snapToGrid w:val="0"/>
        <w:spacing w:line="360" w:lineRule="auto"/>
        <w:ind w:firstLineChars="200" w:firstLine="562"/>
        <w:jc w:val="left"/>
        <w:rPr>
          <w:rFonts w:hAnsi="宋体"/>
        </w:rPr>
      </w:pPr>
      <w:r>
        <w:rPr>
          <w:rFonts w:hAnsi="宋体" w:hint="eastAsia"/>
          <w:b/>
        </w:rPr>
        <w:t>（7）</w:t>
      </w:r>
      <w:r w:rsidRPr="005C4E29">
        <w:rPr>
          <w:rFonts w:hAnsi="宋体" w:hint="eastAsia"/>
        </w:rPr>
        <w:t>如服务对象在规定的服务时间段内发生紧急情况，中标供应商应及时与服务对象监护人取得联系，并上报社区。</w:t>
      </w:r>
    </w:p>
    <w:p w14:paraId="6D975017" w14:textId="77777777" w:rsidR="005C4E29" w:rsidRPr="005C4E29" w:rsidRDefault="005C4E29" w:rsidP="005C4E29">
      <w:pPr>
        <w:pStyle w:val="a1"/>
        <w:snapToGrid w:val="0"/>
        <w:spacing w:line="360" w:lineRule="auto"/>
        <w:ind w:firstLineChars="200" w:firstLine="562"/>
        <w:jc w:val="left"/>
        <w:rPr>
          <w:rFonts w:hAnsi="宋体"/>
        </w:rPr>
      </w:pPr>
      <w:r>
        <w:rPr>
          <w:rFonts w:hAnsi="宋体" w:hint="eastAsia"/>
          <w:b/>
        </w:rPr>
        <w:t>（8）</w:t>
      </w:r>
      <w:r w:rsidRPr="005C4E29">
        <w:rPr>
          <w:rFonts w:hAnsi="宋体" w:hint="eastAsia"/>
        </w:rPr>
        <w:t>中标供应商应招聘和培训与服务对象相适应的居家养老服务人员，并至少安排一名专职人员负责中心的日常工作，50名志愿者团队为老人提供志愿服务，薪资由</w:t>
      </w:r>
      <w:r w:rsidR="00A86BC0" w:rsidRPr="005C4E29">
        <w:rPr>
          <w:rFonts w:hAnsi="宋体" w:hint="eastAsia"/>
        </w:rPr>
        <w:t>中标供应商</w:t>
      </w:r>
      <w:r w:rsidRPr="005C4E29">
        <w:rPr>
          <w:rFonts w:hAnsi="宋体" w:hint="eastAsia"/>
        </w:rPr>
        <w:t>承担。中标供应商应与聘用人员签订劳务合同，服务人员具有《健康证》、《护理员证》等相关资格和许可，服务时佩戴</w:t>
      </w:r>
      <w:proofErr w:type="gramStart"/>
      <w:r w:rsidRPr="005C4E29">
        <w:rPr>
          <w:rFonts w:hAnsi="宋体" w:hint="eastAsia"/>
        </w:rPr>
        <w:t>本服务</w:t>
      </w:r>
      <w:proofErr w:type="gramEnd"/>
      <w:r w:rsidRPr="005C4E29">
        <w:rPr>
          <w:rFonts w:hAnsi="宋体" w:hint="eastAsia"/>
        </w:rPr>
        <w:t>组织的统一标识。如服务人员在本协议服务期间内受到服务对象3次及以上投诉或1次及</w:t>
      </w:r>
      <w:r w:rsidRPr="005C4E29">
        <w:rPr>
          <w:rFonts w:hAnsi="宋体" w:hint="eastAsia"/>
        </w:rPr>
        <w:lastRenderedPageBreak/>
        <w:t>以上媒体曝光批评，经查证属实的，中标供应商不得继续聘用该服务人员在本街道范围参与养老服务工作。</w:t>
      </w:r>
    </w:p>
    <w:p w14:paraId="60E87C69" w14:textId="77777777" w:rsidR="005C4E29" w:rsidRPr="005C4E29" w:rsidRDefault="005C4E29" w:rsidP="005C4E29">
      <w:pPr>
        <w:pStyle w:val="a1"/>
        <w:snapToGrid w:val="0"/>
        <w:spacing w:line="360" w:lineRule="auto"/>
        <w:ind w:firstLineChars="200" w:firstLine="562"/>
        <w:jc w:val="left"/>
        <w:rPr>
          <w:rFonts w:hAnsi="宋体"/>
          <w:b/>
        </w:rPr>
      </w:pPr>
      <w:r>
        <w:rPr>
          <w:rFonts w:hAnsi="宋体" w:hint="eastAsia"/>
          <w:b/>
        </w:rPr>
        <w:t>（9）</w:t>
      </w:r>
      <w:r w:rsidRPr="005C4E29">
        <w:rPr>
          <w:rFonts w:hAnsi="宋体" w:hint="eastAsia"/>
        </w:rPr>
        <w:t>中标供应商应根据文件精神和采购方要求，制定服务方案，积极开展居家养老服务中心等级创建活动，按市居家养老服务标准为老人提供助餐、助洁、助急、助</w:t>
      </w:r>
      <w:proofErr w:type="gramStart"/>
      <w:r w:rsidRPr="005C4E29">
        <w:rPr>
          <w:rFonts w:hAnsi="宋体" w:hint="eastAsia"/>
        </w:rPr>
        <w:t>医</w:t>
      </w:r>
      <w:proofErr w:type="gramEnd"/>
      <w:r w:rsidRPr="005C4E29">
        <w:rPr>
          <w:rFonts w:hAnsi="宋体" w:hint="eastAsia"/>
        </w:rPr>
        <w:t>、</w:t>
      </w:r>
      <w:proofErr w:type="gramStart"/>
      <w:r w:rsidRPr="005C4E29">
        <w:rPr>
          <w:rFonts w:hAnsi="宋体" w:hint="eastAsia"/>
        </w:rPr>
        <w:t>助浴等</w:t>
      </w:r>
      <w:proofErr w:type="gramEnd"/>
      <w:r w:rsidRPr="005C4E29">
        <w:rPr>
          <w:rFonts w:hAnsi="宋体" w:hint="eastAsia"/>
        </w:rPr>
        <w:t>服务，与服务对象签订服务协议，按照协议提供优质服务。做好服务记录，及时反馈服务对象需求变化信息，届时通过第三方机构评估验收。</w:t>
      </w:r>
    </w:p>
    <w:p w14:paraId="51F9C44D" w14:textId="77777777" w:rsidR="005C4E29" w:rsidRPr="005C4E29" w:rsidRDefault="005C4E29" w:rsidP="005C4E29">
      <w:pPr>
        <w:pStyle w:val="a1"/>
        <w:snapToGrid w:val="0"/>
        <w:spacing w:line="360" w:lineRule="auto"/>
        <w:ind w:firstLineChars="200" w:firstLine="562"/>
        <w:jc w:val="left"/>
        <w:rPr>
          <w:rFonts w:hAnsi="宋体"/>
        </w:rPr>
      </w:pPr>
      <w:r>
        <w:rPr>
          <w:rFonts w:hAnsi="宋体" w:hint="eastAsia"/>
          <w:b/>
        </w:rPr>
        <w:t>（1</w:t>
      </w:r>
      <w:r>
        <w:rPr>
          <w:rFonts w:hAnsi="宋体"/>
          <w:b/>
        </w:rPr>
        <w:t>0</w:t>
      </w:r>
      <w:r>
        <w:rPr>
          <w:rFonts w:hAnsi="宋体" w:hint="eastAsia"/>
          <w:b/>
        </w:rPr>
        <w:t>）</w:t>
      </w:r>
      <w:r w:rsidRPr="005C4E29">
        <w:rPr>
          <w:rFonts w:hAnsi="宋体" w:hint="eastAsia"/>
        </w:rPr>
        <w:t>居家养老服务中心创建等级，并服务绩效达标，由市、区等上级部门，拨付相关运营补贴费用均归中标供应商所有。</w:t>
      </w:r>
    </w:p>
    <w:p w14:paraId="75EC96FC" w14:textId="77777777" w:rsidR="00F02A65" w:rsidRDefault="00655936">
      <w:pPr>
        <w:pStyle w:val="a1"/>
        <w:snapToGrid w:val="0"/>
        <w:spacing w:line="360" w:lineRule="auto"/>
        <w:ind w:firstLineChars="200" w:firstLine="562"/>
        <w:jc w:val="left"/>
        <w:rPr>
          <w:rFonts w:hAnsi="宋体"/>
        </w:rPr>
      </w:pPr>
      <w:r>
        <w:rPr>
          <w:rFonts w:hAnsi="宋体" w:hint="eastAsia"/>
          <w:b/>
        </w:rPr>
        <w:t>2、</w:t>
      </w:r>
      <w:r>
        <w:rPr>
          <w:rFonts w:hAnsi="宋体" w:hint="eastAsia"/>
        </w:rPr>
        <w:t>服务要求：在规定时间内，积极完成社区、街道布置的各项服务内容，具体要求以纳入考核范围内的服务项目为准，同时确保服务满意度不得低于总服务量的80%；居家养老服务中心每天开放时间不少于8小时，在市、区民政局指定的网站开展网上服务并公开接受评价。</w:t>
      </w:r>
    </w:p>
    <w:p w14:paraId="106939A9" w14:textId="77777777" w:rsidR="00F02A65" w:rsidRDefault="00655936">
      <w:pPr>
        <w:pStyle w:val="a1"/>
        <w:snapToGrid w:val="0"/>
        <w:spacing w:line="360" w:lineRule="auto"/>
        <w:ind w:firstLineChars="200" w:firstLine="562"/>
        <w:jc w:val="left"/>
        <w:rPr>
          <w:rFonts w:hAnsi="宋体"/>
        </w:rPr>
      </w:pPr>
      <w:r>
        <w:rPr>
          <w:rFonts w:hAnsi="宋体" w:hint="eastAsia"/>
          <w:b/>
        </w:rPr>
        <w:t>3、</w:t>
      </w:r>
      <w:r>
        <w:rPr>
          <w:rFonts w:hAnsi="宋体" w:hint="eastAsia"/>
        </w:rPr>
        <w:t>服务质量要求</w:t>
      </w:r>
    </w:p>
    <w:p w14:paraId="2FD5C277" w14:textId="77777777" w:rsidR="00F02A65" w:rsidRDefault="00655936">
      <w:pPr>
        <w:pStyle w:val="a1"/>
        <w:snapToGrid w:val="0"/>
        <w:spacing w:line="360" w:lineRule="auto"/>
        <w:ind w:firstLineChars="200" w:firstLine="560"/>
        <w:jc w:val="left"/>
        <w:rPr>
          <w:rFonts w:hAnsi="宋体"/>
        </w:rPr>
      </w:pPr>
      <w:r>
        <w:rPr>
          <w:rFonts w:hAnsi="宋体" w:hint="eastAsia"/>
        </w:rPr>
        <w:t>服务质量的标准按照《南京市社区居家养老服务管理规定（试行）》。</w:t>
      </w:r>
    </w:p>
    <w:p w14:paraId="3692204E" w14:textId="77777777" w:rsidR="00F02A65" w:rsidRDefault="00655936">
      <w:pPr>
        <w:pStyle w:val="a1"/>
        <w:snapToGrid w:val="0"/>
        <w:spacing w:line="360" w:lineRule="auto"/>
        <w:ind w:firstLineChars="200" w:firstLine="560"/>
        <w:jc w:val="left"/>
        <w:rPr>
          <w:rFonts w:hAnsi="宋体"/>
        </w:rPr>
      </w:pPr>
      <w:r>
        <w:rPr>
          <w:rFonts w:hAnsi="宋体" w:hint="eastAsia"/>
        </w:rPr>
        <w:t>服务技术操作规范按照国家人力资源和社会保障部、中国就业培训技术指导中心编写的《养老护理员技能（初级）》执行。</w:t>
      </w:r>
    </w:p>
    <w:p w14:paraId="1EEE1858" w14:textId="77777777" w:rsidR="00F02A65" w:rsidRDefault="00655936">
      <w:pPr>
        <w:pStyle w:val="a1"/>
        <w:snapToGrid w:val="0"/>
        <w:spacing w:line="360" w:lineRule="auto"/>
        <w:ind w:firstLineChars="200" w:firstLine="562"/>
        <w:jc w:val="left"/>
        <w:rPr>
          <w:rFonts w:hAnsi="宋体"/>
        </w:rPr>
      </w:pPr>
      <w:r>
        <w:rPr>
          <w:rFonts w:hAnsi="宋体" w:hint="eastAsia"/>
          <w:b/>
        </w:rPr>
        <w:t>说明：</w:t>
      </w:r>
      <w:r>
        <w:rPr>
          <w:rFonts w:hAnsi="宋体" w:hint="eastAsia"/>
        </w:rPr>
        <w:t>居家养老服务项目内容参照每年最新文件要求。</w:t>
      </w:r>
    </w:p>
    <w:p w14:paraId="2F28B0CD" w14:textId="77777777" w:rsidR="00F02A65" w:rsidRDefault="00655936">
      <w:pPr>
        <w:pStyle w:val="a1"/>
        <w:snapToGrid w:val="0"/>
        <w:spacing w:line="360" w:lineRule="auto"/>
        <w:ind w:firstLineChars="200" w:firstLine="562"/>
        <w:jc w:val="left"/>
        <w:rPr>
          <w:rFonts w:hAnsi="宋体"/>
          <w:b/>
        </w:rPr>
      </w:pPr>
      <w:r>
        <w:rPr>
          <w:rFonts w:hAnsi="宋体"/>
          <w:b/>
        </w:rPr>
        <w:t>三</w:t>
      </w:r>
      <w:r>
        <w:rPr>
          <w:rFonts w:hAnsi="宋体" w:hint="eastAsia"/>
          <w:b/>
        </w:rPr>
        <w:t>、</w:t>
      </w:r>
      <w:r>
        <w:rPr>
          <w:rFonts w:hAnsi="宋体"/>
          <w:b/>
        </w:rPr>
        <w:t>站点建设要求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2738"/>
        <w:gridCol w:w="4430"/>
      </w:tblGrid>
      <w:tr w:rsidR="00F02A65" w14:paraId="2F55D8EF" w14:textId="77777777">
        <w:trPr>
          <w:trHeight w:val="630"/>
        </w:trPr>
        <w:tc>
          <w:tcPr>
            <w:tcW w:w="680" w:type="pct"/>
            <w:shd w:val="clear" w:color="auto" w:fill="auto"/>
            <w:noWrap/>
            <w:vAlign w:val="center"/>
          </w:tcPr>
          <w:p w14:paraId="4713713A" w14:textId="77777777" w:rsidR="00F02A65" w:rsidRDefault="00655936">
            <w:pPr>
              <w:widowControl/>
              <w:spacing w:line="360" w:lineRule="auto"/>
              <w:jc w:val="center"/>
              <w:rPr>
                <w:rFonts w:asciiTheme="minorEastAsia" w:eastAsiaTheme="minorEastAsia" w:hAnsiTheme="minorEastAsia"/>
                <w:b/>
                <w:bCs/>
                <w:color w:val="000000"/>
                <w:kern w:val="0"/>
                <w:szCs w:val="21"/>
              </w:rPr>
            </w:pPr>
            <w:r>
              <w:rPr>
                <w:rFonts w:asciiTheme="minorEastAsia" w:eastAsiaTheme="minorEastAsia" w:hAnsiTheme="minorEastAsia" w:hint="eastAsia"/>
                <w:b/>
                <w:bCs/>
                <w:color w:val="000000"/>
                <w:kern w:val="0"/>
                <w:szCs w:val="21"/>
              </w:rPr>
              <w:t>分包号</w:t>
            </w:r>
          </w:p>
        </w:tc>
        <w:tc>
          <w:tcPr>
            <w:tcW w:w="1650" w:type="pct"/>
            <w:shd w:val="clear" w:color="auto" w:fill="auto"/>
            <w:noWrap/>
            <w:vAlign w:val="center"/>
          </w:tcPr>
          <w:p w14:paraId="4FEBA638" w14:textId="77777777" w:rsidR="00F02A65" w:rsidRDefault="00655936">
            <w:pPr>
              <w:widowControl/>
              <w:spacing w:line="360" w:lineRule="auto"/>
              <w:jc w:val="center"/>
              <w:rPr>
                <w:rFonts w:asciiTheme="minorEastAsia" w:eastAsiaTheme="minorEastAsia" w:hAnsiTheme="minorEastAsia"/>
                <w:b/>
                <w:bCs/>
                <w:color w:val="000000"/>
                <w:kern w:val="0"/>
                <w:szCs w:val="21"/>
              </w:rPr>
            </w:pPr>
            <w:r>
              <w:rPr>
                <w:rFonts w:asciiTheme="minorEastAsia" w:eastAsiaTheme="minorEastAsia" w:hAnsiTheme="minorEastAsia" w:hint="eastAsia"/>
                <w:b/>
                <w:bCs/>
                <w:color w:val="000000"/>
                <w:kern w:val="0"/>
                <w:szCs w:val="21"/>
              </w:rPr>
              <w:t>社区名称</w:t>
            </w:r>
          </w:p>
        </w:tc>
        <w:tc>
          <w:tcPr>
            <w:tcW w:w="2670" w:type="pct"/>
            <w:shd w:val="clear" w:color="auto" w:fill="auto"/>
            <w:noWrap/>
            <w:vAlign w:val="center"/>
          </w:tcPr>
          <w:p w14:paraId="1E549E9E" w14:textId="77777777" w:rsidR="00F02A65" w:rsidRDefault="00655936">
            <w:pPr>
              <w:widowControl/>
              <w:spacing w:line="360" w:lineRule="auto"/>
              <w:jc w:val="center"/>
              <w:rPr>
                <w:rFonts w:asciiTheme="minorEastAsia" w:eastAsiaTheme="minorEastAsia" w:hAnsiTheme="minorEastAsia"/>
                <w:b/>
                <w:bCs/>
                <w:color w:val="000000"/>
                <w:kern w:val="0"/>
                <w:szCs w:val="21"/>
              </w:rPr>
            </w:pPr>
            <w:r>
              <w:rPr>
                <w:rFonts w:asciiTheme="minorEastAsia" w:eastAsiaTheme="minorEastAsia" w:hAnsiTheme="minorEastAsia" w:hint="eastAsia"/>
                <w:b/>
                <w:bCs/>
                <w:color w:val="000000"/>
                <w:kern w:val="0"/>
                <w:szCs w:val="21"/>
              </w:rPr>
              <w:t>站点建设要求</w:t>
            </w:r>
          </w:p>
        </w:tc>
      </w:tr>
      <w:tr w:rsidR="00F02A65" w14:paraId="51CA8B80" w14:textId="77777777">
        <w:trPr>
          <w:trHeight w:val="630"/>
        </w:trPr>
        <w:tc>
          <w:tcPr>
            <w:tcW w:w="680" w:type="pct"/>
            <w:vMerge w:val="restart"/>
            <w:shd w:val="clear" w:color="auto" w:fill="auto"/>
            <w:noWrap/>
            <w:vAlign w:val="center"/>
          </w:tcPr>
          <w:p w14:paraId="0B7011E2" w14:textId="77777777" w:rsidR="00F02A65" w:rsidRDefault="00655936">
            <w:pPr>
              <w:widowControl/>
              <w:spacing w:line="360" w:lineRule="auto"/>
              <w:jc w:val="center"/>
              <w:rPr>
                <w:rFonts w:asciiTheme="minorEastAsia" w:eastAsiaTheme="minorEastAsia" w:hAnsiTheme="minorEastAsia"/>
                <w:bCs/>
                <w:color w:val="000000"/>
                <w:kern w:val="0"/>
                <w:szCs w:val="21"/>
              </w:rPr>
            </w:pPr>
            <w:r>
              <w:rPr>
                <w:rFonts w:asciiTheme="minorEastAsia" w:eastAsiaTheme="minorEastAsia" w:hAnsiTheme="minorEastAsia" w:hint="eastAsia"/>
                <w:bCs/>
                <w:color w:val="000000"/>
                <w:kern w:val="0"/>
                <w:szCs w:val="21"/>
              </w:rPr>
              <w:t>1</w:t>
            </w:r>
          </w:p>
        </w:tc>
        <w:tc>
          <w:tcPr>
            <w:tcW w:w="1650" w:type="pct"/>
            <w:shd w:val="clear" w:color="auto" w:fill="auto"/>
            <w:noWrap/>
            <w:vAlign w:val="center"/>
          </w:tcPr>
          <w:p w14:paraId="656AC266" w14:textId="77777777" w:rsidR="00F02A65" w:rsidRDefault="00655936">
            <w:pPr>
              <w:widowControl/>
              <w:spacing w:line="360" w:lineRule="auto"/>
              <w:jc w:val="center"/>
              <w:rPr>
                <w:rFonts w:asciiTheme="minorEastAsia" w:eastAsiaTheme="minorEastAsia" w:hAnsiTheme="minorEastAsia"/>
                <w:bCs/>
                <w:kern w:val="0"/>
                <w:szCs w:val="21"/>
              </w:rPr>
            </w:pPr>
            <w:r>
              <w:rPr>
                <w:rFonts w:asciiTheme="minorEastAsia" w:eastAsiaTheme="minorEastAsia" w:hAnsiTheme="minorEastAsia" w:hint="eastAsia"/>
                <w:bCs/>
                <w:kern w:val="0"/>
                <w:szCs w:val="21"/>
              </w:rPr>
              <w:t>新华七村</w:t>
            </w:r>
          </w:p>
        </w:tc>
        <w:tc>
          <w:tcPr>
            <w:tcW w:w="2670" w:type="pct"/>
            <w:shd w:val="clear" w:color="auto" w:fill="auto"/>
            <w:vAlign w:val="center"/>
          </w:tcPr>
          <w:p w14:paraId="4BB09ED7" w14:textId="77777777" w:rsidR="00F02A65" w:rsidRDefault="00655936">
            <w:pPr>
              <w:widowControl/>
              <w:spacing w:line="360" w:lineRule="auto"/>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2022年5A；建立医疗站点引入专职医务人员或社区卫生服务中心</w:t>
            </w:r>
          </w:p>
        </w:tc>
      </w:tr>
      <w:tr w:rsidR="00F02A65" w14:paraId="461E2C93" w14:textId="77777777">
        <w:trPr>
          <w:trHeight w:val="972"/>
        </w:trPr>
        <w:tc>
          <w:tcPr>
            <w:tcW w:w="680" w:type="pct"/>
            <w:vMerge/>
            <w:vAlign w:val="center"/>
          </w:tcPr>
          <w:p w14:paraId="62568ED5" w14:textId="77777777" w:rsidR="00F02A65" w:rsidRDefault="00F02A65">
            <w:pPr>
              <w:widowControl/>
              <w:spacing w:line="360" w:lineRule="auto"/>
              <w:jc w:val="left"/>
              <w:rPr>
                <w:rFonts w:asciiTheme="minorEastAsia" w:eastAsiaTheme="minorEastAsia" w:hAnsiTheme="minorEastAsia"/>
                <w:bCs/>
                <w:color w:val="000000"/>
                <w:kern w:val="0"/>
                <w:szCs w:val="21"/>
              </w:rPr>
            </w:pPr>
          </w:p>
        </w:tc>
        <w:tc>
          <w:tcPr>
            <w:tcW w:w="1650" w:type="pct"/>
            <w:shd w:val="clear" w:color="auto" w:fill="auto"/>
            <w:noWrap/>
            <w:vAlign w:val="center"/>
          </w:tcPr>
          <w:p w14:paraId="2DB25959" w14:textId="77777777" w:rsidR="00F02A65" w:rsidRDefault="00655936">
            <w:pPr>
              <w:widowControl/>
              <w:spacing w:line="360" w:lineRule="auto"/>
              <w:jc w:val="center"/>
              <w:rPr>
                <w:rFonts w:asciiTheme="minorEastAsia" w:eastAsiaTheme="minorEastAsia" w:hAnsiTheme="minorEastAsia"/>
                <w:bCs/>
                <w:kern w:val="0"/>
                <w:szCs w:val="21"/>
              </w:rPr>
            </w:pPr>
            <w:r>
              <w:rPr>
                <w:rFonts w:asciiTheme="minorEastAsia" w:eastAsiaTheme="minorEastAsia" w:hAnsiTheme="minorEastAsia" w:hint="eastAsia"/>
                <w:bCs/>
                <w:kern w:val="0"/>
                <w:szCs w:val="21"/>
              </w:rPr>
              <w:t>新华五村</w:t>
            </w:r>
          </w:p>
        </w:tc>
        <w:tc>
          <w:tcPr>
            <w:tcW w:w="2670" w:type="pct"/>
            <w:shd w:val="clear" w:color="auto" w:fill="auto"/>
            <w:vAlign w:val="center"/>
          </w:tcPr>
          <w:p w14:paraId="2E1A6840" w14:textId="77777777" w:rsidR="00F02A65" w:rsidRDefault="00655936">
            <w:pPr>
              <w:widowControl/>
              <w:spacing w:line="360" w:lineRule="auto"/>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2022年3A；建立医疗站点，引入专职医务人员或社区卫生服务中心</w:t>
            </w:r>
          </w:p>
        </w:tc>
      </w:tr>
      <w:tr w:rsidR="00F02A65" w14:paraId="0B6CACDB" w14:textId="77777777">
        <w:trPr>
          <w:trHeight w:val="830"/>
        </w:trPr>
        <w:tc>
          <w:tcPr>
            <w:tcW w:w="680" w:type="pct"/>
            <w:vMerge/>
            <w:vAlign w:val="center"/>
          </w:tcPr>
          <w:p w14:paraId="0EA0EEA1" w14:textId="77777777" w:rsidR="00F02A65" w:rsidRDefault="00F02A65">
            <w:pPr>
              <w:widowControl/>
              <w:spacing w:line="360" w:lineRule="auto"/>
              <w:jc w:val="left"/>
              <w:rPr>
                <w:rFonts w:asciiTheme="minorEastAsia" w:eastAsiaTheme="minorEastAsia" w:hAnsiTheme="minorEastAsia"/>
                <w:bCs/>
                <w:color w:val="000000"/>
                <w:kern w:val="0"/>
                <w:szCs w:val="21"/>
              </w:rPr>
            </w:pPr>
          </w:p>
        </w:tc>
        <w:tc>
          <w:tcPr>
            <w:tcW w:w="1650" w:type="pct"/>
            <w:shd w:val="clear" w:color="auto" w:fill="auto"/>
            <w:noWrap/>
            <w:vAlign w:val="center"/>
          </w:tcPr>
          <w:p w14:paraId="4EEF4731" w14:textId="77777777" w:rsidR="00F02A65" w:rsidRDefault="00655936">
            <w:pPr>
              <w:widowControl/>
              <w:spacing w:line="360" w:lineRule="auto"/>
              <w:jc w:val="center"/>
              <w:rPr>
                <w:rFonts w:asciiTheme="minorEastAsia" w:eastAsiaTheme="minorEastAsia" w:hAnsiTheme="minorEastAsia"/>
                <w:bCs/>
                <w:kern w:val="0"/>
                <w:szCs w:val="21"/>
              </w:rPr>
            </w:pPr>
            <w:proofErr w:type="gramStart"/>
            <w:r>
              <w:rPr>
                <w:rFonts w:asciiTheme="minorEastAsia" w:eastAsiaTheme="minorEastAsia" w:hAnsiTheme="minorEastAsia" w:hint="eastAsia"/>
                <w:bCs/>
                <w:kern w:val="0"/>
                <w:szCs w:val="21"/>
              </w:rPr>
              <w:t>新华六</w:t>
            </w:r>
            <w:proofErr w:type="gramEnd"/>
            <w:r>
              <w:rPr>
                <w:rFonts w:asciiTheme="minorEastAsia" w:eastAsiaTheme="minorEastAsia" w:hAnsiTheme="minorEastAsia" w:hint="eastAsia"/>
                <w:bCs/>
                <w:kern w:val="0"/>
                <w:szCs w:val="21"/>
              </w:rPr>
              <w:t>村</w:t>
            </w:r>
          </w:p>
        </w:tc>
        <w:tc>
          <w:tcPr>
            <w:tcW w:w="2670" w:type="pct"/>
            <w:shd w:val="clear" w:color="auto" w:fill="auto"/>
            <w:vAlign w:val="center"/>
          </w:tcPr>
          <w:p w14:paraId="4C8AFF30" w14:textId="77777777" w:rsidR="00F02A65" w:rsidRDefault="00655936">
            <w:pPr>
              <w:widowControl/>
              <w:spacing w:line="360" w:lineRule="auto"/>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2022年3A</w:t>
            </w:r>
          </w:p>
        </w:tc>
      </w:tr>
      <w:tr w:rsidR="00F02A65" w14:paraId="449D2BA7" w14:textId="77777777">
        <w:trPr>
          <w:trHeight w:val="1077"/>
        </w:trPr>
        <w:tc>
          <w:tcPr>
            <w:tcW w:w="680" w:type="pct"/>
            <w:vMerge/>
            <w:vAlign w:val="center"/>
          </w:tcPr>
          <w:p w14:paraId="63300DEC" w14:textId="77777777" w:rsidR="00F02A65" w:rsidRDefault="00F02A65">
            <w:pPr>
              <w:widowControl/>
              <w:spacing w:line="360" w:lineRule="auto"/>
              <w:jc w:val="left"/>
              <w:rPr>
                <w:rFonts w:asciiTheme="minorEastAsia" w:eastAsiaTheme="minorEastAsia" w:hAnsiTheme="minorEastAsia"/>
                <w:bCs/>
                <w:color w:val="000000"/>
                <w:kern w:val="0"/>
                <w:szCs w:val="21"/>
              </w:rPr>
            </w:pPr>
          </w:p>
        </w:tc>
        <w:tc>
          <w:tcPr>
            <w:tcW w:w="1650" w:type="pct"/>
            <w:shd w:val="clear" w:color="auto" w:fill="auto"/>
            <w:noWrap/>
            <w:vAlign w:val="center"/>
          </w:tcPr>
          <w:p w14:paraId="4592F1B3" w14:textId="77777777" w:rsidR="00F02A65" w:rsidRDefault="00655936">
            <w:pPr>
              <w:widowControl/>
              <w:spacing w:line="360" w:lineRule="auto"/>
              <w:jc w:val="center"/>
              <w:rPr>
                <w:rFonts w:asciiTheme="minorEastAsia" w:eastAsiaTheme="minorEastAsia" w:hAnsiTheme="minorEastAsia"/>
                <w:bCs/>
                <w:kern w:val="0"/>
                <w:szCs w:val="21"/>
              </w:rPr>
            </w:pPr>
            <w:r>
              <w:rPr>
                <w:rFonts w:asciiTheme="minorEastAsia" w:eastAsiaTheme="minorEastAsia" w:hAnsiTheme="minorEastAsia" w:hint="eastAsia"/>
                <w:bCs/>
                <w:kern w:val="0"/>
                <w:szCs w:val="21"/>
              </w:rPr>
              <w:t>四  周</w:t>
            </w:r>
          </w:p>
        </w:tc>
        <w:tc>
          <w:tcPr>
            <w:tcW w:w="2670" w:type="pct"/>
            <w:shd w:val="clear" w:color="auto" w:fill="auto"/>
            <w:vAlign w:val="center"/>
          </w:tcPr>
          <w:p w14:paraId="314F2723" w14:textId="77777777" w:rsidR="00F02A65" w:rsidRDefault="00655936">
            <w:pPr>
              <w:widowControl/>
              <w:spacing w:line="360" w:lineRule="auto"/>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2022年5A；建立医疗站点引入专职医务人员或社区卫生服务中心</w:t>
            </w:r>
          </w:p>
        </w:tc>
      </w:tr>
      <w:tr w:rsidR="00F02A65" w14:paraId="313A38EB" w14:textId="77777777">
        <w:trPr>
          <w:trHeight w:val="630"/>
        </w:trPr>
        <w:tc>
          <w:tcPr>
            <w:tcW w:w="680" w:type="pct"/>
            <w:vMerge w:val="restart"/>
            <w:shd w:val="clear" w:color="auto" w:fill="auto"/>
            <w:noWrap/>
            <w:vAlign w:val="center"/>
          </w:tcPr>
          <w:p w14:paraId="5CA07983" w14:textId="77777777" w:rsidR="00F02A65" w:rsidRDefault="00655936">
            <w:pPr>
              <w:widowControl/>
              <w:spacing w:line="360" w:lineRule="auto"/>
              <w:jc w:val="center"/>
              <w:rPr>
                <w:rFonts w:asciiTheme="minorEastAsia" w:eastAsiaTheme="minorEastAsia" w:hAnsiTheme="minorEastAsia"/>
                <w:bCs/>
                <w:color w:val="000000"/>
                <w:kern w:val="0"/>
                <w:szCs w:val="21"/>
              </w:rPr>
            </w:pPr>
            <w:r>
              <w:rPr>
                <w:rFonts w:asciiTheme="minorEastAsia" w:eastAsiaTheme="minorEastAsia" w:hAnsiTheme="minorEastAsia" w:hint="eastAsia"/>
                <w:bCs/>
                <w:color w:val="000000"/>
                <w:kern w:val="0"/>
                <w:szCs w:val="21"/>
              </w:rPr>
              <w:t>2</w:t>
            </w:r>
          </w:p>
        </w:tc>
        <w:tc>
          <w:tcPr>
            <w:tcW w:w="1650" w:type="pct"/>
            <w:shd w:val="clear" w:color="auto" w:fill="auto"/>
            <w:noWrap/>
            <w:vAlign w:val="center"/>
          </w:tcPr>
          <w:p w14:paraId="13627A3F" w14:textId="77777777" w:rsidR="00F02A65" w:rsidRDefault="00655936">
            <w:pPr>
              <w:widowControl/>
              <w:spacing w:line="360" w:lineRule="auto"/>
              <w:jc w:val="center"/>
              <w:rPr>
                <w:rFonts w:asciiTheme="minorEastAsia" w:eastAsiaTheme="minorEastAsia" w:hAnsiTheme="minorEastAsia"/>
                <w:bCs/>
                <w:kern w:val="0"/>
                <w:szCs w:val="21"/>
              </w:rPr>
            </w:pPr>
            <w:r>
              <w:rPr>
                <w:rFonts w:asciiTheme="minorEastAsia" w:eastAsiaTheme="minorEastAsia" w:hAnsiTheme="minorEastAsia" w:hint="eastAsia"/>
                <w:bCs/>
                <w:kern w:val="0"/>
                <w:szCs w:val="21"/>
              </w:rPr>
              <w:t>化  建</w:t>
            </w:r>
          </w:p>
        </w:tc>
        <w:tc>
          <w:tcPr>
            <w:tcW w:w="2670" w:type="pct"/>
            <w:vMerge w:val="restart"/>
            <w:shd w:val="clear" w:color="auto" w:fill="auto"/>
            <w:vAlign w:val="center"/>
          </w:tcPr>
          <w:p w14:paraId="43F88CB1" w14:textId="77777777" w:rsidR="00F02A65" w:rsidRDefault="00655936">
            <w:pPr>
              <w:widowControl/>
              <w:spacing w:line="360" w:lineRule="auto"/>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2022年3A</w:t>
            </w:r>
          </w:p>
        </w:tc>
      </w:tr>
      <w:tr w:rsidR="00F02A65" w14:paraId="188DB739" w14:textId="77777777">
        <w:trPr>
          <w:trHeight w:val="630"/>
        </w:trPr>
        <w:tc>
          <w:tcPr>
            <w:tcW w:w="680" w:type="pct"/>
            <w:vMerge/>
            <w:vAlign w:val="center"/>
          </w:tcPr>
          <w:p w14:paraId="21A66850" w14:textId="77777777" w:rsidR="00F02A65" w:rsidRDefault="00F02A65">
            <w:pPr>
              <w:widowControl/>
              <w:spacing w:line="360" w:lineRule="auto"/>
              <w:jc w:val="left"/>
              <w:rPr>
                <w:rFonts w:asciiTheme="minorEastAsia" w:eastAsiaTheme="minorEastAsia" w:hAnsiTheme="minorEastAsia"/>
                <w:bCs/>
                <w:color w:val="000000"/>
                <w:kern w:val="0"/>
                <w:szCs w:val="21"/>
              </w:rPr>
            </w:pPr>
          </w:p>
        </w:tc>
        <w:tc>
          <w:tcPr>
            <w:tcW w:w="1650" w:type="pct"/>
            <w:shd w:val="clear" w:color="auto" w:fill="auto"/>
            <w:noWrap/>
            <w:vAlign w:val="center"/>
          </w:tcPr>
          <w:p w14:paraId="07FC8FD8" w14:textId="77777777" w:rsidR="00F02A65" w:rsidRDefault="00655936">
            <w:pPr>
              <w:widowControl/>
              <w:spacing w:line="360" w:lineRule="auto"/>
              <w:jc w:val="center"/>
              <w:rPr>
                <w:rFonts w:asciiTheme="minorEastAsia" w:eastAsiaTheme="minorEastAsia" w:hAnsiTheme="minorEastAsia"/>
                <w:bCs/>
                <w:kern w:val="0"/>
                <w:szCs w:val="21"/>
              </w:rPr>
            </w:pPr>
            <w:r>
              <w:rPr>
                <w:rFonts w:asciiTheme="minorEastAsia" w:eastAsiaTheme="minorEastAsia" w:hAnsiTheme="minorEastAsia" w:hint="eastAsia"/>
                <w:bCs/>
                <w:kern w:val="0"/>
                <w:szCs w:val="21"/>
              </w:rPr>
              <w:t>扬子二居</w:t>
            </w:r>
          </w:p>
        </w:tc>
        <w:tc>
          <w:tcPr>
            <w:tcW w:w="2670" w:type="pct"/>
            <w:vMerge/>
            <w:vAlign w:val="center"/>
          </w:tcPr>
          <w:p w14:paraId="7F270F95" w14:textId="77777777" w:rsidR="00F02A65" w:rsidRDefault="00F02A65">
            <w:pPr>
              <w:widowControl/>
              <w:spacing w:line="360" w:lineRule="auto"/>
              <w:jc w:val="center"/>
              <w:rPr>
                <w:rFonts w:asciiTheme="minorEastAsia" w:eastAsiaTheme="minorEastAsia" w:hAnsiTheme="minorEastAsia"/>
                <w:color w:val="000000"/>
                <w:kern w:val="0"/>
                <w:szCs w:val="21"/>
              </w:rPr>
            </w:pPr>
          </w:p>
        </w:tc>
      </w:tr>
      <w:tr w:rsidR="00F02A65" w14:paraId="33525DC2" w14:textId="77777777">
        <w:trPr>
          <w:trHeight w:val="630"/>
        </w:trPr>
        <w:tc>
          <w:tcPr>
            <w:tcW w:w="680" w:type="pct"/>
            <w:vMerge/>
            <w:vAlign w:val="center"/>
          </w:tcPr>
          <w:p w14:paraId="0FBAD55C" w14:textId="77777777" w:rsidR="00F02A65" w:rsidRDefault="00F02A65">
            <w:pPr>
              <w:widowControl/>
              <w:spacing w:line="360" w:lineRule="auto"/>
              <w:jc w:val="left"/>
              <w:rPr>
                <w:rFonts w:asciiTheme="minorEastAsia" w:eastAsiaTheme="minorEastAsia" w:hAnsiTheme="minorEastAsia"/>
                <w:bCs/>
                <w:color w:val="000000"/>
                <w:kern w:val="0"/>
                <w:szCs w:val="21"/>
              </w:rPr>
            </w:pPr>
          </w:p>
        </w:tc>
        <w:tc>
          <w:tcPr>
            <w:tcW w:w="1650" w:type="pct"/>
            <w:shd w:val="clear" w:color="auto" w:fill="auto"/>
            <w:noWrap/>
            <w:vAlign w:val="center"/>
          </w:tcPr>
          <w:p w14:paraId="0D97E11F" w14:textId="77777777" w:rsidR="00F02A65" w:rsidRDefault="00655936">
            <w:pPr>
              <w:widowControl/>
              <w:spacing w:line="360" w:lineRule="auto"/>
              <w:jc w:val="center"/>
              <w:rPr>
                <w:rFonts w:asciiTheme="minorEastAsia" w:eastAsiaTheme="minorEastAsia" w:hAnsiTheme="minorEastAsia"/>
                <w:bCs/>
                <w:color w:val="000000"/>
                <w:kern w:val="0"/>
                <w:szCs w:val="21"/>
              </w:rPr>
            </w:pPr>
            <w:proofErr w:type="gramStart"/>
            <w:r>
              <w:rPr>
                <w:rFonts w:asciiTheme="minorEastAsia" w:eastAsiaTheme="minorEastAsia" w:hAnsiTheme="minorEastAsia" w:hint="eastAsia"/>
                <w:bCs/>
                <w:color w:val="000000"/>
                <w:kern w:val="0"/>
                <w:szCs w:val="21"/>
              </w:rPr>
              <w:t>周洼新村</w:t>
            </w:r>
            <w:proofErr w:type="gramEnd"/>
          </w:p>
        </w:tc>
        <w:tc>
          <w:tcPr>
            <w:tcW w:w="2670" w:type="pct"/>
            <w:vMerge/>
            <w:vAlign w:val="center"/>
          </w:tcPr>
          <w:p w14:paraId="16A42CAB" w14:textId="77777777" w:rsidR="00F02A65" w:rsidRDefault="00F02A65">
            <w:pPr>
              <w:widowControl/>
              <w:spacing w:line="360" w:lineRule="auto"/>
              <w:jc w:val="center"/>
              <w:rPr>
                <w:rFonts w:asciiTheme="minorEastAsia" w:eastAsiaTheme="minorEastAsia" w:hAnsiTheme="minorEastAsia"/>
                <w:color w:val="000000"/>
                <w:kern w:val="0"/>
                <w:szCs w:val="21"/>
              </w:rPr>
            </w:pPr>
          </w:p>
        </w:tc>
      </w:tr>
      <w:tr w:rsidR="00F02A65" w14:paraId="20F29A17" w14:textId="77777777">
        <w:trPr>
          <w:trHeight w:val="690"/>
        </w:trPr>
        <w:tc>
          <w:tcPr>
            <w:tcW w:w="680" w:type="pct"/>
            <w:shd w:val="clear" w:color="auto" w:fill="auto"/>
            <w:noWrap/>
            <w:vAlign w:val="center"/>
          </w:tcPr>
          <w:p w14:paraId="79E3B9CF" w14:textId="77777777" w:rsidR="00F02A65" w:rsidRDefault="00655936">
            <w:pPr>
              <w:widowControl/>
              <w:spacing w:line="360" w:lineRule="auto"/>
              <w:jc w:val="center"/>
              <w:rPr>
                <w:rFonts w:asciiTheme="minorEastAsia" w:eastAsiaTheme="minorEastAsia" w:hAnsiTheme="minorEastAsia"/>
                <w:bCs/>
                <w:color w:val="000000"/>
                <w:kern w:val="0"/>
                <w:szCs w:val="21"/>
              </w:rPr>
            </w:pPr>
            <w:r>
              <w:rPr>
                <w:rFonts w:asciiTheme="minorEastAsia" w:eastAsiaTheme="minorEastAsia" w:hAnsiTheme="minorEastAsia" w:hint="eastAsia"/>
                <w:bCs/>
                <w:color w:val="000000"/>
                <w:kern w:val="0"/>
                <w:szCs w:val="21"/>
              </w:rPr>
              <w:t>3</w:t>
            </w:r>
          </w:p>
        </w:tc>
        <w:tc>
          <w:tcPr>
            <w:tcW w:w="1650" w:type="pct"/>
            <w:shd w:val="clear" w:color="auto" w:fill="auto"/>
            <w:noWrap/>
            <w:vAlign w:val="center"/>
          </w:tcPr>
          <w:p w14:paraId="305C2E57" w14:textId="77777777" w:rsidR="00F02A65" w:rsidRDefault="00655936">
            <w:pPr>
              <w:widowControl/>
              <w:spacing w:line="360" w:lineRule="auto"/>
              <w:jc w:val="center"/>
              <w:rPr>
                <w:rFonts w:asciiTheme="minorEastAsia" w:eastAsiaTheme="minorEastAsia" w:hAnsiTheme="minorEastAsia"/>
                <w:bCs/>
                <w:kern w:val="0"/>
                <w:szCs w:val="21"/>
              </w:rPr>
            </w:pPr>
            <w:r>
              <w:rPr>
                <w:rFonts w:asciiTheme="minorEastAsia" w:eastAsiaTheme="minorEastAsia" w:hAnsiTheme="minorEastAsia" w:hint="eastAsia"/>
                <w:bCs/>
                <w:kern w:val="0"/>
                <w:szCs w:val="21"/>
              </w:rPr>
              <w:t>新华一村</w:t>
            </w:r>
          </w:p>
        </w:tc>
        <w:tc>
          <w:tcPr>
            <w:tcW w:w="2670" w:type="pct"/>
            <w:shd w:val="clear" w:color="auto" w:fill="auto"/>
            <w:vAlign w:val="center"/>
          </w:tcPr>
          <w:p w14:paraId="5B6A880F" w14:textId="77777777" w:rsidR="00F02A65" w:rsidRDefault="00655936">
            <w:pPr>
              <w:widowControl/>
              <w:spacing w:line="360" w:lineRule="auto"/>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2023年3A</w:t>
            </w:r>
          </w:p>
        </w:tc>
      </w:tr>
      <w:tr w:rsidR="00F02A65" w14:paraId="688B193F" w14:textId="77777777">
        <w:trPr>
          <w:trHeight w:val="630"/>
        </w:trPr>
        <w:tc>
          <w:tcPr>
            <w:tcW w:w="680" w:type="pct"/>
            <w:vMerge w:val="restart"/>
            <w:shd w:val="clear" w:color="auto" w:fill="auto"/>
            <w:noWrap/>
            <w:vAlign w:val="center"/>
          </w:tcPr>
          <w:p w14:paraId="160E3AC0" w14:textId="77777777" w:rsidR="00F02A65" w:rsidRDefault="00655936">
            <w:pPr>
              <w:widowControl/>
              <w:spacing w:line="360" w:lineRule="auto"/>
              <w:jc w:val="center"/>
              <w:rPr>
                <w:rFonts w:asciiTheme="minorEastAsia" w:eastAsiaTheme="minorEastAsia" w:hAnsiTheme="minorEastAsia"/>
                <w:bCs/>
                <w:color w:val="000000"/>
                <w:kern w:val="0"/>
                <w:szCs w:val="21"/>
              </w:rPr>
            </w:pPr>
            <w:r>
              <w:rPr>
                <w:rFonts w:asciiTheme="minorEastAsia" w:eastAsiaTheme="minorEastAsia" w:hAnsiTheme="minorEastAsia" w:hint="eastAsia"/>
                <w:bCs/>
                <w:color w:val="000000"/>
                <w:kern w:val="0"/>
                <w:szCs w:val="21"/>
              </w:rPr>
              <w:t>4</w:t>
            </w:r>
          </w:p>
        </w:tc>
        <w:tc>
          <w:tcPr>
            <w:tcW w:w="1650" w:type="pct"/>
            <w:shd w:val="clear" w:color="auto" w:fill="auto"/>
            <w:noWrap/>
            <w:vAlign w:val="center"/>
          </w:tcPr>
          <w:p w14:paraId="3AF09BC9" w14:textId="77777777" w:rsidR="00F02A65" w:rsidRDefault="00655936">
            <w:pPr>
              <w:widowControl/>
              <w:spacing w:line="360" w:lineRule="auto"/>
              <w:jc w:val="center"/>
              <w:rPr>
                <w:rFonts w:asciiTheme="minorEastAsia" w:eastAsiaTheme="minorEastAsia" w:hAnsiTheme="minorEastAsia"/>
                <w:bCs/>
                <w:kern w:val="0"/>
                <w:szCs w:val="21"/>
              </w:rPr>
            </w:pPr>
            <w:r>
              <w:rPr>
                <w:rFonts w:asciiTheme="minorEastAsia" w:eastAsiaTheme="minorEastAsia" w:hAnsiTheme="minorEastAsia" w:hint="eastAsia"/>
                <w:bCs/>
                <w:kern w:val="0"/>
                <w:szCs w:val="21"/>
              </w:rPr>
              <w:t>旭东新城</w:t>
            </w:r>
          </w:p>
        </w:tc>
        <w:tc>
          <w:tcPr>
            <w:tcW w:w="2670" w:type="pct"/>
            <w:vMerge w:val="restart"/>
            <w:shd w:val="clear" w:color="auto" w:fill="auto"/>
            <w:vAlign w:val="center"/>
          </w:tcPr>
          <w:p w14:paraId="3B954529" w14:textId="77777777" w:rsidR="00F02A65" w:rsidRDefault="00655936">
            <w:pPr>
              <w:widowControl/>
              <w:spacing w:line="360" w:lineRule="auto"/>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2022年3A</w:t>
            </w:r>
          </w:p>
        </w:tc>
      </w:tr>
      <w:tr w:rsidR="00F02A65" w14:paraId="2C7BA30C" w14:textId="77777777">
        <w:trPr>
          <w:trHeight w:val="630"/>
        </w:trPr>
        <w:tc>
          <w:tcPr>
            <w:tcW w:w="680" w:type="pct"/>
            <w:vMerge/>
            <w:vAlign w:val="center"/>
          </w:tcPr>
          <w:p w14:paraId="3B54808C" w14:textId="77777777" w:rsidR="00F02A65" w:rsidRDefault="00F02A65">
            <w:pPr>
              <w:widowControl/>
              <w:spacing w:line="360" w:lineRule="auto"/>
              <w:jc w:val="left"/>
              <w:rPr>
                <w:rFonts w:asciiTheme="minorEastAsia" w:eastAsiaTheme="minorEastAsia" w:hAnsiTheme="minorEastAsia"/>
                <w:bCs/>
                <w:color w:val="000000"/>
                <w:kern w:val="0"/>
                <w:szCs w:val="21"/>
              </w:rPr>
            </w:pPr>
          </w:p>
        </w:tc>
        <w:tc>
          <w:tcPr>
            <w:tcW w:w="1650" w:type="pct"/>
            <w:shd w:val="clear" w:color="auto" w:fill="auto"/>
            <w:noWrap/>
            <w:vAlign w:val="center"/>
          </w:tcPr>
          <w:p w14:paraId="33D43B99" w14:textId="77777777" w:rsidR="00F02A65" w:rsidRDefault="00655936">
            <w:pPr>
              <w:widowControl/>
              <w:spacing w:line="360" w:lineRule="auto"/>
              <w:jc w:val="center"/>
              <w:rPr>
                <w:rFonts w:asciiTheme="minorEastAsia" w:eastAsiaTheme="minorEastAsia" w:hAnsiTheme="minorEastAsia"/>
                <w:bCs/>
                <w:kern w:val="0"/>
                <w:szCs w:val="21"/>
              </w:rPr>
            </w:pPr>
            <w:r>
              <w:rPr>
                <w:rFonts w:asciiTheme="minorEastAsia" w:eastAsiaTheme="minorEastAsia" w:hAnsiTheme="minorEastAsia" w:hint="eastAsia"/>
                <w:bCs/>
                <w:kern w:val="0"/>
                <w:szCs w:val="21"/>
              </w:rPr>
              <w:t>晓  山</w:t>
            </w:r>
          </w:p>
        </w:tc>
        <w:tc>
          <w:tcPr>
            <w:tcW w:w="2670" w:type="pct"/>
            <w:vMerge/>
            <w:vAlign w:val="center"/>
          </w:tcPr>
          <w:p w14:paraId="6FFF3405" w14:textId="77777777" w:rsidR="00F02A65" w:rsidRDefault="00F02A65">
            <w:pPr>
              <w:widowControl/>
              <w:spacing w:line="360" w:lineRule="auto"/>
              <w:jc w:val="center"/>
              <w:rPr>
                <w:rFonts w:asciiTheme="minorEastAsia" w:eastAsiaTheme="minorEastAsia" w:hAnsiTheme="minorEastAsia"/>
                <w:color w:val="000000"/>
                <w:kern w:val="0"/>
                <w:szCs w:val="21"/>
              </w:rPr>
            </w:pPr>
          </w:p>
        </w:tc>
      </w:tr>
      <w:tr w:rsidR="00F02A65" w14:paraId="5BD0EA63" w14:textId="77777777">
        <w:trPr>
          <w:trHeight w:val="630"/>
        </w:trPr>
        <w:tc>
          <w:tcPr>
            <w:tcW w:w="680" w:type="pct"/>
            <w:vMerge/>
            <w:vAlign w:val="center"/>
          </w:tcPr>
          <w:p w14:paraId="1E2AC752" w14:textId="77777777" w:rsidR="00F02A65" w:rsidRDefault="00F02A65">
            <w:pPr>
              <w:widowControl/>
              <w:spacing w:line="360" w:lineRule="auto"/>
              <w:jc w:val="left"/>
              <w:rPr>
                <w:rFonts w:asciiTheme="minorEastAsia" w:eastAsiaTheme="minorEastAsia" w:hAnsiTheme="minorEastAsia"/>
                <w:bCs/>
                <w:color w:val="000000"/>
                <w:kern w:val="0"/>
                <w:szCs w:val="21"/>
              </w:rPr>
            </w:pPr>
          </w:p>
        </w:tc>
        <w:tc>
          <w:tcPr>
            <w:tcW w:w="1650" w:type="pct"/>
            <w:shd w:val="clear" w:color="auto" w:fill="auto"/>
            <w:noWrap/>
            <w:vAlign w:val="center"/>
          </w:tcPr>
          <w:p w14:paraId="6A2D64F6" w14:textId="77777777" w:rsidR="00F02A65" w:rsidRDefault="00655936">
            <w:pPr>
              <w:widowControl/>
              <w:spacing w:line="360" w:lineRule="auto"/>
              <w:jc w:val="center"/>
              <w:rPr>
                <w:rFonts w:asciiTheme="minorEastAsia" w:eastAsiaTheme="minorEastAsia" w:hAnsiTheme="minorEastAsia"/>
                <w:bCs/>
                <w:color w:val="000000"/>
                <w:kern w:val="0"/>
                <w:szCs w:val="21"/>
              </w:rPr>
            </w:pPr>
            <w:r>
              <w:rPr>
                <w:rFonts w:asciiTheme="minorEastAsia" w:eastAsiaTheme="minorEastAsia" w:hAnsiTheme="minorEastAsia" w:hint="eastAsia"/>
                <w:bCs/>
                <w:color w:val="000000"/>
                <w:kern w:val="0"/>
                <w:szCs w:val="21"/>
              </w:rPr>
              <w:t>欣  乐</w:t>
            </w:r>
          </w:p>
        </w:tc>
        <w:tc>
          <w:tcPr>
            <w:tcW w:w="2670" w:type="pct"/>
            <w:vMerge/>
            <w:vAlign w:val="center"/>
          </w:tcPr>
          <w:p w14:paraId="6A8718D7" w14:textId="77777777" w:rsidR="00F02A65" w:rsidRDefault="00F02A65">
            <w:pPr>
              <w:widowControl/>
              <w:spacing w:line="360" w:lineRule="auto"/>
              <w:jc w:val="center"/>
              <w:rPr>
                <w:rFonts w:asciiTheme="minorEastAsia" w:eastAsiaTheme="minorEastAsia" w:hAnsiTheme="minorEastAsia"/>
                <w:color w:val="000000"/>
                <w:kern w:val="0"/>
                <w:szCs w:val="21"/>
              </w:rPr>
            </w:pPr>
          </w:p>
        </w:tc>
      </w:tr>
      <w:tr w:rsidR="00F02A65" w14:paraId="345B91DC" w14:textId="77777777">
        <w:trPr>
          <w:trHeight w:val="630"/>
        </w:trPr>
        <w:tc>
          <w:tcPr>
            <w:tcW w:w="680" w:type="pct"/>
            <w:vMerge/>
            <w:vAlign w:val="center"/>
          </w:tcPr>
          <w:p w14:paraId="78BCC296" w14:textId="77777777" w:rsidR="00F02A65" w:rsidRDefault="00F02A65">
            <w:pPr>
              <w:widowControl/>
              <w:spacing w:line="360" w:lineRule="auto"/>
              <w:jc w:val="left"/>
              <w:rPr>
                <w:rFonts w:asciiTheme="minorEastAsia" w:eastAsiaTheme="minorEastAsia" w:hAnsiTheme="minorEastAsia"/>
                <w:bCs/>
                <w:color w:val="000000"/>
                <w:kern w:val="0"/>
                <w:szCs w:val="21"/>
              </w:rPr>
            </w:pPr>
          </w:p>
        </w:tc>
        <w:tc>
          <w:tcPr>
            <w:tcW w:w="1650" w:type="pct"/>
            <w:shd w:val="clear" w:color="auto" w:fill="auto"/>
            <w:noWrap/>
            <w:vAlign w:val="center"/>
          </w:tcPr>
          <w:p w14:paraId="7C81E089" w14:textId="77777777" w:rsidR="00F02A65" w:rsidRDefault="00655936">
            <w:pPr>
              <w:widowControl/>
              <w:spacing w:line="360" w:lineRule="auto"/>
              <w:jc w:val="center"/>
              <w:rPr>
                <w:rFonts w:asciiTheme="minorEastAsia" w:eastAsiaTheme="minorEastAsia" w:hAnsiTheme="minorEastAsia"/>
                <w:bCs/>
                <w:color w:val="000000"/>
                <w:kern w:val="0"/>
                <w:szCs w:val="21"/>
              </w:rPr>
            </w:pPr>
            <w:r>
              <w:rPr>
                <w:rFonts w:asciiTheme="minorEastAsia" w:eastAsiaTheme="minorEastAsia" w:hAnsiTheme="minorEastAsia" w:hint="eastAsia"/>
                <w:bCs/>
                <w:color w:val="000000"/>
                <w:kern w:val="0"/>
                <w:szCs w:val="21"/>
              </w:rPr>
              <w:t>十村</w:t>
            </w:r>
          </w:p>
        </w:tc>
        <w:tc>
          <w:tcPr>
            <w:tcW w:w="2670" w:type="pct"/>
            <w:shd w:val="clear" w:color="auto" w:fill="auto"/>
            <w:vAlign w:val="center"/>
          </w:tcPr>
          <w:p w14:paraId="1D8FE547" w14:textId="77777777" w:rsidR="00F02A65" w:rsidRDefault="00F02A65">
            <w:pPr>
              <w:widowControl/>
              <w:spacing w:line="360" w:lineRule="auto"/>
              <w:jc w:val="center"/>
              <w:rPr>
                <w:rFonts w:asciiTheme="minorEastAsia" w:eastAsiaTheme="minorEastAsia" w:hAnsiTheme="minorEastAsia"/>
                <w:color w:val="000000"/>
                <w:kern w:val="0"/>
                <w:szCs w:val="21"/>
              </w:rPr>
            </w:pPr>
          </w:p>
        </w:tc>
      </w:tr>
      <w:tr w:rsidR="00F02A65" w14:paraId="266E0143" w14:textId="77777777">
        <w:trPr>
          <w:trHeight w:val="630"/>
        </w:trPr>
        <w:tc>
          <w:tcPr>
            <w:tcW w:w="680" w:type="pct"/>
            <w:vMerge w:val="restart"/>
            <w:shd w:val="clear" w:color="auto" w:fill="auto"/>
            <w:noWrap/>
            <w:vAlign w:val="center"/>
          </w:tcPr>
          <w:p w14:paraId="37F7802F" w14:textId="77777777" w:rsidR="00F02A65" w:rsidRDefault="00655936">
            <w:pPr>
              <w:widowControl/>
              <w:spacing w:line="360" w:lineRule="auto"/>
              <w:jc w:val="center"/>
              <w:rPr>
                <w:rFonts w:asciiTheme="minorEastAsia" w:eastAsiaTheme="minorEastAsia" w:hAnsiTheme="minorEastAsia"/>
                <w:bCs/>
                <w:color w:val="000000"/>
                <w:kern w:val="0"/>
                <w:szCs w:val="21"/>
              </w:rPr>
            </w:pPr>
            <w:r>
              <w:rPr>
                <w:rFonts w:asciiTheme="minorEastAsia" w:eastAsiaTheme="minorEastAsia" w:hAnsiTheme="minorEastAsia" w:hint="eastAsia"/>
                <w:bCs/>
                <w:color w:val="000000"/>
                <w:kern w:val="0"/>
                <w:szCs w:val="21"/>
              </w:rPr>
              <w:t>5</w:t>
            </w:r>
          </w:p>
        </w:tc>
        <w:tc>
          <w:tcPr>
            <w:tcW w:w="1650" w:type="pct"/>
            <w:shd w:val="clear" w:color="auto" w:fill="auto"/>
            <w:noWrap/>
            <w:vAlign w:val="center"/>
          </w:tcPr>
          <w:p w14:paraId="2CFD6E0E" w14:textId="77777777" w:rsidR="00F02A65" w:rsidRDefault="00655936">
            <w:pPr>
              <w:widowControl/>
              <w:spacing w:line="360" w:lineRule="auto"/>
              <w:jc w:val="center"/>
              <w:rPr>
                <w:rFonts w:asciiTheme="minorEastAsia" w:eastAsiaTheme="minorEastAsia" w:hAnsiTheme="minorEastAsia"/>
                <w:bCs/>
                <w:color w:val="000000"/>
                <w:kern w:val="0"/>
                <w:szCs w:val="21"/>
              </w:rPr>
            </w:pPr>
            <w:r>
              <w:rPr>
                <w:rFonts w:asciiTheme="minorEastAsia" w:eastAsiaTheme="minorEastAsia" w:hAnsiTheme="minorEastAsia" w:hint="eastAsia"/>
                <w:bCs/>
                <w:color w:val="000000"/>
                <w:kern w:val="0"/>
                <w:szCs w:val="21"/>
              </w:rPr>
              <w:t>和  平</w:t>
            </w:r>
          </w:p>
        </w:tc>
        <w:tc>
          <w:tcPr>
            <w:tcW w:w="2670" w:type="pct"/>
            <w:shd w:val="clear" w:color="auto" w:fill="auto"/>
            <w:vAlign w:val="center"/>
          </w:tcPr>
          <w:p w14:paraId="1173E6E8" w14:textId="77777777" w:rsidR="00F02A65" w:rsidRDefault="00655936">
            <w:pPr>
              <w:widowControl/>
              <w:spacing w:line="360" w:lineRule="auto"/>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2022年3A</w:t>
            </w:r>
          </w:p>
        </w:tc>
      </w:tr>
      <w:tr w:rsidR="00F02A65" w14:paraId="000595F2" w14:textId="77777777">
        <w:trPr>
          <w:trHeight w:val="630"/>
        </w:trPr>
        <w:tc>
          <w:tcPr>
            <w:tcW w:w="680" w:type="pct"/>
            <w:vMerge/>
            <w:vAlign w:val="center"/>
          </w:tcPr>
          <w:p w14:paraId="65333CE8" w14:textId="77777777" w:rsidR="00F02A65" w:rsidRDefault="00F02A65">
            <w:pPr>
              <w:widowControl/>
              <w:spacing w:line="360" w:lineRule="auto"/>
              <w:jc w:val="left"/>
              <w:rPr>
                <w:rFonts w:asciiTheme="minorEastAsia" w:eastAsiaTheme="minorEastAsia" w:hAnsiTheme="minorEastAsia"/>
                <w:bCs/>
                <w:color w:val="000000"/>
                <w:kern w:val="0"/>
                <w:szCs w:val="21"/>
              </w:rPr>
            </w:pPr>
          </w:p>
        </w:tc>
        <w:tc>
          <w:tcPr>
            <w:tcW w:w="1650" w:type="pct"/>
            <w:shd w:val="clear" w:color="auto" w:fill="auto"/>
            <w:noWrap/>
            <w:vAlign w:val="center"/>
          </w:tcPr>
          <w:p w14:paraId="79B47AC0" w14:textId="77777777" w:rsidR="00F02A65" w:rsidRDefault="00655936">
            <w:pPr>
              <w:widowControl/>
              <w:spacing w:line="360" w:lineRule="auto"/>
              <w:jc w:val="center"/>
              <w:rPr>
                <w:rFonts w:asciiTheme="minorEastAsia" w:eastAsiaTheme="minorEastAsia" w:hAnsiTheme="minorEastAsia"/>
                <w:bCs/>
                <w:kern w:val="0"/>
                <w:szCs w:val="21"/>
              </w:rPr>
            </w:pPr>
            <w:r>
              <w:rPr>
                <w:rFonts w:asciiTheme="minorEastAsia" w:eastAsiaTheme="minorEastAsia" w:hAnsiTheme="minorEastAsia" w:hint="eastAsia"/>
                <w:bCs/>
                <w:kern w:val="0"/>
                <w:szCs w:val="21"/>
              </w:rPr>
              <w:t>扬子一居</w:t>
            </w:r>
          </w:p>
        </w:tc>
        <w:tc>
          <w:tcPr>
            <w:tcW w:w="2670" w:type="pct"/>
            <w:shd w:val="clear" w:color="auto" w:fill="auto"/>
            <w:vAlign w:val="center"/>
          </w:tcPr>
          <w:p w14:paraId="1BD61C3A" w14:textId="77777777" w:rsidR="00F02A65" w:rsidRDefault="00655936">
            <w:pPr>
              <w:widowControl/>
              <w:spacing w:line="360" w:lineRule="auto"/>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2023年3A</w:t>
            </w:r>
          </w:p>
        </w:tc>
      </w:tr>
      <w:tr w:rsidR="00F02A65" w14:paraId="38D7FFA3" w14:textId="77777777">
        <w:trPr>
          <w:trHeight w:val="630"/>
        </w:trPr>
        <w:tc>
          <w:tcPr>
            <w:tcW w:w="680" w:type="pct"/>
            <w:vMerge/>
            <w:vAlign w:val="center"/>
          </w:tcPr>
          <w:p w14:paraId="71561338" w14:textId="77777777" w:rsidR="00F02A65" w:rsidRDefault="00F02A65">
            <w:pPr>
              <w:widowControl/>
              <w:spacing w:line="360" w:lineRule="auto"/>
              <w:jc w:val="left"/>
              <w:rPr>
                <w:rFonts w:asciiTheme="minorEastAsia" w:eastAsiaTheme="minorEastAsia" w:hAnsiTheme="minorEastAsia"/>
                <w:bCs/>
                <w:color w:val="000000"/>
                <w:kern w:val="0"/>
                <w:szCs w:val="21"/>
              </w:rPr>
            </w:pPr>
          </w:p>
        </w:tc>
        <w:tc>
          <w:tcPr>
            <w:tcW w:w="1650" w:type="pct"/>
            <w:shd w:val="clear" w:color="auto" w:fill="auto"/>
            <w:noWrap/>
            <w:vAlign w:val="center"/>
          </w:tcPr>
          <w:p w14:paraId="0E2C2EEE" w14:textId="77777777" w:rsidR="00F02A65" w:rsidRDefault="00655936">
            <w:pPr>
              <w:widowControl/>
              <w:spacing w:line="360" w:lineRule="auto"/>
              <w:jc w:val="center"/>
              <w:rPr>
                <w:rFonts w:asciiTheme="minorEastAsia" w:eastAsiaTheme="minorEastAsia" w:hAnsiTheme="minorEastAsia"/>
                <w:bCs/>
                <w:kern w:val="0"/>
                <w:szCs w:val="21"/>
              </w:rPr>
            </w:pPr>
            <w:r>
              <w:rPr>
                <w:rFonts w:asciiTheme="minorEastAsia" w:eastAsiaTheme="minorEastAsia" w:hAnsiTheme="minorEastAsia" w:hint="eastAsia"/>
                <w:bCs/>
                <w:kern w:val="0"/>
                <w:szCs w:val="21"/>
              </w:rPr>
              <w:t>扬子三居</w:t>
            </w:r>
          </w:p>
        </w:tc>
        <w:tc>
          <w:tcPr>
            <w:tcW w:w="2670" w:type="pct"/>
            <w:shd w:val="clear" w:color="auto" w:fill="auto"/>
            <w:vAlign w:val="center"/>
          </w:tcPr>
          <w:p w14:paraId="50110ACB" w14:textId="77777777" w:rsidR="00F02A65" w:rsidRDefault="00655936">
            <w:pPr>
              <w:widowControl/>
              <w:spacing w:line="360" w:lineRule="auto"/>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2022年3A</w:t>
            </w:r>
          </w:p>
        </w:tc>
      </w:tr>
      <w:tr w:rsidR="00F02A65" w14:paraId="0433C79C" w14:textId="77777777">
        <w:trPr>
          <w:trHeight w:val="630"/>
        </w:trPr>
        <w:tc>
          <w:tcPr>
            <w:tcW w:w="680" w:type="pct"/>
            <w:vMerge/>
            <w:vAlign w:val="center"/>
          </w:tcPr>
          <w:p w14:paraId="5176EDA6" w14:textId="77777777" w:rsidR="00F02A65" w:rsidRDefault="00F02A65">
            <w:pPr>
              <w:widowControl/>
              <w:spacing w:line="360" w:lineRule="auto"/>
              <w:jc w:val="left"/>
              <w:rPr>
                <w:rFonts w:asciiTheme="minorEastAsia" w:eastAsiaTheme="minorEastAsia" w:hAnsiTheme="minorEastAsia"/>
                <w:bCs/>
                <w:color w:val="000000"/>
                <w:kern w:val="0"/>
                <w:szCs w:val="21"/>
              </w:rPr>
            </w:pPr>
          </w:p>
        </w:tc>
        <w:tc>
          <w:tcPr>
            <w:tcW w:w="1650" w:type="pct"/>
            <w:shd w:val="clear" w:color="auto" w:fill="auto"/>
            <w:noWrap/>
            <w:vAlign w:val="center"/>
          </w:tcPr>
          <w:p w14:paraId="5A87E68D" w14:textId="77777777" w:rsidR="00F02A65" w:rsidRDefault="00655936">
            <w:pPr>
              <w:widowControl/>
              <w:spacing w:line="360" w:lineRule="auto"/>
              <w:jc w:val="center"/>
              <w:rPr>
                <w:rFonts w:asciiTheme="minorEastAsia" w:eastAsiaTheme="minorEastAsia" w:hAnsiTheme="minorEastAsia"/>
                <w:bCs/>
                <w:kern w:val="0"/>
                <w:szCs w:val="21"/>
              </w:rPr>
            </w:pPr>
            <w:proofErr w:type="gramStart"/>
            <w:r>
              <w:rPr>
                <w:rFonts w:asciiTheme="minorEastAsia" w:eastAsiaTheme="minorEastAsia" w:hAnsiTheme="minorEastAsia" w:hint="eastAsia"/>
                <w:bCs/>
                <w:kern w:val="0"/>
                <w:szCs w:val="21"/>
              </w:rPr>
              <w:t>扬子四居</w:t>
            </w:r>
            <w:proofErr w:type="gramEnd"/>
          </w:p>
        </w:tc>
        <w:tc>
          <w:tcPr>
            <w:tcW w:w="2670" w:type="pct"/>
            <w:shd w:val="clear" w:color="auto" w:fill="auto"/>
            <w:vAlign w:val="center"/>
          </w:tcPr>
          <w:p w14:paraId="2AA4829F" w14:textId="77777777" w:rsidR="00F02A65" w:rsidRDefault="00655936">
            <w:pPr>
              <w:widowControl/>
              <w:spacing w:line="360" w:lineRule="auto"/>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2023年3A；引入专职医务人员或社区卫生服务中心，提升厨房等级</w:t>
            </w:r>
          </w:p>
        </w:tc>
      </w:tr>
      <w:tr w:rsidR="00F02A65" w14:paraId="12DC1EDE" w14:textId="77777777">
        <w:trPr>
          <w:trHeight w:val="630"/>
        </w:trPr>
        <w:tc>
          <w:tcPr>
            <w:tcW w:w="680" w:type="pct"/>
            <w:vMerge w:val="restart"/>
            <w:shd w:val="clear" w:color="auto" w:fill="auto"/>
            <w:noWrap/>
            <w:vAlign w:val="center"/>
          </w:tcPr>
          <w:p w14:paraId="517D67D7" w14:textId="77777777" w:rsidR="00F02A65" w:rsidRDefault="00655936">
            <w:pPr>
              <w:widowControl/>
              <w:spacing w:line="360" w:lineRule="auto"/>
              <w:jc w:val="center"/>
              <w:rPr>
                <w:rFonts w:asciiTheme="minorEastAsia" w:eastAsiaTheme="minorEastAsia" w:hAnsiTheme="minorEastAsia"/>
                <w:bCs/>
                <w:color w:val="000000"/>
                <w:kern w:val="0"/>
                <w:szCs w:val="21"/>
              </w:rPr>
            </w:pPr>
            <w:r>
              <w:rPr>
                <w:rFonts w:asciiTheme="minorEastAsia" w:eastAsiaTheme="minorEastAsia" w:hAnsiTheme="minorEastAsia" w:hint="eastAsia"/>
                <w:bCs/>
                <w:color w:val="000000"/>
                <w:kern w:val="0"/>
                <w:szCs w:val="21"/>
              </w:rPr>
              <w:t>6</w:t>
            </w:r>
          </w:p>
        </w:tc>
        <w:tc>
          <w:tcPr>
            <w:tcW w:w="1650" w:type="pct"/>
            <w:shd w:val="clear" w:color="auto" w:fill="auto"/>
            <w:noWrap/>
            <w:vAlign w:val="center"/>
          </w:tcPr>
          <w:p w14:paraId="53057779" w14:textId="77777777" w:rsidR="00F02A65" w:rsidRDefault="00655936">
            <w:pPr>
              <w:widowControl/>
              <w:spacing w:line="360" w:lineRule="auto"/>
              <w:jc w:val="center"/>
              <w:rPr>
                <w:rFonts w:asciiTheme="minorEastAsia" w:eastAsiaTheme="minorEastAsia" w:hAnsiTheme="minorEastAsia"/>
                <w:bCs/>
                <w:kern w:val="0"/>
                <w:szCs w:val="21"/>
              </w:rPr>
            </w:pPr>
            <w:r>
              <w:rPr>
                <w:rFonts w:asciiTheme="minorEastAsia" w:eastAsiaTheme="minorEastAsia" w:hAnsiTheme="minorEastAsia" w:hint="eastAsia"/>
                <w:bCs/>
                <w:kern w:val="0"/>
                <w:szCs w:val="21"/>
              </w:rPr>
              <w:t>湖  滨</w:t>
            </w:r>
          </w:p>
        </w:tc>
        <w:tc>
          <w:tcPr>
            <w:tcW w:w="2670" w:type="pct"/>
            <w:shd w:val="clear" w:color="auto" w:fill="auto"/>
            <w:vAlign w:val="center"/>
          </w:tcPr>
          <w:p w14:paraId="13C54B08" w14:textId="77777777" w:rsidR="00F02A65" w:rsidRDefault="00655936">
            <w:pPr>
              <w:widowControl/>
              <w:spacing w:line="360" w:lineRule="auto"/>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2023年3A</w:t>
            </w:r>
          </w:p>
        </w:tc>
      </w:tr>
      <w:tr w:rsidR="00F02A65" w14:paraId="65B0109A" w14:textId="77777777">
        <w:trPr>
          <w:trHeight w:val="630"/>
        </w:trPr>
        <w:tc>
          <w:tcPr>
            <w:tcW w:w="680" w:type="pct"/>
            <w:vMerge/>
            <w:vAlign w:val="center"/>
          </w:tcPr>
          <w:p w14:paraId="2198DD87" w14:textId="77777777" w:rsidR="00F02A65" w:rsidRDefault="00F02A65">
            <w:pPr>
              <w:widowControl/>
              <w:spacing w:line="360" w:lineRule="auto"/>
              <w:jc w:val="left"/>
              <w:rPr>
                <w:rFonts w:asciiTheme="minorEastAsia" w:eastAsiaTheme="minorEastAsia" w:hAnsiTheme="minorEastAsia"/>
                <w:bCs/>
                <w:color w:val="000000"/>
                <w:kern w:val="0"/>
                <w:szCs w:val="21"/>
              </w:rPr>
            </w:pPr>
          </w:p>
        </w:tc>
        <w:tc>
          <w:tcPr>
            <w:tcW w:w="1650" w:type="pct"/>
            <w:shd w:val="clear" w:color="auto" w:fill="auto"/>
            <w:noWrap/>
            <w:vAlign w:val="center"/>
          </w:tcPr>
          <w:p w14:paraId="00774456" w14:textId="77777777" w:rsidR="00F02A65" w:rsidRDefault="00655936">
            <w:pPr>
              <w:widowControl/>
              <w:spacing w:line="360" w:lineRule="auto"/>
              <w:jc w:val="center"/>
              <w:rPr>
                <w:rFonts w:asciiTheme="minorEastAsia" w:eastAsiaTheme="minorEastAsia" w:hAnsiTheme="minorEastAsia"/>
                <w:bCs/>
                <w:kern w:val="0"/>
                <w:szCs w:val="21"/>
              </w:rPr>
            </w:pPr>
            <w:r>
              <w:rPr>
                <w:rFonts w:asciiTheme="minorEastAsia" w:eastAsiaTheme="minorEastAsia" w:hAnsiTheme="minorEastAsia" w:hint="eastAsia"/>
                <w:bCs/>
                <w:kern w:val="0"/>
                <w:szCs w:val="21"/>
              </w:rPr>
              <w:t>九龙洼</w:t>
            </w:r>
          </w:p>
        </w:tc>
        <w:tc>
          <w:tcPr>
            <w:tcW w:w="2670" w:type="pct"/>
            <w:shd w:val="clear" w:color="auto" w:fill="auto"/>
            <w:vAlign w:val="center"/>
          </w:tcPr>
          <w:p w14:paraId="7A8544DF" w14:textId="77777777" w:rsidR="00F02A65" w:rsidRDefault="00F02A65">
            <w:pPr>
              <w:widowControl/>
              <w:spacing w:line="360" w:lineRule="auto"/>
              <w:jc w:val="center"/>
              <w:rPr>
                <w:rFonts w:asciiTheme="minorEastAsia" w:eastAsiaTheme="minorEastAsia" w:hAnsiTheme="minorEastAsia"/>
                <w:bCs/>
                <w:kern w:val="0"/>
                <w:szCs w:val="21"/>
              </w:rPr>
            </w:pPr>
          </w:p>
        </w:tc>
      </w:tr>
      <w:tr w:rsidR="00F02A65" w14:paraId="1B711DE0" w14:textId="77777777">
        <w:trPr>
          <w:trHeight w:val="630"/>
        </w:trPr>
        <w:tc>
          <w:tcPr>
            <w:tcW w:w="680" w:type="pct"/>
            <w:vMerge w:val="restart"/>
            <w:shd w:val="clear" w:color="auto" w:fill="auto"/>
            <w:noWrap/>
            <w:vAlign w:val="center"/>
          </w:tcPr>
          <w:p w14:paraId="2E79D769" w14:textId="77777777" w:rsidR="00F02A65" w:rsidRDefault="00655936">
            <w:pPr>
              <w:widowControl/>
              <w:spacing w:line="360" w:lineRule="auto"/>
              <w:jc w:val="center"/>
              <w:rPr>
                <w:rFonts w:asciiTheme="minorEastAsia" w:eastAsiaTheme="minorEastAsia" w:hAnsiTheme="minorEastAsia"/>
                <w:bCs/>
                <w:color w:val="000000"/>
                <w:kern w:val="0"/>
                <w:szCs w:val="21"/>
              </w:rPr>
            </w:pPr>
            <w:r>
              <w:rPr>
                <w:rFonts w:asciiTheme="minorEastAsia" w:eastAsiaTheme="minorEastAsia" w:hAnsiTheme="minorEastAsia" w:hint="eastAsia"/>
                <w:bCs/>
                <w:color w:val="000000"/>
                <w:kern w:val="0"/>
                <w:szCs w:val="21"/>
              </w:rPr>
              <w:t>7</w:t>
            </w:r>
          </w:p>
        </w:tc>
        <w:tc>
          <w:tcPr>
            <w:tcW w:w="1650" w:type="pct"/>
            <w:shd w:val="clear" w:color="auto" w:fill="auto"/>
            <w:noWrap/>
            <w:vAlign w:val="center"/>
          </w:tcPr>
          <w:p w14:paraId="1349AD77" w14:textId="77777777" w:rsidR="00F02A65" w:rsidRDefault="00655936">
            <w:pPr>
              <w:widowControl/>
              <w:spacing w:line="360" w:lineRule="auto"/>
              <w:jc w:val="center"/>
              <w:rPr>
                <w:rFonts w:asciiTheme="minorEastAsia" w:eastAsiaTheme="minorEastAsia" w:hAnsiTheme="minorEastAsia"/>
                <w:bCs/>
                <w:kern w:val="0"/>
                <w:szCs w:val="21"/>
              </w:rPr>
            </w:pPr>
            <w:r>
              <w:rPr>
                <w:rFonts w:asciiTheme="minorEastAsia" w:eastAsiaTheme="minorEastAsia" w:hAnsiTheme="minorEastAsia" w:hint="eastAsia"/>
                <w:bCs/>
                <w:kern w:val="0"/>
                <w:szCs w:val="21"/>
              </w:rPr>
              <w:t>新  庄</w:t>
            </w:r>
          </w:p>
        </w:tc>
        <w:tc>
          <w:tcPr>
            <w:tcW w:w="2670" w:type="pct"/>
            <w:shd w:val="clear" w:color="auto" w:fill="auto"/>
            <w:vAlign w:val="center"/>
          </w:tcPr>
          <w:p w14:paraId="0C906B4D" w14:textId="77777777" w:rsidR="00F02A65" w:rsidRDefault="00655936">
            <w:pPr>
              <w:widowControl/>
              <w:spacing w:line="360" w:lineRule="auto"/>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2022年5A；建立医疗站点引入专职医务人员或社区卫生服务中心</w:t>
            </w:r>
          </w:p>
        </w:tc>
      </w:tr>
      <w:tr w:rsidR="00F02A65" w14:paraId="17EEC999" w14:textId="77777777">
        <w:trPr>
          <w:trHeight w:val="630"/>
        </w:trPr>
        <w:tc>
          <w:tcPr>
            <w:tcW w:w="680" w:type="pct"/>
            <w:vMerge/>
            <w:vAlign w:val="center"/>
          </w:tcPr>
          <w:p w14:paraId="5D93D6FE" w14:textId="77777777" w:rsidR="00F02A65" w:rsidRDefault="00F02A65">
            <w:pPr>
              <w:widowControl/>
              <w:spacing w:line="360" w:lineRule="auto"/>
              <w:jc w:val="left"/>
              <w:rPr>
                <w:rFonts w:asciiTheme="minorEastAsia" w:eastAsiaTheme="minorEastAsia" w:hAnsiTheme="minorEastAsia"/>
                <w:bCs/>
                <w:color w:val="000000"/>
                <w:kern w:val="0"/>
                <w:szCs w:val="21"/>
              </w:rPr>
            </w:pPr>
          </w:p>
        </w:tc>
        <w:tc>
          <w:tcPr>
            <w:tcW w:w="1650" w:type="pct"/>
            <w:shd w:val="clear" w:color="auto" w:fill="auto"/>
            <w:noWrap/>
            <w:vAlign w:val="center"/>
          </w:tcPr>
          <w:p w14:paraId="0BABA618" w14:textId="77777777" w:rsidR="00F02A65" w:rsidRDefault="00655936">
            <w:pPr>
              <w:widowControl/>
              <w:spacing w:line="360" w:lineRule="auto"/>
              <w:jc w:val="center"/>
              <w:rPr>
                <w:rFonts w:asciiTheme="minorEastAsia" w:eastAsiaTheme="minorEastAsia" w:hAnsiTheme="minorEastAsia"/>
                <w:bCs/>
                <w:kern w:val="0"/>
                <w:szCs w:val="21"/>
              </w:rPr>
            </w:pPr>
            <w:r>
              <w:rPr>
                <w:rFonts w:asciiTheme="minorEastAsia" w:eastAsiaTheme="minorEastAsia" w:hAnsiTheme="minorEastAsia" w:hint="eastAsia"/>
                <w:bCs/>
                <w:kern w:val="0"/>
                <w:szCs w:val="21"/>
              </w:rPr>
              <w:t>太子山</w:t>
            </w:r>
          </w:p>
        </w:tc>
        <w:tc>
          <w:tcPr>
            <w:tcW w:w="2670" w:type="pct"/>
            <w:shd w:val="clear" w:color="auto" w:fill="auto"/>
            <w:vAlign w:val="center"/>
          </w:tcPr>
          <w:p w14:paraId="530F95B3" w14:textId="77777777" w:rsidR="00F02A65" w:rsidRDefault="00655936">
            <w:pPr>
              <w:widowControl/>
              <w:spacing w:line="360" w:lineRule="auto"/>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2022年3A</w:t>
            </w:r>
          </w:p>
        </w:tc>
      </w:tr>
      <w:tr w:rsidR="00F02A65" w14:paraId="400EBEE8" w14:textId="77777777">
        <w:trPr>
          <w:trHeight w:val="630"/>
        </w:trPr>
        <w:tc>
          <w:tcPr>
            <w:tcW w:w="680" w:type="pct"/>
            <w:shd w:val="clear" w:color="auto" w:fill="auto"/>
            <w:noWrap/>
            <w:vAlign w:val="center"/>
          </w:tcPr>
          <w:p w14:paraId="3EB8B6B1" w14:textId="77777777" w:rsidR="00F02A65" w:rsidRDefault="00655936">
            <w:pPr>
              <w:widowControl/>
              <w:spacing w:line="360" w:lineRule="auto"/>
              <w:jc w:val="center"/>
              <w:rPr>
                <w:rFonts w:asciiTheme="minorEastAsia" w:eastAsiaTheme="minorEastAsia" w:hAnsiTheme="minorEastAsia"/>
                <w:bCs/>
                <w:color w:val="000000"/>
                <w:kern w:val="0"/>
                <w:szCs w:val="21"/>
              </w:rPr>
            </w:pPr>
            <w:r>
              <w:rPr>
                <w:rFonts w:asciiTheme="minorEastAsia" w:eastAsiaTheme="minorEastAsia" w:hAnsiTheme="minorEastAsia" w:hint="eastAsia"/>
                <w:bCs/>
                <w:color w:val="000000"/>
                <w:kern w:val="0"/>
                <w:szCs w:val="21"/>
              </w:rPr>
              <w:t>8</w:t>
            </w:r>
          </w:p>
        </w:tc>
        <w:tc>
          <w:tcPr>
            <w:tcW w:w="1650" w:type="pct"/>
            <w:shd w:val="clear" w:color="auto" w:fill="auto"/>
            <w:noWrap/>
            <w:vAlign w:val="center"/>
          </w:tcPr>
          <w:p w14:paraId="4F458269" w14:textId="77777777" w:rsidR="00F02A65" w:rsidRDefault="00655936">
            <w:pPr>
              <w:widowControl/>
              <w:spacing w:line="360" w:lineRule="auto"/>
              <w:jc w:val="center"/>
              <w:rPr>
                <w:rFonts w:asciiTheme="minorEastAsia" w:eastAsiaTheme="minorEastAsia" w:hAnsiTheme="minorEastAsia"/>
                <w:bCs/>
                <w:kern w:val="0"/>
                <w:szCs w:val="21"/>
              </w:rPr>
            </w:pPr>
            <w:r>
              <w:rPr>
                <w:rFonts w:asciiTheme="minorEastAsia" w:eastAsiaTheme="minorEastAsia" w:hAnsiTheme="minorEastAsia" w:hint="eastAsia"/>
                <w:bCs/>
                <w:kern w:val="0"/>
                <w:szCs w:val="21"/>
              </w:rPr>
              <w:t>吴家洼</w:t>
            </w:r>
          </w:p>
        </w:tc>
        <w:tc>
          <w:tcPr>
            <w:tcW w:w="2670" w:type="pct"/>
            <w:shd w:val="clear" w:color="auto" w:fill="auto"/>
            <w:vAlign w:val="center"/>
          </w:tcPr>
          <w:p w14:paraId="38A8D561" w14:textId="77777777" w:rsidR="00F02A65" w:rsidRDefault="00655936">
            <w:pPr>
              <w:widowControl/>
              <w:spacing w:line="360" w:lineRule="auto"/>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2022年3A；建立医疗站点引入专职医务人员或社区卫生服务中心</w:t>
            </w:r>
          </w:p>
        </w:tc>
      </w:tr>
      <w:tr w:rsidR="00F02A65" w14:paraId="006C62A5" w14:textId="77777777">
        <w:trPr>
          <w:trHeight w:val="630"/>
        </w:trPr>
        <w:tc>
          <w:tcPr>
            <w:tcW w:w="680" w:type="pct"/>
            <w:vMerge w:val="restart"/>
            <w:shd w:val="clear" w:color="auto" w:fill="auto"/>
            <w:noWrap/>
            <w:vAlign w:val="center"/>
          </w:tcPr>
          <w:p w14:paraId="10BEADDD" w14:textId="77777777" w:rsidR="00F02A65" w:rsidRDefault="00655936">
            <w:pPr>
              <w:widowControl/>
              <w:spacing w:line="360" w:lineRule="auto"/>
              <w:jc w:val="center"/>
              <w:rPr>
                <w:rFonts w:asciiTheme="minorEastAsia" w:eastAsiaTheme="minorEastAsia" w:hAnsiTheme="minorEastAsia"/>
                <w:bCs/>
                <w:color w:val="000000"/>
                <w:kern w:val="0"/>
                <w:szCs w:val="21"/>
              </w:rPr>
            </w:pPr>
            <w:r>
              <w:rPr>
                <w:rFonts w:asciiTheme="minorEastAsia" w:eastAsiaTheme="minorEastAsia" w:hAnsiTheme="minorEastAsia" w:hint="eastAsia"/>
                <w:bCs/>
                <w:color w:val="000000"/>
                <w:kern w:val="0"/>
                <w:szCs w:val="21"/>
              </w:rPr>
              <w:lastRenderedPageBreak/>
              <w:t>9</w:t>
            </w:r>
          </w:p>
        </w:tc>
        <w:tc>
          <w:tcPr>
            <w:tcW w:w="1650" w:type="pct"/>
            <w:shd w:val="clear" w:color="auto" w:fill="auto"/>
            <w:vAlign w:val="center"/>
          </w:tcPr>
          <w:p w14:paraId="7E20BA1E" w14:textId="77777777" w:rsidR="00F02A65" w:rsidRDefault="00655936">
            <w:pPr>
              <w:widowControl/>
              <w:spacing w:line="360" w:lineRule="auto"/>
              <w:jc w:val="center"/>
              <w:rPr>
                <w:rFonts w:asciiTheme="minorEastAsia" w:eastAsiaTheme="minorEastAsia" w:hAnsiTheme="minorEastAsia"/>
                <w:bCs/>
                <w:kern w:val="0"/>
                <w:szCs w:val="21"/>
              </w:rPr>
            </w:pPr>
            <w:r>
              <w:rPr>
                <w:rFonts w:asciiTheme="minorEastAsia" w:eastAsiaTheme="minorEastAsia" w:hAnsiTheme="minorEastAsia" w:hint="eastAsia"/>
                <w:bCs/>
                <w:kern w:val="0"/>
                <w:szCs w:val="21"/>
              </w:rPr>
              <w:t>山潘新村</w:t>
            </w:r>
          </w:p>
        </w:tc>
        <w:tc>
          <w:tcPr>
            <w:tcW w:w="2670" w:type="pct"/>
            <w:shd w:val="clear" w:color="auto" w:fill="auto"/>
            <w:vAlign w:val="center"/>
          </w:tcPr>
          <w:p w14:paraId="48911200" w14:textId="77777777" w:rsidR="00F02A65" w:rsidRDefault="00F02A65">
            <w:pPr>
              <w:widowControl/>
              <w:spacing w:line="360" w:lineRule="auto"/>
              <w:jc w:val="center"/>
              <w:rPr>
                <w:rFonts w:asciiTheme="minorEastAsia" w:eastAsiaTheme="minorEastAsia" w:hAnsiTheme="minorEastAsia"/>
                <w:color w:val="000000"/>
                <w:kern w:val="0"/>
                <w:szCs w:val="21"/>
              </w:rPr>
            </w:pPr>
          </w:p>
        </w:tc>
      </w:tr>
      <w:tr w:rsidR="00F02A65" w14:paraId="3B07A89C" w14:textId="77777777">
        <w:trPr>
          <w:trHeight w:val="630"/>
        </w:trPr>
        <w:tc>
          <w:tcPr>
            <w:tcW w:w="680" w:type="pct"/>
            <w:vMerge/>
            <w:vAlign w:val="center"/>
          </w:tcPr>
          <w:p w14:paraId="591102D8" w14:textId="77777777" w:rsidR="00F02A65" w:rsidRDefault="00F02A65">
            <w:pPr>
              <w:widowControl/>
              <w:spacing w:line="360" w:lineRule="auto"/>
              <w:jc w:val="left"/>
              <w:rPr>
                <w:rFonts w:asciiTheme="minorEastAsia" w:eastAsiaTheme="minorEastAsia" w:hAnsiTheme="minorEastAsia"/>
                <w:bCs/>
                <w:color w:val="000000"/>
                <w:kern w:val="0"/>
                <w:szCs w:val="21"/>
              </w:rPr>
            </w:pPr>
          </w:p>
        </w:tc>
        <w:tc>
          <w:tcPr>
            <w:tcW w:w="1650" w:type="pct"/>
            <w:shd w:val="clear" w:color="auto" w:fill="auto"/>
            <w:vAlign w:val="center"/>
          </w:tcPr>
          <w:p w14:paraId="7CA70D6E" w14:textId="77777777" w:rsidR="00F02A65" w:rsidRDefault="00655936">
            <w:pPr>
              <w:widowControl/>
              <w:spacing w:line="360" w:lineRule="auto"/>
              <w:jc w:val="center"/>
              <w:rPr>
                <w:rFonts w:asciiTheme="minorEastAsia" w:eastAsiaTheme="minorEastAsia" w:hAnsiTheme="minorEastAsia"/>
                <w:bCs/>
                <w:kern w:val="0"/>
                <w:szCs w:val="21"/>
              </w:rPr>
            </w:pPr>
            <w:r>
              <w:rPr>
                <w:rFonts w:asciiTheme="minorEastAsia" w:eastAsiaTheme="minorEastAsia" w:hAnsiTheme="minorEastAsia" w:hint="eastAsia"/>
                <w:bCs/>
                <w:kern w:val="0"/>
                <w:szCs w:val="21"/>
              </w:rPr>
              <w:t>南化九村</w:t>
            </w:r>
          </w:p>
        </w:tc>
        <w:tc>
          <w:tcPr>
            <w:tcW w:w="2670" w:type="pct"/>
            <w:shd w:val="clear" w:color="auto" w:fill="auto"/>
            <w:vAlign w:val="center"/>
          </w:tcPr>
          <w:p w14:paraId="2FBB2F05" w14:textId="77777777" w:rsidR="00F02A65" w:rsidRDefault="00655936">
            <w:pPr>
              <w:widowControl/>
              <w:spacing w:line="360" w:lineRule="auto"/>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2023年3A</w:t>
            </w:r>
          </w:p>
        </w:tc>
      </w:tr>
    </w:tbl>
    <w:p w14:paraId="2FDC41B0" w14:textId="77777777" w:rsidR="00F02A65" w:rsidRPr="00F10312" w:rsidRDefault="00655936">
      <w:pPr>
        <w:pStyle w:val="a1"/>
        <w:snapToGrid w:val="0"/>
        <w:spacing w:line="360" w:lineRule="auto"/>
        <w:ind w:firstLine="0"/>
        <w:jc w:val="left"/>
        <w:rPr>
          <w:rFonts w:hAnsi="宋体"/>
        </w:rPr>
      </w:pPr>
      <w:r w:rsidRPr="00F10312">
        <w:rPr>
          <w:rFonts w:hAnsi="宋体" w:hint="eastAsia"/>
          <w:b/>
        </w:rPr>
        <w:t>说明：</w:t>
      </w:r>
      <w:r w:rsidRPr="00F10312">
        <w:rPr>
          <w:rFonts w:hAnsi="宋体" w:hint="eastAsia"/>
        </w:rPr>
        <w:t>中标供应商须承诺配置结束后，以获取民办非企业单位资质证书上发证日期为依据，确保运营一年后应获得相应等级社区居家养老服务中心评审认定；</w:t>
      </w:r>
    </w:p>
    <w:p w14:paraId="2FD0CEB0" w14:textId="77777777" w:rsidR="00F02A65" w:rsidRPr="00F10312" w:rsidRDefault="00655936">
      <w:pPr>
        <w:pStyle w:val="a1"/>
        <w:snapToGrid w:val="0"/>
        <w:spacing w:line="360" w:lineRule="auto"/>
        <w:ind w:firstLineChars="200" w:firstLine="560"/>
        <w:jc w:val="left"/>
        <w:rPr>
          <w:rFonts w:hAnsi="宋体"/>
        </w:rPr>
      </w:pPr>
      <w:r w:rsidRPr="00F10312">
        <w:rPr>
          <w:rFonts w:hAnsi="宋体" w:hint="eastAsia"/>
        </w:rPr>
        <w:t>如中标供应商获得与采购方续签一年，中标供应商应确保续签当年获得相应等级社区居家养老服务中心评审认定。</w:t>
      </w:r>
    </w:p>
    <w:p w14:paraId="7895EFEE" w14:textId="77777777" w:rsidR="00F02A65" w:rsidRDefault="00655936">
      <w:pPr>
        <w:pStyle w:val="a1"/>
        <w:snapToGrid w:val="0"/>
        <w:spacing w:line="360" w:lineRule="auto"/>
        <w:ind w:firstLineChars="200" w:firstLine="560"/>
        <w:jc w:val="left"/>
        <w:rPr>
          <w:rFonts w:hAnsi="宋体"/>
          <w:b/>
        </w:rPr>
      </w:pPr>
      <w:r w:rsidRPr="00F10312">
        <w:rPr>
          <w:rFonts w:hAnsi="宋体" w:hint="eastAsia"/>
        </w:rPr>
        <w:t>（需提供相关承诺函加盖公章，承诺函格式自拟。）</w:t>
      </w:r>
    </w:p>
    <w:p w14:paraId="2B226DEE" w14:textId="77777777" w:rsidR="00F02A65" w:rsidRDefault="00655936">
      <w:pPr>
        <w:pStyle w:val="a1"/>
        <w:snapToGrid w:val="0"/>
        <w:spacing w:line="360" w:lineRule="auto"/>
        <w:ind w:firstLineChars="200" w:firstLine="562"/>
        <w:jc w:val="left"/>
        <w:rPr>
          <w:rFonts w:hAnsi="宋体"/>
          <w:b/>
        </w:rPr>
      </w:pPr>
      <w:r>
        <w:rPr>
          <w:rFonts w:hAnsi="宋体" w:hint="eastAsia"/>
          <w:b/>
        </w:rPr>
        <w:t>四、主要职能要求</w:t>
      </w:r>
    </w:p>
    <w:p w14:paraId="62E00FA9" w14:textId="77777777" w:rsidR="00F02A65" w:rsidRDefault="00655936">
      <w:pPr>
        <w:pStyle w:val="a1"/>
        <w:snapToGrid w:val="0"/>
        <w:spacing w:line="360" w:lineRule="auto"/>
        <w:ind w:firstLineChars="200" w:firstLine="560"/>
        <w:jc w:val="left"/>
        <w:rPr>
          <w:rFonts w:hAnsi="宋体"/>
        </w:rPr>
      </w:pPr>
      <w:r>
        <w:rPr>
          <w:rFonts w:hAnsi="宋体" w:hint="eastAsia"/>
        </w:rPr>
        <w:t>1、完善网络，协助街道、社区梳理辖区服务资源，完善辖区内社区居家养老服务网络。</w:t>
      </w:r>
    </w:p>
    <w:p w14:paraId="48C5BC2E" w14:textId="77777777" w:rsidR="00F02A65" w:rsidRDefault="00655936">
      <w:pPr>
        <w:pStyle w:val="a1"/>
        <w:snapToGrid w:val="0"/>
        <w:spacing w:line="360" w:lineRule="auto"/>
        <w:ind w:firstLineChars="200" w:firstLine="560"/>
        <w:jc w:val="left"/>
        <w:rPr>
          <w:rFonts w:hAnsi="宋体"/>
        </w:rPr>
      </w:pPr>
      <w:r>
        <w:rPr>
          <w:rFonts w:hAnsi="宋体"/>
        </w:rPr>
        <w:t>2</w:t>
      </w:r>
      <w:r>
        <w:rPr>
          <w:rFonts w:hAnsi="宋体" w:hint="eastAsia"/>
        </w:rPr>
        <w:t>、综合服务，为老年人提供专业性、综合性养老服务。</w:t>
      </w:r>
    </w:p>
    <w:p w14:paraId="64D11F3A" w14:textId="77777777" w:rsidR="00F02A65" w:rsidRDefault="00655936">
      <w:pPr>
        <w:pStyle w:val="a1"/>
        <w:snapToGrid w:val="0"/>
        <w:spacing w:line="360" w:lineRule="auto"/>
        <w:ind w:firstLineChars="200" w:firstLine="560"/>
        <w:jc w:val="left"/>
        <w:rPr>
          <w:rFonts w:hAnsi="宋体"/>
        </w:rPr>
      </w:pPr>
      <w:r>
        <w:rPr>
          <w:rFonts w:hAnsi="宋体"/>
        </w:rPr>
        <w:t>3</w:t>
      </w:r>
      <w:r>
        <w:rPr>
          <w:rFonts w:hAnsi="宋体" w:hint="eastAsia"/>
        </w:rPr>
        <w:t>、基本保障 ，建立完善辖区内重点空巢、独居老人的巡访探视工作.</w:t>
      </w:r>
    </w:p>
    <w:p w14:paraId="45A7F133" w14:textId="77777777" w:rsidR="00F02A65" w:rsidRDefault="00655936">
      <w:pPr>
        <w:pStyle w:val="a1"/>
        <w:snapToGrid w:val="0"/>
        <w:spacing w:line="360" w:lineRule="auto"/>
        <w:ind w:firstLineChars="200" w:firstLine="560"/>
        <w:jc w:val="left"/>
        <w:rPr>
          <w:rFonts w:hAnsi="宋体"/>
        </w:rPr>
      </w:pPr>
      <w:r>
        <w:rPr>
          <w:rFonts w:hAnsi="宋体"/>
        </w:rPr>
        <w:t>4</w:t>
      </w:r>
      <w:r>
        <w:rPr>
          <w:rFonts w:hAnsi="宋体" w:hint="eastAsia"/>
        </w:rPr>
        <w:t>、协助街道开展银发顾问创新模式。</w:t>
      </w:r>
    </w:p>
    <w:p w14:paraId="56DD1867" w14:textId="77777777" w:rsidR="00F02A65" w:rsidRDefault="00655936">
      <w:pPr>
        <w:pStyle w:val="a1"/>
        <w:snapToGrid w:val="0"/>
        <w:spacing w:line="360" w:lineRule="auto"/>
        <w:ind w:firstLineChars="200" w:firstLine="560"/>
        <w:jc w:val="left"/>
        <w:rPr>
          <w:rFonts w:hAnsi="宋体"/>
        </w:rPr>
      </w:pPr>
      <w:r>
        <w:rPr>
          <w:rFonts w:hAnsi="宋体" w:hint="eastAsia"/>
        </w:rPr>
        <w:t>5、积极完成街道、社区年初下达的目标任务。</w:t>
      </w:r>
    </w:p>
    <w:p w14:paraId="7AFE1050" w14:textId="77777777" w:rsidR="00F02A65" w:rsidRDefault="00655936">
      <w:pPr>
        <w:pStyle w:val="a1"/>
        <w:snapToGrid w:val="0"/>
        <w:spacing w:line="360" w:lineRule="auto"/>
        <w:ind w:firstLineChars="200" w:firstLine="560"/>
        <w:jc w:val="left"/>
        <w:rPr>
          <w:rFonts w:hAnsi="宋体"/>
        </w:rPr>
      </w:pPr>
      <w:r>
        <w:rPr>
          <w:rFonts w:hAnsi="宋体" w:hint="eastAsia"/>
        </w:rPr>
        <w:t>6、利用政府公众号、报纸、媒体网站发布不少于5篇报道，积极推送经验案例和表彰。</w:t>
      </w:r>
    </w:p>
    <w:p w14:paraId="7FC4D8A6" w14:textId="77777777" w:rsidR="00F02A65" w:rsidRDefault="00655936">
      <w:pPr>
        <w:pStyle w:val="a1"/>
        <w:snapToGrid w:val="0"/>
        <w:spacing w:line="360" w:lineRule="auto"/>
        <w:ind w:firstLineChars="200" w:firstLine="562"/>
        <w:jc w:val="left"/>
        <w:rPr>
          <w:rFonts w:hAnsi="宋体"/>
          <w:b/>
        </w:rPr>
      </w:pPr>
      <w:r>
        <w:rPr>
          <w:rFonts w:hAnsi="宋体" w:hint="eastAsia"/>
          <w:b/>
        </w:rPr>
        <w:t>五、主要特色功能要求</w:t>
      </w:r>
    </w:p>
    <w:p w14:paraId="3DB867CB" w14:textId="77777777" w:rsidR="00F02A65" w:rsidRDefault="00655936">
      <w:pPr>
        <w:pStyle w:val="a1"/>
        <w:snapToGrid w:val="0"/>
        <w:spacing w:line="360" w:lineRule="auto"/>
        <w:ind w:firstLineChars="200" w:firstLine="560"/>
        <w:jc w:val="left"/>
        <w:rPr>
          <w:rFonts w:hAnsi="宋体"/>
        </w:rPr>
      </w:pPr>
      <w:r>
        <w:rPr>
          <w:rFonts w:hAnsi="宋体" w:hint="eastAsia"/>
        </w:rPr>
        <w:t>建有日间照料、保健康复室、娱乐室、休息室、餐厅、多功能室、心理咨询室、医务室或护理站等基本功能室；</w:t>
      </w:r>
    </w:p>
    <w:p w14:paraId="6672AA97" w14:textId="77777777" w:rsidR="00F02A65" w:rsidRDefault="00655936">
      <w:pPr>
        <w:pStyle w:val="a1"/>
        <w:snapToGrid w:val="0"/>
        <w:spacing w:line="360" w:lineRule="auto"/>
        <w:ind w:firstLineChars="200" w:firstLine="560"/>
        <w:jc w:val="left"/>
        <w:rPr>
          <w:rFonts w:hAnsi="宋体"/>
        </w:rPr>
      </w:pPr>
      <w:r>
        <w:rPr>
          <w:rFonts w:hAnsi="宋体" w:hint="eastAsia"/>
        </w:rPr>
        <w:t>所有功能</w:t>
      </w:r>
      <w:proofErr w:type="gramStart"/>
      <w:r>
        <w:rPr>
          <w:rFonts w:hAnsi="宋体" w:hint="eastAsia"/>
        </w:rPr>
        <w:t>室配相应</w:t>
      </w:r>
      <w:proofErr w:type="gramEnd"/>
      <w:r>
        <w:rPr>
          <w:rFonts w:hAnsi="宋体" w:hint="eastAsia"/>
        </w:rPr>
        <w:t>要求的设施设备、以及有与服务功能相适应的无障碍设施和</w:t>
      </w:r>
      <w:proofErr w:type="gramStart"/>
      <w:r>
        <w:rPr>
          <w:rFonts w:hAnsi="宋体" w:hint="eastAsia"/>
        </w:rPr>
        <w:t>技防</w:t>
      </w:r>
      <w:proofErr w:type="gramEnd"/>
      <w:r>
        <w:rPr>
          <w:rFonts w:hAnsi="宋体" w:hint="eastAsia"/>
        </w:rPr>
        <w:t>、照明、防滑、紧急呼叫、卫生消毒等安全防护措施。</w:t>
      </w:r>
    </w:p>
    <w:p w14:paraId="58074682" w14:textId="77777777" w:rsidR="00F02A65" w:rsidRDefault="00655936">
      <w:pPr>
        <w:pStyle w:val="a1"/>
        <w:snapToGrid w:val="0"/>
        <w:spacing w:line="360" w:lineRule="auto"/>
        <w:ind w:firstLineChars="200" w:firstLine="562"/>
        <w:jc w:val="left"/>
        <w:rPr>
          <w:rFonts w:hAnsi="宋体"/>
          <w:b/>
        </w:rPr>
      </w:pPr>
      <w:r>
        <w:rPr>
          <w:rFonts w:hAnsi="宋体" w:hint="eastAsia"/>
          <w:b/>
        </w:rPr>
        <w:t>六、服务队伍要求</w:t>
      </w:r>
    </w:p>
    <w:p w14:paraId="2A28D965" w14:textId="77777777" w:rsidR="00F02A65" w:rsidRDefault="00655936">
      <w:pPr>
        <w:pStyle w:val="a1"/>
        <w:snapToGrid w:val="0"/>
        <w:spacing w:line="360" w:lineRule="auto"/>
        <w:ind w:firstLineChars="200" w:firstLine="560"/>
        <w:jc w:val="left"/>
        <w:rPr>
          <w:rFonts w:hAnsi="宋体"/>
        </w:rPr>
      </w:pPr>
      <w:r>
        <w:rPr>
          <w:rFonts w:hAnsi="宋体" w:hint="eastAsia"/>
        </w:rPr>
        <w:lastRenderedPageBreak/>
        <w:t>供应商须配有一支专业的服务队伍。建立长效制的志愿者服务队伍。</w:t>
      </w:r>
    </w:p>
    <w:p w14:paraId="7C28CE4E" w14:textId="77777777" w:rsidR="00F02A65" w:rsidRDefault="00655936">
      <w:pPr>
        <w:pStyle w:val="a1"/>
        <w:snapToGrid w:val="0"/>
        <w:spacing w:line="360" w:lineRule="auto"/>
        <w:ind w:firstLineChars="200" w:firstLine="560"/>
        <w:jc w:val="left"/>
        <w:rPr>
          <w:rFonts w:hAnsi="宋体"/>
        </w:rPr>
      </w:pPr>
      <w:r>
        <w:rPr>
          <w:rFonts w:hAnsi="宋体" w:hint="eastAsia"/>
        </w:rPr>
        <w:t>至少有1名专职管理人员，驻点专职服务人员至少3人（厨师、后勤除外）并持有护理员证书。4级以上居家养老站点应同时配备3名大专以上工作人员，有专职医生1名，有1名专（兼）职心理医生或心理咨询师。</w:t>
      </w:r>
    </w:p>
    <w:p w14:paraId="447F85A4" w14:textId="77777777" w:rsidR="00F02A65" w:rsidRDefault="00655936">
      <w:pPr>
        <w:pStyle w:val="a1"/>
        <w:snapToGrid w:val="0"/>
        <w:spacing w:line="360" w:lineRule="auto"/>
        <w:ind w:firstLineChars="200" w:firstLine="562"/>
        <w:jc w:val="left"/>
        <w:rPr>
          <w:rFonts w:hAnsi="宋体"/>
        </w:rPr>
      </w:pPr>
      <w:r>
        <w:rPr>
          <w:rFonts w:hAnsi="宋体" w:hint="eastAsia"/>
          <w:b/>
        </w:rPr>
        <w:t>说明：</w:t>
      </w:r>
      <w:r>
        <w:rPr>
          <w:rFonts w:hAnsi="宋体" w:hint="eastAsia"/>
        </w:rPr>
        <w:t>须明确服务团队人员配置情况，提供相应的学历、证书等资质证明材料复印件加盖公章，同时提供供应商为其缴纳近三个月的</w:t>
      </w:r>
      <w:proofErr w:type="gramStart"/>
      <w:r>
        <w:rPr>
          <w:rFonts w:hAnsi="宋体" w:hint="eastAsia"/>
        </w:rPr>
        <w:t>社保证明</w:t>
      </w:r>
      <w:proofErr w:type="gramEnd"/>
      <w:r>
        <w:rPr>
          <w:rFonts w:hAnsi="宋体" w:hint="eastAsia"/>
        </w:rPr>
        <w:t>材料加盖公章。</w:t>
      </w:r>
    </w:p>
    <w:p w14:paraId="6B36AF6E" w14:textId="77777777" w:rsidR="00F02A65" w:rsidRDefault="00655936">
      <w:pPr>
        <w:pStyle w:val="a1"/>
        <w:snapToGrid w:val="0"/>
        <w:spacing w:line="360" w:lineRule="auto"/>
        <w:ind w:firstLineChars="200" w:firstLine="562"/>
        <w:jc w:val="left"/>
        <w:rPr>
          <w:rFonts w:hAnsi="宋体"/>
          <w:b/>
        </w:rPr>
      </w:pPr>
      <w:r>
        <w:rPr>
          <w:rFonts w:hAnsi="宋体" w:hint="eastAsia"/>
          <w:b/>
        </w:rPr>
        <w:t>七、</w:t>
      </w:r>
      <w:r>
        <w:rPr>
          <w:rFonts w:hAnsi="宋体"/>
          <w:b/>
        </w:rPr>
        <w:t>其他要求</w:t>
      </w:r>
    </w:p>
    <w:p w14:paraId="2BF4FA69" w14:textId="77777777" w:rsidR="00F02A65" w:rsidRDefault="00655936">
      <w:pPr>
        <w:pStyle w:val="a1"/>
        <w:snapToGrid w:val="0"/>
        <w:spacing w:line="360" w:lineRule="auto"/>
        <w:ind w:firstLineChars="200" w:firstLine="562"/>
        <w:jc w:val="left"/>
        <w:rPr>
          <w:rFonts w:hAnsi="宋体"/>
          <w:b/>
        </w:rPr>
      </w:pPr>
      <w:r>
        <w:rPr>
          <w:rFonts w:hAnsi="宋体" w:hint="eastAsia"/>
          <w:b/>
        </w:rPr>
        <w:t>1、制度建设</w:t>
      </w:r>
    </w:p>
    <w:p w14:paraId="703753E6" w14:textId="77777777" w:rsidR="00F02A65" w:rsidRDefault="00655936">
      <w:pPr>
        <w:pStyle w:val="a1"/>
        <w:snapToGrid w:val="0"/>
        <w:spacing w:line="360" w:lineRule="auto"/>
        <w:ind w:firstLineChars="200" w:firstLine="560"/>
        <w:jc w:val="left"/>
        <w:rPr>
          <w:rFonts w:hAnsi="宋体"/>
        </w:rPr>
      </w:pPr>
      <w:r>
        <w:rPr>
          <w:rFonts w:hAnsi="宋体" w:hint="eastAsia"/>
        </w:rPr>
        <w:t>有服务流程和管理制度；有工作职责、服务流程、服务项目、收费标准、服务记录。服务项目、收费标准公示上墙。购买养老机构综合保险，有与服务项目相匹配的安全制度、措施、设施、设备。有服务的安全和风险规避等制度。应当配有与服务功能相适应的无障碍设施和</w:t>
      </w:r>
      <w:proofErr w:type="gramStart"/>
      <w:r>
        <w:rPr>
          <w:rFonts w:hAnsi="宋体" w:hint="eastAsia"/>
        </w:rPr>
        <w:t>技防</w:t>
      </w:r>
      <w:proofErr w:type="gramEnd"/>
      <w:r>
        <w:rPr>
          <w:rFonts w:hAnsi="宋体" w:hint="eastAsia"/>
        </w:rPr>
        <w:t>、照明、防滑、紧急呼叫、卫生消毒等安全防护措施。厨房正常运营的按照市场监管部门要求执行，公式相关证件、制度上墙，未取得相关证件的厨房不得运营。</w:t>
      </w:r>
    </w:p>
    <w:p w14:paraId="159AA2E2" w14:textId="77777777" w:rsidR="00F02A65" w:rsidRDefault="00655936">
      <w:pPr>
        <w:pStyle w:val="a1"/>
        <w:snapToGrid w:val="0"/>
        <w:spacing w:line="360" w:lineRule="auto"/>
        <w:ind w:firstLineChars="200" w:firstLine="562"/>
        <w:jc w:val="left"/>
        <w:rPr>
          <w:rFonts w:hAnsi="宋体"/>
        </w:rPr>
      </w:pPr>
      <w:r>
        <w:rPr>
          <w:rFonts w:hAnsi="宋体" w:hint="eastAsia"/>
          <w:b/>
        </w:rPr>
        <w:t>★</w:t>
      </w:r>
      <w:r>
        <w:rPr>
          <w:rFonts w:hAnsi="宋体"/>
          <w:b/>
        </w:rPr>
        <w:t>2</w:t>
      </w:r>
      <w:r>
        <w:rPr>
          <w:rFonts w:hAnsi="宋体" w:hint="eastAsia"/>
          <w:b/>
        </w:rPr>
        <w:t>、</w:t>
      </w:r>
      <w:r>
        <w:rPr>
          <w:rFonts w:hAnsi="宋体" w:hint="eastAsia"/>
        </w:rPr>
        <w:t>被政府通报批评或因服务质量差中止、停止、解除退出服务的，本项目不再具有投标资格。</w:t>
      </w:r>
    </w:p>
    <w:p w14:paraId="6867632F" w14:textId="77777777" w:rsidR="00F02A65" w:rsidRDefault="00655936">
      <w:pPr>
        <w:pStyle w:val="a1"/>
        <w:snapToGrid w:val="0"/>
        <w:spacing w:line="360" w:lineRule="auto"/>
        <w:ind w:firstLineChars="200" w:firstLine="562"/>
        <w:jc w:val="left"/>
        <w:rPr>
          <w:rFonts w:hAnsi="宋体"/>
        </w:rPr>
      </w:pPr>
      <w:r>
        <w:rPr>
          <w:rFonts w:hAnsi="宋体" w:hint="eastAsia"/>
          <w:b/>
        </w:rPr>
        <w:t>★3、</w:t>
      </w:r>
      <w:r>
        <w:rPr>
          <w:rFonts w:hAnsi="宋体" w:hint="eastAsia"/>
        </w:rPr>
        <w:t>服务期间</w:t>
      </w:r>
      <w:proofErr w:type="gramStart"/>
      <w:r>
        <w:rPr>
          <w:rFonts w:hAnsi="宋体" w:hint="eastAsia"/>
        </w:rPr>
        <w:t>若服务</w:t>
      </w:r>
      <w:proofErr w:type="gramEnd"/>
      <w:r>
        <w:rPr>
          <w:rFonts w:hAnsi="宋体" w:hint="eastAsia"/>
        </w:rPr>
        <w:t>对象发生调整中标供应商必须无条件接受，并严格按此要求执行。（需提供相关承诺函加盖公章，承诺函格式自拟。）</w:t>
      </w:r>
    </w:p>
    <w:p w14:paraId="6154ECEC" w14:textId="77777777" w:rsidR="00F02A65" w:rsidRDefault="00655936">
      <w:pPr>
        <w:pStyle w:val="a1"/>
        <w:snapToGrid w:val="0"/>
        <w:spacing w:line="360" w:lineRule="auto"/>
        <w:ind w:firstLineChars="200" w:firstLine="562"/>
        <w:jc w:val="left"/>
        <w:rPr>
          <w:rFonts w:hAnsi="宋体"/>
        </w:rPr>
      </w:pPr>
      <w:r>
        <w:rPr>
          <w:rFonts w:hAnsi="宋体" w:hint="eastAsia"/>
          <w:b/>
        </w:rPr>
        <w:t>★4、</w:t>
      </w:r>
      <w:r>
        <w:rPr>
          <w:rFonts w:hAnsi="宋体" w:hint="eastAsia"/>
        </w:rPr>
        <w:t>服务期间中标供应商派遣的服务人员如果发生用工纠纷，由中标供应商自行承担责任。</w:t>
      </w:r>
    </w:p>
    <w:p w14:paraId="1211F453" w14:textId="77777777" w:rsidR="00F02A65" w:rsidRDefault="00655936">
      <w:pPr>
        <w:pStyle w:val="a1"/>
        <w:snapToGrid w:val="0"/>
        <w:spacing w:line="360" w:lineRule="auto"/>
        <w:ind w:firstLineChars="200" w:firstLine="562"/>
        <w:jc w:val="left"/>
        <w:rPr>
          <w:rFonts w:hAnsi="宋体"/>
        </w:rPr>
      </w:pPr>
      <w:r>
        <w:rPr>
          <w:rFonts w:hAnsi="宋体" w:hint="eastAsia"/>
          <w:b/>
        </w:rPr>
        <w:lastRenderedPageBreak/>
        <w:t>★5、</w:t>
      </w:r>
      <w:r>
        <w:rPr>
          <w:rFonts w:hAnsi="宋体" w:hint="eastAsia"/>
        </w:rPr>
        <w:t>服务期间中标供应商自行为服务的老人购买意外保险，以便应对突发状况。</w:t>
      </w:r>
    </w:p>
    <w:p w14:paraId="55D6DEC8" w14:textId="77777777" w:rsidR="00F02A65" w:rsidRDefault="00655936">
      <w:pPr>
        <w:pStyle w:val="a1"/>
        <w:snapToGrid w:val="0"/>
        <w:spacing w:line="360" w:lineRule="auto"/>
        <w:ind w:firstLineChars="200" w:firstLine="562"/>
        <w:jc w:val="left"/>
        <w:rPr>
          <w:rFonts w:hAnsi="宋体"/>
        </w:rPr>
      </w:pPr>
      <w:r>
        <w:rPr>
          <w:rFonts w:hAnsi="宋体" w:hint="eastAsia"/>
          <w:b/>
        </w:rPr>
        <w:t>6、</w:t>
      </w:r>
      <w:r>
        <w:rPr>
          <w:rFonts w:hAnsi="宋体" w:hint="eastAsia"/>
        </w:rPr>
        <w:t>服务期间采购人将对向享受服务的人员进行服务质量满意度调查（满意度标准具体由中标供应商与采购人于合同签订时协商拟定），每月一次。</w:t>
      </w:r>
    </w:p>
    <w:p w14:paraId="2F2D7533" w14:textId="77777777" w:rsidR="00F02A65" w:rsidRDefault="00655936">
      <w:pPr>
        <w:pStyle w:val="a1"/>
        <w:snapToGrid w:val="0"/>
        <w:spacing w:line="360" w:lineRule="auto"/>
        <w:ind w:firstLineChars="200" w:firstLine="560"/>
        <w:jc w:val="left"/>
        <w:rPr>
          <w:rFonts w:hAnsi="宋体"/>
        </w:rPr>
      </w:pPr>
      <w:r>
        <w:rPr>
          <w:rFonts w:hAnsi="宋体" w:hint="eastAsia"/>
        </w:rPr>
        <w:t>如中标供应商在一年之内的服务满意度无法得到辖区70%被服务老年人认可的；连续两年未能领取绩效补贴的；违反中标后签订的承诺书中任意一条的；中标供应商获得与采购方续签一年，中标供应商续签当年未能获得社区居家养老服务中心评审认定的；中标供应商自愿放弃该点服务的；协议到期后，采购方根据评估结果和居民代表会议评估认为无法胜任居家养老服务项目的；以上任一条采购方有权解除合同并不向中标供应商做任何赔偿或补偿。在解除合同至采购人确定接替的社区居家养老服务中心为民服务项目机构正式履行合同前，中标供应商仍要为原服务对象提供合同约定的服务。合同履行开始中标供应商应按照居家养老服务项目做好服务对象的摸底、服务内容、相关档案等工作台账的建立。</w:t>
      </w:r>
    </w:p>
    <w:p w14:paraId="7DF5F77F" w14:textId="77777777" w:rsidR="00F02A65" w:rsidRDefault="00655936">
      <w:pPr>
        <w:pStyle w:val="a1"/>
        <w:snapToGrid w:val="0"/>
        <w:spacing w:line="360" w:lineRule="auto"/>
        <w:ind w:firstLineChars="200" w:firstLine="562"/>
        <w:jc w:val="left"/>
        <w:rPr>
          <w:rFonts w:hAnsi="宋体"/>
          <w:b/>
        </w:rPr>
      </w:pPr>
      <w:r>
        <w:rPr>
          <w:rFonts w:hAnsi="宋体" w:hint="eastAsia"/>
          <w:b/>
        </w:rPr>
        <w:t>7</w:t>
      </w:r>
      <w:r w:rsidR="0090701D">
        <w:rPr>
          <w:rFonts w:hAnsi="宋体" w:hint="eastAsia"/>
          <w:b/>
        </w:rPr>
        <w:t>、基础建设</w:t>
      </w:r>
    </w:p>
    <w:p w14:paraId="6024B866" w14:textId="77777777" w:rsidR="00F02A65" w:rsidRDefault="00655936">
      <w:pPr>
        <w:pStyle w:val="a1"/>
        <w:snapToGrid w:val="0"/>
        <w:spacing w:line="360" w:lineRule="auto"/>
        <w:ind w:firstLineChars="200" w:firstLine="560"/>
        <w:jc w:val="left"/>
        <w:rPr>
          <w:rFonts w:hAnsi="宋体"/>
        </w:rPr>
      </w:pPr>
      <w:r>
        <w:rPr>
          <w:rFonts w:hAnsi="宋体" w:hint="eastAsia"/>
        </w:rPr>
        <w:t>该房屋现状不符合养老服务运营要求的，中标供应商需按照居家养老服务中心建设要求在原有装修基础上进行改造，包括基础设施、设备、（中心厨房化油池）和水电气管网等的改造。</w:t>
      </w:r>
    </w:p>
    <w:p w14:paraId="7BC3053B" w14:textId="77777777" w:rsidR="00F02A65" w:rsidRDefault="00655936">
      <w:pPr>
        <w:pStyle w:val="a1"/>
        <w:snapToGrid w:val="0"/>
        <w:spacing w:line="360" w:lineRule="auto"/>
        <w:ind w:firstLineChars="200" w:firstLine="562"/>
        <w:jc w:val="left"/>
        <w:rPr>
          <w:rFonts w:hAnsi="宋体"/>
          <w:b/>
        </w:rPr>
      </w:pPr>
      <w:r>
        <w:rPr>
          <w:rFonts w:hAnsi="宋体" w:hint="eastAsia"/>
          <w:b/>
        </w:rPr>
        <w:t>8</w:t>
      </w:r>
      <w:r w:rsidR="0090701D">
        <w:rPr>
          <w:rFonts w:hAnsi="宋体" w:hint="eastAsia"/>
          <w:b/>
        </w:rPr>
        <w:t>、消防建设</w:t>
      </w:r>
    </w:p>
    <w:p w14:paraId="03ACA305" w14:textId="77777777" w:rsidR="00F02A65" w:rsidRDefault="00655936">
      <w:pPr>
        <w:pStyle w:val="a1"/>
        <w:snapToGrid w:val="0"/>
        <w:spacing w:line="360" w:lineRule="auto"/>
        <w:ind w:firstLineChars="200" w:firstLine="560"/>
        <w:jc w:val="left"/>
        <w:rPr>
          <w:rFonts w:hAnsi="宋体"/>
        </w:rPr>
      </w:pPr>
      <w:r>
        <w:rPr>
          <w:rFonts w:hAnsi="宋体" w:hint="eastAsia"/>
        </w:rPr>
        <w:t>考虑到项目定位为社区居家服务中心，消防安全是重中之重，基于目前建筑现状，中标供应商需要根据消防要求进行配套建设消防安全达标；</w:t>
      </w:r>
    </w:p>
    <w:p w14:paraId="10F6B097" w14:textId="77777777" w:rsidR="00F02A65" w:rsidRDefault="00655936">
      <w:pPr>
        <w:pStyle w:val="a1"/>
        <w:snapToGrid w:val="0"/>
        <w:spacing w:line="360" w:lineRule="auto"/>
        <w:ind w:firstLineChars="200" w:firstLine="562"/>
        <w:jc w:val="left"/>
        <w:rPr>
          <w:rFonts w:hAnsi="宋体"/>
          <w:b/>
        </w:rPr>
      </w:pPr>
      <w:r>
        <w:rPr>
          <w:rFonts w:hAnsi="宋体" w:hint="eastAsia"/>
          <w:b/>
        </w:rPr>
        <w:t>9</w:t>
      </w:r>
      <w:r w:rsidR="0090701D">
        <w:rPr>
          <w:rFonts w:hAnsi="宋体" w:hint="eastAsia"/>
          <w:b/>
        </w:rPr>
        <w:t>、设备电器</w:t>
      </w:r>
    </w:p>
    <w:p w14:paraId="62E1460E" w14:textId="77777777" w:rsidR="00F02A65" w:rsidRDefault="00655936">
      <w:pPr>
        <w:pStyle w:val="a1"/>
        <w:snapToGrid w:val="0"/>
        <w:spacing w:line="360" w:lineRule="auto"/>
        <w:ind w:firstLineChars="200" w:firstLine="560"/>
        <w:jc w:val="left"/>
        <w:rPr>
          <w:rFonts w:hAnsi="宋体"/>
        </w:rPr>
      </w:pPr>
      <w:r>
        <w:rPr>
          <w:rFonts w:hAnsi="宋体" w:hint="eastAsia"/>
        </w:rPr>
        <w:lastRenderedPageBreak/>
        <w:t>中标供应商需要配置相关办公和运营设备电器等、空调、</w:t>
      </w:r>
      <w:proofErr w:type="gramStart"/>
      <w:r>
        <w:rPr>
          <w:rFonts w:hAnsi="宋体" w:hint="eastAsia"/>
        </w:rPr>
        <w:t>医养服务</w:t>
      </w:r>
      <w:proofErr w:type="gramEnd"/>
      <w:r>
        <w:rPr>
          <w:rFonts w:hAnsi="宋体" w:hint="eastAsia"/>
        </w:rPr>
        <w:t>必要设备设施和厨房设备。</w:t>
      </w:r>
    </w:p>
    <w:p w14:paraId="77495F93" w14:textId="4FBB28DA" w:rsidR="00F02A65" w:rsidRDefault="00655936">
      <w:pPr>
        <w:pStyle w:val="a1"/>
        <w:snapToGrid w:val="0"/>
        <w:spacing w:line="360" w:lineRule="auto"/>
        <w:ind w:firstLineChars="200" w:firstLine="562"/>
        <w:jc w:val="left"/>
        <w:rPr>
          <w:rFonts w:hAnsi="宋体"/>
        </w:rPr>
      </w:pPr>
      <w:r>
        <w:rPr>
          <w:rFonts w:hAnsi="宋体" w:hint="eastAsia"/>
          <w:b/>
        </w:rPr>
        <w:t>10、</w:t>
      </w:r>
      <w:r>
        <w:rPr>
          <w:rFonts w:hAnsi="宋体" w:hint="eastAsia"/>
        </w:rPr>
        <w:t>按以上要求，装饰装修、设施设备费用等前期投入（装修改造包含外立面及室内所有区域装修改造）</w:t>
      </w:r>
      <w:r w:rsidR="00126FF4" w:rsidRPr="00126FF4">
        <w:rPr>
          <w:rFonts w:hAnsi="宋体" w:hint="eastAsia"/>
        </w:rPr>
        <w:t>，</w:t>
      </w:r>
      <w:r>
        <w:rPr>
          <w:rFonts w:hAnsi="宋体" w:hint="eastAsia"/>
        </w:rPr>
        <w:t>且装修改造的设施设备及材料应符合国家规定的安全标准，并向采购方报备同意后方可进行改造，施工单位由中标供应商自行选择，且施工单位应有相应合法资质，所用工人应有相应资质或合法手续。</w:t>
      </w:r>
    </w:p>
    <w:p w14:paraId="54E47819" w14:textId="77777777" w:rsidR="00F02A65" w:rsidRDefault="00655936">
      <w:pPr>
        <w:pStyle w:val="a1"/>
        <w:snapToGrid w:val="0"/>
        <w:spacing w:line="360" w:lineRule="auto"/>
        <w:ind w:firstLineChars="200" w:firstLine="562"/>
        <w:jc w:val="left"/>
        <w:rPr>
          <w:rFonts w:hAnsi="宋体"/>
        </w:rPr>
      </w:pPr>
      <w:r>
        <w:rPr>
          <w:rFonts w:hAnsi="宋体" w:hint="eastAsia"/>
          <w:b/>
        </w:rPr>
        <w:t>11、</w:t>
      </w:r>
      <w:r>
        <w:rPr>
          <w:rFonts w:hAnsi="宋体" w:hint="eastAsia"/>
        </w:rPr>
        <w:t>基于建筑本身及相关权证的现状，采购方委托第三</w:t>
      </w:r>
      <w:proofErr w:type="gramStart"/>
      <w:r>
        <w:rPr>
          <w:rFonts w:hAnsi="宋体" w:hint="eastAsia"/>
        </w:rPr>
        <w:t>方专业</w:t>
      </w:r>
      <w:proofErr w:type="gramEnd"/>
      <w:r>
        <w:rPr>
          <w:rFonts w:hAnsi="宋体" w:hint="eastAsia"/>
        </w:rPr>
        <w:t>组织对无偿提供的居家养老服务场所开展房屋质量安全鉴定，并提供首次安全鉴定报告；需要再次对提供的场所开展房屋质量安全坚定的，鉴定和维修费用由中标供应商自行承担，采购方不再承担。</w:t>
      </w:r>
    </w:p>
    <w:p w14:paraId="5BE02DEC" w14:textId="77777777" w:rsidR="00F02A65" w:rsidRDefault="00655936">
      <w:pPr>
        <w:pStyle w:val="a1"/>
        <w:snapToGrid w:val="0"/>
        <w:spacing w:line="360" w:lineRule="auto"/>
        <w:ind w:firstLineChars="200" w:firstLine="562"/>
        <w:jc w:val="left"/>
        <w:rPr>
          <w:rFonts w:hAnsi="宋体"/>
          <w:b/>
        </w:rPr>
      </w:pPr>
      <w:r>
        <w:rPr>
          <w:rFonts w:hAnsi="宋体" w:hint="eastAsia"/>
          <w:b/>
        </w:rPr>
        <w:t>12、机构规章制度</w:t>
      </w:r>
    </w:p>
    <w:p w14:paraId="424EA494" w14:textId="77777777" w:rsidR="00F02A65" w:rsidRDefault="00655936">
      <w:pPr>
        <w:pStyle w:val="a1"/>
        <w:snapToGrid w:val="0"/>
        <w:spacing w:line="360" w:lineRule="auto"/>
        <w:ind w:firstLineChars="200" w:firstLine="560"/>
        <w:jc w:val="left"/>
        <w:rPr>
          <w:rFonts w:hAnsi="宋体"/>
        </w:rPr>
      </w:pPr>
      <w:r>
        <w:rPr>
          <w:rFonts w:hAnsi="宋体" w:hint="eastAsia"/>
        </w:rPr>
        <w:t>（1）中标供应商须提供清晰透明的财务制度管理办法并保证完善性、可行性、实用性；</w:t>
      </w:r>
    </w:p>
    <w:p w14:paraId="5E0CA68B" w14:textId="77777777" w:rsidR="00F02A65" w:rsidRDefault="00655936">
      <w:pPr>
        <w:pStyle w:val="a1"/>
        <w:snapToGrid w:val="0"/>
        <w:spacing w:line="360" w:lineRule="auto"/>
        <w:ind w:firstLineChars="200" w:firstLine="560"/>
        <w:jc w:val="left"/>
        <w:rPr>
          <w:rFonts w:hAnsi="宋体"/>
        </w:rPr>
      </w:pPr>
      <w:r>
        <w:rPr>
          <w:rFonts w:hAnsi="宋体" w:hint="eastAsia"/>
        </w:rPr>
        <w:t>（2）中标供应商须制定员工服务规范，着装统一整洁，挂牌上岗，热情服务，文明用语；</w:t>
      </w:r>
    </w:p>
    <w:p w14:paraId="265E081A" w14:textId="77777777" w:rsidR="00F02A65" w:rsidRDefault="00655936">
      <w:pPr>
        <w:pStyle w:val="a1"/>
        <w:snapToGrid w:val="0"/>
        <w:spacing w:line="360" w:lineRule="auto"/>
        <w:ind w:firstLineChars="200" w:firstLine="560"/>
        <w:jc w:val="left"/>
        <w:rPr>
          <w:rFonts w:hAnsi="宋体"/>
        </w:rPr>
      </w:pPr>
      <w:r>
        <w:rPr>
          <w:rFonts w:hAnsi="宋体" w:hint="eastAsia"/>
        </w:rPr>
        <w:t>（3）中标供应商须提供消防安全管理制度（承包区域治安保卫、安全防火、防盗等工作）并保证服从招标人的统一安全无事故的。</w:t>
      </w:r>
    </w:p>
    <w:p w14:paraId="00698C9D" w14:textId="77777777" w:rsidR="00F02A65" w:rsidRDefault="00655936">
      <w:pPr>
        <w:pStyle w:val="a1"/>
        <w:snapToGrid w:val="0"/>
        <w:spacing w:line="360" w:lineRule="auto"/>
        <w:ind w:firstLineChars="200" w:firstLine="562"/>
        <w:jc w:val="left"/>
        <w:rPr>
          <w:rFonts w:hAnsi="宋体"/>
          <w:b/>
        </w:rPr>
      </w:pPr>
      <w:r>
        <w:rPr>
          <w:rFonts w:hAnsi="宋体"/>
          <w:b/>
        </w:rPr>
        <w:t>13</w:t>
      </w:r>
      <w:r>
        <w:rPr>
          <w:rFonts w:hAnsi="宋体" w:hint="eastAsia"/>
          <w:b/>
        </w:rPr>
        <w:t>、</w:t>
      </w:r>
      <w:r>
        <w:rPr>
          <w:rFonts w:hAnsi="宋体"/>
          <w:b/>
        </w:rPr>
        <w:t>其他</w:t>
      </w:r>
    </w:p>
    <w:p w14:paraId="6C441B3B" w14:textId="77777777" w:rsidR="00F02A65" w:rsidRDefault="00D34BA8">
      <w:pPr>
        <w:pStyle w:val="a1"/>
        <w:snapToGrid w:val="0"/>
        <w:spacing w:line="360" w:lineRule="auto"/>
        <w:ind w:firstLineChars="200" w:firstLine="562"/>
        <w:jc w:val="left"/>
        <w:rPr>
          <w:rFonts w:hAnsi="宋体"/>
          <w:b/>
        </w:rPr>
      </w:pPr>
      <w:r>
        <w:rPr>
          <w:rFonts w:hAnsi="宋体" w:hint="eastAsia"/>
          <w:b/>
        </w:rPr>
        <w:t>（1）</w:t>
      </w:r>
      <w:r w:rsidR="00655936">
        <w:rPr>
          <w:rFonts w:hAnsi="宋体" w:hint="eastAsia"/>
          <w:b/>
        </w:rPr>
        <w:t>中标供应商须：</w:t>
      </w:r>
    </w:p>
    <w:p w14:paraId="0BD5891E" w14:textId="77777777" w:rsidR="00F02A65" w:rsidRDefault="00655936">
      <w:pPr>
        <w:pStyle w:val="a1"/>
        <w:snapToGrid w:val="0"/>
        <w:spacing w:line="360" w:lineRule="auto"/>
        <w:ind w:firstLineChars="200" w:firstLine="560"/>
        <w:jc w:val="left"/>
        <w:rPr>
          <w:rFonts w:hAnsi="宋体"/>
        </w:rPr>
      </w:pPr>
      <w:r>
        <w:rPr>
          <w:rFonts w:hAnsi="宋体" w:hint="eastAsia"/>
        </w:rPr>
        <w:t>①服从社区管理，严禁乱搭建披屋和其它违章建筑；</w:t>
      </w:r>
    </w:p>
    <w:p w14:paraId="19FA0E4E" w14:textId="77777777" w:rsidR="00F02A65" w:rsidRDefault="00655936">
      <w:pPr>
        <w:pStyle w:val="a1"/>
        <w:snapToGrid w:val="0"/>
        <w:spacing w:line="360" w:lineRule="auto"/>
        <w:ind w:firstLineChars="200" w:firstLine="560"/>
        <w:jc w:val="left"/>
        <w:rPr>
          <w:rFonts w:hAnsi="宋体"/>
        </w:rPr>
      </w:pPr>
      <w:r>
        <w:rPr>
          <w:rFonts w:hAnsi="宋体" w:hint="eastAsia"/>
        </w:rPr>
        <w:t>②不得乱开门窗，影响他人居住环境。不得从事有污染、噪音行业；</w:t>
      </w:r>
    </w:p>
    <w:p w14:paraId="290387FA" w14:textId="77777777" w:rsidR="00F02A65" w:rsidRDefault="00655936">
      <w:pPr>
        <w:pStyle w:val="a1"/>
        <w:snapToGrid w:val="0"/>
        <w:spacing w:line="360" w:lineRule="auto"/>
        <w:ind w:firstLineChars="200" w:firstLine="560"/>
        <w:jc w:val="left"/>
        <w:rPr>
          <w:rFonts w:hAnsi="宋体"/>
        </w:rPr>
      </w:pPr>
      <w:r>
        <w:rPr>
          <w:rFonts w:hAnsi="宋体" w:hint="eastAsia"/>
        </w:rPr>
        <w:t>③严格遵守治安保卫等方面的规定，做好“四防”工作，发现</w:t>
      </w:r>
      <w:r>
        <w:rPr>
          <w:rFonts w:hAnsi="宋体" w:hint="eastAsia"/>
        </w:rPr>
        <w:lastRenderedPageBreak/>
        <w:t>隐患须及时上报；</w:t>
      </w:r>
    </w:p>
    <w:p w14:paraId="078439CC" w14:textId="77777777" w:rsidR="00F02A65" w:rsidRDefault="00655936">
      <w:pPr>
        <w:pStyle w:val="a1"/>
        <w:snapToGrid w:val="0"/>
        <w:spacing w:line="360" w:lineRule="auto"/>
        <w:ind w:firstLineChars="200" w:firstLine="560"/>
        <w:jc w:val="left"/>
        <w:rPr>
          <w:rFonts w:hAnsi="宋体"/>
        </w:rPr>
      </w:pPr>
      <w:r>
        <w:rPr>
          <w:rFonts w:hAnsi="宋体" w:hint="eastAsia"/>
        </w:rPr>
        <w:t>④亮证合法运营，按章纳税。</w:t>
      </w:r>
    </w:p>
    <w:p w14:paraId="76A9EE85" w14:textId="77777777" w:rsidR="003A2F91" w:rsidRDefault="00655936" w:rsidP="003A2F91">
      <w:pPr>
        <w:pStyle w:val="a1"/>
        <w:snapToGrid w:val="0"/>
        <w:spacing w:line="360" w:lineRule="auto"/>
        <w:ind w:firstLineChars="200" w:firstLine="560"/>
        <w:jc w:val="left"/>
        <w:rPr>
          <w:rFonts w:hAnsi="宋体"/>
        </w:rPr>
      </w:pPr>
      <w:r>
        <w:rPr>
          <w:rFonts w:hAnsi="宋体" w:hint="eastAsia"/>
        </w:rPr>
        <w:t>⑤受到服务对象投诉或媒体曝光批评，经查证属实的，根据《南京市社区居家养老服务实施办法》的规定，给予相应处理，直至取消服务资格。服务人员应当持证上岗，服务时佩戴</w:t>
      </w:r>
      <w:proofErr w:type="gramStart"/>
      <w:r>
        <w:rPr>
          <w:rFonts w:hAnsi="宋体" w:hint="eastAsia"/>
        </w:rPr>
        <w:t>本服务</w:t>
      </w:r>
      <w:proofErr w:type="gramEnd"/>
      <w:r>
        <w:rPr>
          <w:rFonts w:hAnsi="宋体" w:hint="eastAsia"/>
        </w:rPr>
        <w:t>组织的统一标识。服务人员1年内受到服务对象3次及以上投诉或媒体曝光批评，经查证属实的，立即更换服务人员。</w:t>
      </w:r>
    </w:p>
    <w:p w14:paraId="703052FC" w14:textId="77777777" w:rsidR="003A2F91" w:rsidRDefault="003A2F91" w:rsidP="003A2F91">
      <w:pPr>
        <w:pStyle w:val="a1"/>
        <w:snapToGrid w:val="0"/>
        <w:spacing w:line="360" w:lineRule="auto"/>
        <w:ind w:firstLineChars="200" w:firstLine="560"/>
        <w:jc w:val="left"/>
        <w:rPr>
          <w:rFonts w:hAnsi="宋体"/>
        </w:rPr>
      </w:pPr>
      <w:r>
        <w:rPr>
          <w:rFonts w:hAnsi="宋体" w:hint="eastAsia"/>
        </w:rPr>
        <w:t>⑥服务期内，</w:t>
      </w:r>
      <w:r w:rsidRPr="003A2F91">
        <w:rPr>
          <w:rFonts w:hAnsi="宋体" w:hint="eastAsia"/>
        </w:rPr>
        <w:t>如</w:t>
      </w:r>
      <w:r>
        <w:rPr>
          <w:rFonts w:hAnsi="宋体" w:hint="eastAsia"/>
        </w:rPr>
        <w:t>因</w:t>
      </w:r>
      <w:r w:rsidRPr="003A2F91">
        <w:rPr>
          <w:rFonts w:hAnsi="宋体" w:hint="eastAsia"/>
        </w:rPr>
        <w:t>保管不当或不合理使用造成房屋及其附属物品、设备设施损坏或故障的，</w:t>
      </w:r>
      <w:r>
        <w:rPr>
          <w:rFonts w:hAnsi="宋体" w:hint="eastAsia"/>
        </w:rPr>
        <w:t>中标供应商应负责修复或承担赔偿责任。</w:t>
      </w:r>
    </w:p>
    <w:p w14:paraId="08EC7254" w14:textId="77777777" w:rsidR="00F02A65" w:rsidRDefault="00D34BA8" w:rsidP="003A2F91">
      <w:pPr>
        <w:pStyle w:val="a1"/>
        <w:snapToGrid w:val="0"/>
        <w:spacing w:line="360" w:lineRule="auto"/>
        <w:ind w:firstLineChars="200" w:firstLine="562"/>
        <w:jc w:val="left"/>
        <w:rPr>
          <w:rFonts w:hAnsi="宋体"/>
          <w:b/>
        </w:rPr>
      </w:pPr>
      <w:r w:rsidRPr="00906838">
        <w:rPr>
          <w:rFonts w:hAnsi="宋体" w:hint="eastAsia"/>
          <w:b/>
        </w:rPr>
        <w:t>（2）如中标供应商有以下行为，采购方可解除合同：</w:t>
      </w:r>
    </w:p>
    <w:p w14:paraId="71EABFD4" w14:textId="77777777" w:rsidR="00AB6146" w:rsidRPr="00AB6146" w:rsidRDefault="00AB6146" w:rsidP="00AB6146">
      <w:pPr>
        <w:pStyle w:val="a1"/>
        <w:snapToGrid w:val="0"/>
        <w:spacing w:line="360" w:lineRule="auto"/>
        <w:ind w:firstLineChars="200" w:firstLine="560"/>
        <w:jc w:val="left"/>
        <w:rPr>
          <w:rFonts w:hAnsi="宋体"/>
        </w:rPr>
      </w:pPr>
      <w:r w:rsidRPr="00AB6146">
        <w:rPr>
          <w:rFonts w:hAnsi="宋体" w:hint="eastAsia"/>
        </w:rPr>
        <w:t>①转租、转借承租房屋；</w:t>
      </w:r>
    </w:p>
    <w:p w14:paraId="55CE1483" w14:textId="77777777" w:rsidR="00AB6146" w:rsidRPr="00AB6146" w:rsidRDefault="00AB6146" w:rsidP="00AB6146">
      <w:pPr>
        <w:pStyle w:val="a1"/>
        <w:snapToGrid w:val="0"/>
        <w:spacing w:line="360" w:lineRule="auto"/>
        <w:ind w:firstLineChars="200" w:firstLine="560"/>
        <w:jc w:val="left"/>
        <w:rPr>
          <w:rFonts w:hAnsi="宋体"/>
        </w:rPr>
      </w:pPr>
      <w:r w:rsidRPr="00AB6146">
        <w:rPr>
          <w:rFonts w:hAnsi="宋体" w:hint="eastAsia"/>
        </w:rPr>
        <w:t>②未经采购方书面同意，拆改变动房屋结构；</w:t>
      </w:r>
    </w:p>
    <w:p w14:paraId="5DF5C007" w14:textId="77777777" w:rsidR="00AB6146" w:rsidRPr="00AB6146" w:rsidRDefault="00AB6146" w:rsidP="00AB6146">
      <w:pPr>
        <w:pStyle w:val="a1"/>
        <w:snapToGrid w:val="0"/>
        <w:spacing w:line="360" w:lineRule="auto"/>
        <w:ind w:firstLineChars="200" w:firstLine="560"/>
        <w:jc w:val="left"/>
        <w:rPr>
          <w:rFonts w:hAnsi="宋体"/>
        </w:rPr>
      </w:pPr>
      <w:r w:rsidRPr="00AB6146">
        <w:rPr>
          <w:rFonts w:hAnsi="宋体" w:hint="eastAsia"/>
        </w:rPr>
        <w:t>③拒绝按采购方合理要求配合采购方对房屋进行修缮，或损坏承租房屋及设施，在采购方提出的合理期限内仍未修复的；</w:t>
      </w:r>
    </w:p>
    <w:p w14:paraId="37D4AF99" w14:textId="77777777" w:rsidR="00AB6146" w:rsidRPr="00AB6146" w:rsidRDefault="00AB6146" w:rsidP="00AB6146">
      <w:pPr>
        <w:pStyle w:val="a1"/>
        <w:snapToGrid w:val="0"/>
        <w:spacing w:line="360" w:lineRule="auto"/>
        <w:ind w:firstLineChars="200" w:firstLine="560"/>
        <w:jc w:val="left"/>
        <w:rPr>
          <w:rFonts w:hAnsi="宋体"/>
        </w:rPr>
      </w:pPr>
      <w:r w:rsidRPr="00AB6146">
        <w:rPr>
          <w:rFonts w:hAnsi="宋体" w:hint="eastAsia"/>
        </w:rPr>
        <w:t>④未经采购方同意，改变本合同约定的房屋租赁用途；</w:t>
      </w:r>
    </w:p>
    <w:p w14:paraId="75615F5D" w14:textId="77777777" w:rsidR="00AB6146" w:rsidRPr="00AB6146" w:rsidRDefault="00AB6146" w:rsidP="00AB6146">
      <w:pPr>
        <w:pStyle w:val="a1"/>
        <w:snapToGrid w:val="0"/>
        <w:spacing w:line="360" w:lineRule="auto"/>
        <w:ind w:firstLineChars="200" w:firstLine="560"/>
        <w:jc w:val="left"/>
        <w:rPr>
          <w:rFonts w:hAnsi="宋体"/>
        </w:rPr>
      </w:pPr>
      <w:r w:rsidRPr="00AB6146">
        <w:rPr>
          <w:rFonts w:hAnsi="宋体" w:hint="eastAsia"/>
        </w:rPr>
        <w:t>⑤利用承租房屋存放危险物品或进行违法活动，以及违反地方政府或部门有关规定，由此引起的一切后果由中标供应商承担；</w:t>
      </w:r>
    </w:p>
    <w:p w14:paraId="33946A5F" w14:textId="77777777" w:rsidR="00AB6146" w:rsidRPr="00AB6146" w:rsidRDefault="00AB6146" w:rsidP="00AB6146">
      <w:pPr>
        <w:pStyle w:val="a1"/>
        <w:snapToGrid w:val="0"/>
        <w:spacing w:line="360" w:lineRule="auto"/>
        <w:ind w:firstLineChars="200" w:firstLine="560"/>
        <w:jc w:val="left"/>
        <w:rPr>
          <w:rFonts w:hAnsi="宋体"/>
        </w:rPr>
      </w:pPr>
      <w:r w:rsidRPr="00AB6146">
        <w:rPr>
          <w:rFonts w:hAnsi="宋体" w:hint="eastAsia"/>
        </w:rPr>
        <w:t>⑥逾期未交纳应当由中标供应商自行交纳的各项费用，拖欠房租、物业管理费、水电等房屋使用费用累计三个月以上，给采购方造成不良影响的；</w:t>
      </w:r>
    </w:p>
    <w:p w14:paraId="5FC19474" w14:textId="77777777" w:rsidR="00D34BA8" w:rsidRDefault="00AB6146" w:rsidP="00AB6146">
      <w:pPr>
        <w:pStyle w:val="a1"/>
        <w:snapToGrid w:val="0"/>
        <w:spacing w:line="360" w:lineRule="auto"/>
        <w:ind w:firstLineChars="200" w:firstLine="560"/>
        <w:jc w:val="left"/>
        <w:rPr>
          <w:rFonts w:hAnsi="宋体"/>
        </w:rPr>
      </w:pPr>
      <w:r w:rsidRPr="00AB6146">
        <w:rPr>
          <w:rFonts w:hAnsi="宋体" w:hint="eastAsia"/>
        </w:rPr>
        <w:t>⑦承租房门前卫生、秩序未达到市容管理要求的，限期内仍未整改的。</w:t>
      </w:r>
    </w:p>
    <w:p w14:paraId="20690D18" w14:textId="77777777" w:rsidR="00E739ED" w:rsidRDefault="00E739ED" w:rsidP="00AB6146">
      <w:pPr>
        <w:pStyle w:val="a1"/>
        <w:snapToGrid w:val="0"/>
        <w:spacing w:line="360" w:lineRule="auto"/>
        <w:ind w:firstLineChars="200" w:firstLine="562"/>
        <w:jc w:val="left"/>
        <w:rPr>
          <w:rFonts w:hAnsi="宋体"/>
        </w:rPr>
      </w:pPr>
      <w:r w:rsidRPr="00DF7F0D">
        <w:rPr>
          <w:rFonts w:hAnsi="宋体" w:hint="eastAsia"/>
          <w:b/>
        </w:rPr>
        <w:t>（3）</w:t>
      </w:r>
      <w:r w:rsidRPr="00E739ED">
        <w:rPr>
          <w:rFonts w:hAnsi="宋体" w:hint="eastAsia"/>
        </w:rPr>
        <w:t>项目结束后，中标供应商应于10日内将承租房屋及附属设施、设备、装修装饰交给采购方。中标供应商交还采购方房屋应</w:t>
      </w:r>
      <w:r w:rsidRPr="00E739ED">
        <w:rPr>
          <w:rFonts w:hAnsi="宋体" w:hint="eastAsia"/>
        </w:rPr>
        <w:lastRenderedPageBreak/>
        <w:t>当保持房屋及设施、设备的完好状态，清空所有自有可移动资产，根据清单交还采购方物品及钥匙，并结清水电费用。经采购方书面通知30天后仍未腾空的，则视作中标供应商放弃余留物品的所有权，归采购方处置，因此而造成的损失，采购方不予赔偿。</w:t>
      </w:r>
    </w:p>
    <w:p w14:paraId="79281B38" w14:textId="77777777" w:rsidR="00F37645" w:rsidRDefault="00F37645" w:rsidP="00AB6146">
      <w:pPr>
        <w:pStyle w:val="a1"/>
        <w:snapToGrid w:val="0"/>
        <w:spacing w:line="360" w:lineRule="auto"/>
        <w:ind w:firstLineChars="200" w:firstLine="562"/>
        <w:jc w:val="left"/>
        <w:rPr>
          <w:rFonts w:hAnsi="宋体"/>
          <w:b/>
        </w:rPr>
      </w:pPr>
      <w:r w:rsidRPr="0002112B">
        <w:rPr>
          <w:rFonts w:hAnsi="宋体" w:hint="eastAsia"/>
          <w:b/>
        </w:rPr>
        <w:t>（</w:t>
      </w:r>
      <w:r w:rsidR="00011633" w:rsidRPr="0002112B">
        <w:rPr>
          <w:rFonts w:hAnsi="宋体"/>
          <w:b/>
        </w:rPr>
        <w:t>4</w:t>
      </w:r>
      <w:r w:rsidRPr="0002112B">
        <w:rPr>
          <w:rFonts w:hAnsi="宋体" w:hint="eastAsia"/>
          <w:b/>
        </w:rPr>
        <w:t>）中标供应商须向采购方提供以下承诺：（</w:t>
      </w:r>
      <w:r w:rsidR="006C360B" w:rsidRPr="0002112B">
        <w:rPr>
          <w:rFonts w:hAnsi="宋体" w:hint="eastAsia"/>
          <w:b/>
        </w:rPr>
        <w:t>须提供</w:t>
      </w:r>
      <w:r w:rsidRPr="0002112B">
        <w:rPr>
          <w:rFonts w:hAnsi="宋体" w:hint="eastAsia"/>
          <w:b/>
        </w:rPr>
        <w:t>承诺函</w:t>
      </w:r>
      <w:r w:rsidR="002052A4" w:rsidRPr="0002112B">
        <w:rPr>
          <w:rFonts w:hAnsi="宋体" w:hint="eastAsia"/>
          <w:b/>
        </w:rPr>
        <w:t>加盖公章，</w:t>
      </w:r>
      <w:r w:rsidR="00DF617C" w:rsidRPr="0002112B">
        <w:rPr>
          <w:rFonts w:hAnsi="宋体" w:hint="eastAsia"/>
          <w:b/>
        </w:rPr>
        <w:t>承诺函</w:t>
      </w:r>
      <w:r w:rsidRPr="0002112B">
        <w:rPr>
          <w:rFonts w:hAnsi="宋体" w:hint="eastAsia"/>
          <w:b/>
        </w:rPr>
        <w:t>格式自拟</w:t>
      </w:r>
      <w:r w:rsidR="002052A4" w:rsidRPr="0002112B">
        <w:rPr>
          <w:rFonts w:hAnsi="宋体" w:hint="eastAsia"/>
          <w:b/>
        </w:rPr>
        <w:t>。</w:t>
      </w:r>
      <w:r w:rsidRPr="0002112B">
        <w:rPr>
          <w:rFonts w:hAnsi="宋体" w:hint="eastAsia"/>
          <w:b/>
        </w:rPr>
        <w:t>）</w:t>
      </w:r>
    </w:p>
    <w:p w14:paraId="12A93AD1" w14:textId="77777777" w:rsidR="00141B3F" w:rsidRPr="00D82DD6" w:rsidRDefault="00141B3F" w:rsidP="00141B3F">
      <w:pPr>
        <w:pStyle w:val="a1"/>
        <w:snapToGrid w:val="0"/>
        <w:spacing w:line="360" w:lineRule="auto"/>
        <w:ind w:firstLineChars="200" w:firstLine="560"/>
        <w:jc w:val="left"/>
        <w:rPr>
          <w:rFonts w:hAnsi="宋体"/>
        </w:rPr>
      </w:pPr>
      <w:r w:rsidRPr="00D82DD6">
        <w:rPr>
          <w:rFonts w:hAnsi="宋体" w:hint="eastAsia"/>
        </w:rPr>
        <w:t>在无偿使用采购方提供办公服务用房期间严格执行，若违反以下承诺，采购方有权要求中标供应商整改，整改未到位的，</w:t>
      </w:r>
      <w:r w:rsidR="00D82DD6" w:rsidRPr="00D82DD6">
        <w:rPr>
          <w:rFonts w:hAnsi="宋体" w:hint="eastAsia"/>
        </w:rPr>
        <w:t>采购方</w:t>
      </w:r>
      <w:r w:rsidRPr="00D82DD6">
        <w:rPr>
          <w:rFonts w:hAnsi="宋体" w:hint="eastAsia"/>
        </w:rPr>
        <w:t>有权解除本协议：</w:t>
      </w:r>
    </w:p>
    <w:p w14:paraId="014226FE" w14:textId="77777777" w:rsidR="00141B3F" w:rsidRPr="00D82DD6" w:rsidRDefault="00D82DD6" w:rsidP="00141B3F">
      <w:pPr>
        <w:pStyle w:val="a1"/>
        <w:snapToGrid w:val="0"/>
        <w:spacing w:line="360" w:lineRule="auto"/>
        <w:ind w:firstLineChars="200" w:firstLine="560"/>
        <w:jc w:val="left"/>
        <w:rPr>
          <w:rFonts w:hAnsi="宋体"/>
        </w:rPr>
      </w:pPr>
      <w:r w:rsidRPr="00D82DD6">
        <w:rPr>
          <w:rFonts w:hAnsi="宋体" w:hint="eastAsia"/>
        </w:rPr>
        <w:t>①</w:t>
      </w:r>
      <w:r w:rsidR="00141B3F" w:rsidRPr="00D82DD6">
        <w:rPr>
          <w:rFonts w:hAnsi="宋体" w:hint="eastAsia"/>
        </w:rPr>
        <w:t>不从事高价保健品、高价健身器材等高额商品的营销活动</w:t>
      </w:r>
      <w:r w:rsidRPr="00D82DD6">
        <w:rPr>
          <w:rFonts w:hAnsi="宋体" w:hint="eastAsia"/>
        </w:rPr>
        <w:t>；</w:t>
      </w:r>
    </w:p>
    <w:p w14:paraId="61DE8130" w14:textId="77777777" w:rsidR="00141B3F" w:rsidRPr="00D82DD6" w:rsidRDefault="00D82DD6" w:rsidP="00141B3F">
      <w:pPr>
        <w:pStyle w:val="a1"/>
        <w:snapToGrid w:val="0"/>
        <w:spacing w:line="360" w:lineRule="auto"/>
        <w:ind w:firstLineChars="200" w:firstLine="560"/>
        <w:jc w:val="left"/>
        <w:rPr>
          <w:rFonts w:hAnsi="宋体"/>
        </w:rPr>
      </w:pPr>
      <w:r w:rsidRPr="00D82DD6">
        <w:rPr>
          <w:rFonts w:hAnsi="宋体" w:hint="eastAsia"/>
        </w:rPr>
        <w:t>②</w:t>
      </w:r>
      <w:r w:rsidR="00141B3F" w:rsidRPr="00D82DD6">
        <w:rPr>
          <w:rFonts w:hAnsi="宋体" w:hint="eastAsia"/>
        </w:rPr>
        <w:t>不从事集资、理财、保险等金融营销活动</w:t>
      </w:r>
      <w:r w:rsidRPr="00D82DD6">
        <w:rPr>
          <w:rFonts w:hAnsi="宋体" w:hint="eastAsia"/>
        </w:rPr>
        <w:t>；</w:t>
      </w:r>
    </w:p>
    <w:p w14:paraId="300F0101" w14:textId="77777777" w:rsidR="00141B3F" w:rsidRPr="00D82DD6" w:rsidRDefault="00D82DD6" w:rsidP="00141B3F">
      <w:pPr>
        <w:pStyle w:val="a1"/>
        <w:snapToGrid w:val="0"/>
        <w:spacing w:line="360" w:lineRule="auto"/>
        <w:ind w:firstLineChars="200" w:firstLine="560"/>
        <w:jc w:val="left"/>
        <w:rPr>
          <w:rFonts w:hAnsi="宋体"/>
        </w:rPr>
      </w:pPr>
      <w:r w:rsidRPr="00D82DD6">
        <w:rPr>
          <w:rFonts w:hAnsi="宋体" w:hint="eastAsia"/>
        </w:rPr>
        <w:t>③</w:t>
      </w:r>
      <w:r w:rsidR="00141B3F" w:rsidRPr="00D82DD6">
        <w:rPr>
          <w:rFonts w:hAnsi="宋体" w:hint="eastAsia"/>
        </w:rPr>
        <w:t>不以社区名义或政府名义组织开展商业活动，推销产品</w:t>
      </w:r>
      <w:r w:rsidRPr="00D82DD6">
        <w:rPr>
          <w:rFonts w:hAnsi="宋体" w:hint="eastAsia"/>
        </w:rPr>
        <w:t>；</w:t>
      </w:r>
    </w:p>
    <w:p w14:paraId="4AA65E40" w14:textId="77777777" w:rsidR="00141B3F" w:rsidRPr="00D82DD6" w:rsidRDefault="00D82DD6" w:rsidP="00141B3F">
      <w:pPr>
        <w:pStyle w:val="a1"/>
        <w:snapToGrid w:val="0"/>
        <w:spacing w:line="360" w:lineRule="auto"/>
        <w:ind w:firstLineChars="200" w:firstLine="560"/>
        <w:jc w:val="left"/>
        <w:rPr>
          <w:rFonts w:hAnsi="宋体"/>
        </w:rPr>
      </w:pPr>
      <w:r w:rsidRPr="00D82DD6">
        <w:rPr>
          <w:rFonts w:hAnsi="宋体" w:hint="eastAsia"/>
        </w:rPr>
        <w:t>④</w:t>
      </w:r>
      <w:r w:rsidR="00141B3F" w:rsidRPr="00D82DD6">
        <w:rPr>
          <w:rFonts w:hAnsi="宋体" w:hint="eastAsia"/>
        </w:rPr>
        <w:t>不开展以低价旅游方式进行购物旅游活动</w:t>
      </w:r>
      <w:r w:rsidRPr="00D82DD6">
        <w:rPr>
          <w:rFonts w:hAnsi="宋体" w:hint="eastAsia"/>
        </w:rPr>
        <w:t>；</w:t>
      </w:r>
    </w:p>
    <w:p w14:paraId="6B7AA3C0" w14:textId="77777777" w:rsidR="00141B3F" w:rsidRPr="00D82DD6" w:rsidRDefault="00D82DD6" w:rsidP="00141B3F">
      <w:pPr>
        <w:pStyle w:val="a1"/>
        <w:snapToGrid w:val="0"/>
        <w:spacing w:line="360" w:lineRule="auto"/>
        <w:ind w:firstLineChars="200" w:firstLine="560"/>
        <w:jc w:val="left"/>
        <w:rPr>
          <w:rFonts w:hAnsi="宋体"/>
        </w:rPr>
      </w:pPr>
      <w:r w:rsidRPr="00D82DD6">
        <w:rPr>
          <w:rFonts w:hAnsi="宋体" w:hint="eastAsia"/>
        </w:rPr>
        <w:t>⑤</w:t>
      </w:r>
      <w:r w:rsidR="00141B3F" w:rsidRPr="00D82DD6">
        <w:rPr>
          <w:rFonts w:hAnsi="宋体" w:hint="eastAsia"/>
        </w:rPr>
        <w:t>不违法、违规开展医疗活动，凡是开展医疗活动必须得到卫生部门许可</w:t>
      </w:r>
      <w:r w:rsidRPr="00D82DD6">
        <w:rPr>
          <w:rFonts w:hAnsi="宋体" w:hint="eastAsia"/>
        </w:rPr>
        <w:t>；</w:t>
      </w:r>
    </w:p>
    <w:p w14:paraId="5AE8E92C" w14:textId="77777777" w:rsidR="00141B3F" w:rsidRPr="00D82DD6" w:rsidRDefault="00D82DD6" w:rsidP="00141B3F">
      <w:pPr>
        <w:pStyle w:val="a1"/>
        <w:snapToGrid w:val="0"/>
        <w:spacing w:line="360" w:lineRule="auto"/>
        <w:ind w:firstLineChars="200" w:firstLine="560"/>
        <w:jc w:val="left"/>
        <w:rPr>
          <w:rFonts w:hAnsi="宋体"/>
        </w:rPr>
      </w:pPr>
      <w:r w:rsidRPr="00D82DD6">
        <w:rPr>
          <w:rFonts w:hAnsi="宋体" w:hint="eastAsia"/>
        </w:rPr>
        <w:t>⑥</w:t>
      </w:r>
      <w:r w:rsidR="00141B3F" w:rsidRPr="00D82DD6">
        <w:rPr>
          <w:rFonts w:hAnsi="宋体" w:hint="eastAsia"/>
        </w:rPr>
        <w:t>不得从事居家养老服务以外的其他不符合为老服务项目，包括任何人不得24小时入住居家养老服务中心内（门卫值班除外）</w:t>
      </w:r>
      <w:r w:rsidRPr="00D82DD6">
        <w:rPr>
          <w:rFonts w:hAnsi="宋体" w:hint="eastAsia"/>
        </w:rPr>
        <w:t>；</w:t>
      </w:r>
    </w:p>
    <w:p w14:paraId="34461088" w14:textId="77777777" w:rsidR="00141B3F" w:rsidRPr="00D82DD6" w:rsidRDefault="00D82DD6" w:rsidP="00141B3F">
      <w:pPr>
        <w:pStyle w:val="a1"/>
        <w:snapToGrid w:val="0"/>
        <w:spacing w:line="360" w:lineRule="auto"/>
        <w:ind w:firstLineChars="200" w:firstLine="560"/>
        <w:jc w:val="left"/>
        <w:rPr>
          <w:rFonts w:hAnsi="宋体"/>
        </w:rPr>
      </w:pPr>
      <w:r w:rsidRPr="00D82DD6">
        <w:rPr>
          <w:rFonts w:hAnsi="宋体" w:hint="eastAsia"/>
        </w:rPr>
        <w:t>⑦</w:t>
      </w:r>
      <w:r w:rsidR="00141B3F" w:rsidRPr="00D82DD6">
        <w:rPr>
          <w:rFonts w:hAnsi="宋体" w:hint="eastAsia"/>
        </w:rPr>
        <w:t>若违反上述承诺，</w:t>
      </w:r>
      <w:r w:rsidRPr="00D82DD6">
        <w:rPr>
          <w:rFonts w:hAnsi="宋体" w:hint="eastAsia"/>
        </w:rPr>
        <w:t>采购方</w:t>
      </w:r>
      <w:r w:rsidR="00141B3F" w:rsidRPr="00D82DD6">
        <w:rPr>
          <w:rFonts w:hAnsi="宋体" w:hint="eastAsia"/>
        </w:rPr>
        <w:t>将无条件收回所提供的办公服务用房</w:t>
      </w:r>
      <w:r w:rsidRPr="00D82DD6">
        <w:rPr>
          <w:rFonts w:hAnsi="宋体" w:hint="eastAsia"/>
        </w:rPr>
        <w:t>；</w:t>
      </w:r>
    </w:p>
    <w:p w14:paraId="7EF4F92F" w14:textId="77777777" w:rsidR="002052A4" w:rsidRPr="00D82DD6" w:rsidRDefault="00D82DD6" w:rsidP="00141B3F">
      <w:pPr>
        <w:pStyle w:val="a1"/>
        <w:snapToGrid w:val="0"/>
        <w:spacing w:line="360" w:lineRule="auto"/>
        <w:ind w:firstLineChars="200" w:firstLine="560"/>
        <w:jc w:val="left"/>
        <w:rPr>
          <w:rFonts w:hAnsi="宋体"/>
        </w:rPr>
      </w:pPr>
      <w:r w:rsidRPr="00D82DD6">
        <w:rPr>
          <w:rFonts w:hAnsi="宋体" w:hint="eastAsia"/>
        </w:rPr>
        <w:t>⑧</w:t>
      </w:r>
      <w:r w:rsidR="00141B3F" w:rsidRPr="00D82DD6">
        <w:rPr>
          <w:rFonts w:hAnsi="宋体" w:hint="eastAsia"/>
        </w:rPr>
        <w:t>若群众投诉以上行为，</w:t>
      </w:r>
      <w:r w:rsidRPr="00D82DD6">
        <w:rPr>
          <w:rFonts w:hAnsi="宋体" w:hint="eastAsia"/>
        </w:rPr>
        <w:t>采购方</w:t>
      </w:r>
      <w:r w:rsidR="00141B3F" w:rsidRPr="00D82DD6">
        <w:rPr>
          <w:rFonts w:hAnsi="宋体" w:hint="eastAsia"/>
        </w:rPr>
        <w:t>将上报有关部门检查处理。</w:t>
      </w:r>
    </w:p>
    <w:p w14:paraId="170880BB" w14:textId="77777777" w:rsidR="00F02A65" w:rsidRDefault="00655936">
      <w:pPr>
        <w:pStyle w:val="a1"/>
        <w:snapToGrid w:val="0"/>
        <w:spacing w:line="360" w:lineRule="auto"/>
        <w:ind w:firstLineChars="200" w:firstLine="562"/>
        <w:jc w:val="left"/>
        <w:rPr>
          <w:rFonts w:hAnsi="宋体"/>
        </w:rPr>
      </w:pPr>
      <w:r>
        <w:rPr>
          <w:rFonts w:hAnsi="宋体" w:hint="eastAsia"/>
          <w:b/>
        </w:rPr>
        <w:t>1</w:t>
      </w:r>
      <w:r>
        <w:rPr>
          <w:rFonts w:hAnsi="宋体"/>
          <w:b/>
        </w:rPr>
        <w:t>4</w:t>
      </w:r>
      <w:r>
        <w:rPr>
          <w:rFonts w:hAnsi="宋体" w:hint="eastAsia"/>
          <w:b/>
        </w:rPr>
        <w:t>、</w:t>
      </w:r>
      <w:r>
        <w:rPr>
          <w:rFonts w:hAnsi="宋体" w:hint="eastAsia"/>
        </w:rPr>
        <w:t>投标供应商投标时请充分考虑市场价格因素，填报运营期第一年的财务盈利方案，其中在街道提供硬件装修的基础上结合实际需求适度改造，配备软件设施设备，装修及货物配置标准需通过装修完毕后，以获取民办非企业单位资质证书上发证日期为依据，确保运营一年后应获得相应等级社区居家养老服务中心评审认定；</w:t>
      </w:r>
      <w:r>
        <w:rPr>
          <w:rFonts w:hAnsi="宋体" w:hint="eastAsia"/>
        </w:rPr>
        <w:lastRenderedPageBreak/>
        <w:t>如中标供应商获得与采购方续签一年，中标供应商应确保续签当年获得相应等级社区居家养老服务中心评审认定。（需提供相关承诺函加盖公章，承诺函格式自拟。）</w:t>
      </w:r>
    </w:p>
    <w:p w14:paraId="3C3F34C4" w14:textId="77777777" w:rsidR="00F02A65" w:rsidRDefault="00655936">
      <w:pPr>
        <w:pStyle w:val="a1"/>
        <w:snapToGrid w:val="0"/>
        <w:spacing w:line="360" w:lineRule="auto"/>
        <w:ind w:firstLineChars="200" w:firstLine="562"/>
        <w:jc w:val="left"/>
        <w:rPr>
          <w:rFonts w:hAnsi="宋体"/>
          <w:b/>
        </w:rPr>
      </w:pPr>
      <w:r>
        <w:rPr>
          <w:rFonts w:hAnsi="宋体" w:hint="eastAsia"/>
          <w:b/>
        </w:rPr>
        <w:t>八、</w:t>
      </w:r>
      <w:r>
        <w:rPr>
          <w:rFonts w:hAnsi="宋体" w:hint="eastAsia"/>
          <w:b/>
        </w:rPr>
        <w:tab/>
        <w:t xml:space="preserve">验收标准 </w:t>
      </w:r>
    </w:p>
    <w:p w14:paraId="5FD80AD5" w14:textId="77777777" w:rsidR="00F02A65" w:rsidRDefault="00655936">
      <w:pPr>
        <w:pStyle w:val="a1"/>
        <w:snapToGrid w:val="0"/>
        <w:spacing w:line="360" w:lineRule="auto"/>
        <w:ind w:firstLineChars="200" w:firstLine="560"/>
        <w:jc w:val="left"/>
        <w:rPr>
          <w:rFonts w:hAnsi="宋体"/>
        </w:rPr>
      </w:pPr>
      <w:r>
        <w:rPr>
          <w:rFonts w:hAnsi="宋体" w:hint="eastAsia"/>
        </w:rPr>
        <w:t>第一年至少确保获得相应等级社区居家养老服务中心评审认定；采购方定期对服务对象的满意度进行抽查，不断提高服务质量和服务对象的满意度。采购方每季度抽查一次，抽查服务满意率达不到80%，采购方有权利自行终止协议并要求中标供应商承担相应责任。</w:t>
      </w:r>
    </w:p>
    <w:p w14:paraId="7E248017" w14:textId="77777777" w:rsidR="00F02A65" w:rsidRDefault="00655936">
      <w:pPr>
        <w:pStyle w:val="a1"/>
        <w:snapToGrid w:val="0"/>
        <w:spacing w:line="360" w:lineRule="auto"/>
        <w:ind w:firstLineChars="200" w:firstLine="562"/>
        <w:jc w:val="left"/>
        <w:rPr>
          <w:rFonts w:hAnsi="宋体"/>
        </w:rPr>
      </w:pPr>
      <w:r>
        <w:rPr>
          <w:rFonts w:hAnsi="宋体" w:hint="eastAsia"/>
          <w:b/>
        </w:rPr>
        <w:t>说明：</w:t>
      </w:r>
      <w:proofErr w:type="gramStart"/>
      <w:r>
        <w:rPr>
          <w:rFonts w:hAnsi="宋体" w:hint="eastAsia"/>
        </w:rPr>
        <w:t>项目结项评估</w:t>
      </w:r>
      <w:proofErr w:type="gramEnd"/>
      <w:r>
        <w:rPr>
          <w:rFonts w:hAnsi="宋体" w:hint="eastAsia"/>
        </w:rPr>
        <w:t>后，评估分数达到80分及以上，根据采购方意见，可以协商续签下一年度协议。</w:t>
      </w:r>
    </w:p>
    <w:p w14:paraId="5952F614" w14:textId="77777777" w:rsidR="00F02A65" w:rsidRDefault="00655936">
      <w:pPr>
        <w:pStyle w:val="a1"/>
        <w:snapToGrid w:val="0"/>
        <w:spacing w:line="360" w:lineRule="auto"/>
        <w:ind w:firstLineChars="200" w:firstLine="562"/>
        <w:jc w:val="left"/>
        <w:rPr>
          <w:rFonts w:hAnsi="宋体"/>
          <w:b/>
          <w:kern w:val="2"/>
          <w:szCs w:val="28"/>
        </w:rPr>
      </w:pPr>
      <w:r>
        <w:rPr>
          <w:rFonts w:hAnsi="宋体" w:hint="eastAsia"/>
          <w:b/>
          <w:kern w:val="2"/>
          <w:szCs w:val="28"/>
        </w:rPr>
        <w:t>九、其他</w:t>
      </w:r>
    </w:p>
    <w:p w14:paraId="5EB743B1" w14:textId="77777777" w:rsidR="00F02A65" w:rsidRDefault="00655936">
      <w:pPr>
        <w:pStyle w:val="a1"/>
        <w:snapToGrid w:val="0"/>
        <w:spacing w:line="360" w:lineRule="auto"/>
        <w:ind w:firstLineChars="200" w:firstLine="560"/>
        <w:jc w:val="left"/>
        <w:rPr>
          <w:rFonts w:hAnsi="宋体"/>
          <w:kern w:val="2"/>
          <w:szCs w:val="28"/>
        </w:rPr>
      </w:pPr>
      <w:r>
        <w:rPr>
          <w:rFonts w:hAnsi="宋体" w:hint="eastAsia"/>
          <w:kern w:val="2"/>
          <w:szCs w:val="28"/>
        </w:rPr>
        <w:t>1、本章均为实质性要求，不允许负偏离，如有负偏离作无效投标处理。</w:t>
      </w:r>
    </w:p>
    <w:p w14:paraId="37ACC2C1" w14:textId="77777777" w:rsidR="00F02A65" w:rsidRDefault="00655936">
      <w:pPr>
        <w:pStyle w:val="a1"/>
        <w:snapToGrid w:val="0"/>
        <w:spacing w:line="360" w:lineRule="auto"/>
        <w:ind w:firstLineChars="200" w:firstLine="560"/>
        <w:jc w:val="left"/>
        <w:rPr>
          <w:rFonts w:hAnsi="宋体"/>
          <w:kern w:val="2"/>
          <w:szCs w:val="28"/>
        </w:rPr>
      </w:pPr>
      <w:r>
        <w:rPr>
          <w:rFonts w:hAnsi="宋体" w:hint="eastAsia"/>
          <w:kern w:val="2"/>
          <w:szCs w:val="28"/>
        </w:rPr>
        <w:t>2、所有实质性要求经采购人代表确认允许进行实质性变动。</w:t>
      </w:r>
    </w:p>
    <w:p w14:paraId="79B83DB4" w14:textId="77777777" w:rsidR="00F02A65" w:rsidRDefault="00655936">
      <w:pPr>
        <w:pStyle w:val="a1"/>
        <w:snapToGrid w:val="0"/>
        <w:spacing w:line="360" w:lineRule="auto"/>
        <w:ind w:firstLineChars="200" w:firstLine="560"/>
        <w:jc w:val="left"/>
        <w:rPr>
          <w:rFonts w:hAnsi="宋体"/>
          <w:kern w:val="2"/>
          <w:szCs w:val="28"/>
        </w:rPr>
      </w:pPr>
      <w:r>
        <w:rPr>
          <w:rFonts w:hAnsi="宋体"/>
          <w:kern w:val="2"/>
          <w:szCs w:val="28"/>
        </w:rPr>
        <w:t>3</w:t>
      </w:r>
      <w:r>
        <w:rPr>
          <w:rFonts w:hAnsi="宋体" w:hint="eastAsia"/>
          <w:kern w:val="2"/>
          <w:szCs w:val="28"/>
        </w:rPr>
        <w:t>、如有疑问请与采购人联系。</w:t>
      </w:r>
    </w:p>
    <w:p w14:paraId="2C240932" w14:textId="77777777" w:rsidR="00F02A65" w:rsidRDefault="00F02A65">
      <w:pPr>
        <w:pStyle w:val="a1"/>
        <w:snapToGrid w:val="0"/>
        <w:spacing w:line="360" w:lineRule="auto"/>
        <w:ind w:firstLineChars="200" w:firstLine="560"/>
        <w:jc w:val="left"/>
        <w:rPr>
          <w:rFonts w:hAnsi="宋体"/>
          <w:kern w:val="2"/>
          <w:szCs w:val="28"/>
        </w:rPr>
      </w:pPr>
    </w:p>
    <w:p w14:paraId="7D817EBB" w14:textId="77777777" w:rsidR="00F02A65" w:rsidRDefault="00F02A65">
      <w:pPr>
        <w:pStyle w:val="a1"/>
        <w:snapToGrid w:val="0"/>
        <w:spacing w:line="360" w:lineRule="auto"/>
        <w:ind w:firstLineChars="200" w:firstLine="560"/>
        <w:jc w:val="left"/>
        <w:rPr>
          <w:rFonts w:hAnsi="宋体"/>
          <w:kern w:val="2"/>
          <w:szCs w:val="28"/>
        </w:rPr>
      </w:pPr>
    </w:p>
    <w:p w14:paraId="6BE7B548" w14:textId="77777777" w:rsidR="00F02A65" w:rsidRDefault="00F02A65">
      <w:pPr>
        <w:pStyle w:val="a1"/>
        <w:snapToGrid w:val="0"/>
        <w:spacing w:line="360" w:lineRule="auto"/>
        <w:ind w:firstLineChars="200" w:firstLine="560"/>
        <w:jc w:val="left"/>
        <w:rPr>
          <w:rFonts w:hAnsi="宋体"/>
          <w:kern w:val="2"/>
          <w:szCs w:val="28"/>
        </w:rPr>
      </w:pPr>
    </w:p>
    <w:p w14:paraId="332273FB" w14:textId="77777777" w:rsidR="00F02A65" w:rsidRDefault="00F02A65">
      <w:pPr>
        <w:pStyle w:val="a1"/>
        <w:snapToGrid w:val="0"/>
        <w:spacing w:line="360" w:lineRule="auto"/>
        <w:ind w:firstLineChars="200" w:firstLine="560"/>
        <w:jc w:val="left"/>
        <w:rPr>
          <w:rFonts w:hAnsi="宋体"/>
          <w:kern w:val="2"/>
          <w:szCs w:val="28"/>
        </w:rPr>
      </w:pPr>
    </w:p>
    <w:p w14:paraId="4BC84285" w14:textId="77777777" w:rsidR="00F02A65" w:rsidRDefault="00F02A65">
      <w:pPr>
        <w:pStyle w:val="a1"/>
        <w:snapToGrid w:val="0"/>
        <w:spacing w:line="360" w:lineRule="auto"/>
        <w:ind w:firstLineChars="200" w:firstLine="560"/>
        <w:jc w:val="left"/>
        <w:rPr>
          <w:rFonts w:hAnsi="宋体"/>
          <w:kern w:val="2"/>
          <w:szCs w:val="28"/>
        </w:rPr>
      </w:pPr>
    </w:p>
    <w:p w14:paraId="5CACB617" w14:textId="77777777" w:rsidR="00F02A65" w:rsidRDefault="00F02A65">
      <w:pPr>
        <w:pStyle w:val="a1"/>
        <w:snapToGrid w:val="0"/>
        <w:spacing w:line="360" w:lineRule="auto"/>
        <w:ind w:firstLineChars="200" w:firstLine="560"/>
        <w:jc w:val="left"/>
        <w:rPr>
          <w:rFonts w:hAnsi="宋体"/>
          <w:kern w:val="2"/>
          <w:szCs w:val="28"/>
        </w:rPr>
      </w:pPr>
    </w:p>
    <w:p w14:paraId="68D27F06" w14:textId="77777777" w:rsidR="00F02A65" w:rsidRDefault="00F02A65">
      <w:pPr>
        <w:pStyle w:val="a1"/>
        <w:snapToGrid w:val="0"/>
        <w:spacing w:line="360" w:lineRule="auto"/>
        <w:ind w:firstLineChars="200" w:firstLine="560"/>
        <w:jc w:val="left"/>
        <w:rPr>
          <w:rFonts w:hAnsi="宋体"/>
          <w:kern w:val="2"/>
          <w:szCs w:val="28"/>
        </w:rPr>
      </w:pPr>
    </w:p>
    <w:p w14:paraId="6E5FEDE1" w14:textId="77777777" w:rsidR="00F02A65" w:rsidRDefault="00655936">
      <w:pPr>
        <w:pStyle w:val="1"/>
        <w:jc w:val="center"/>
        <w:rPr>
          <w:rFonts w:asciiTheme="minorEastAsia" w:eastAsiaTheme="minorEastAsia" w:hAnsiTheme="minorEastAsia"/>
          <w:b w:val="0"/>
          <w:sz w:val="36"/>
        </w:rPr>
      </w:pPr>
      <w:bookmarkStart w:id="8" w:name="_Toc39069721"/>
      <w:bookmarkStart w:id="9" w:name="_Toc91604154"/>
      <w:r>
        <w:rPr>
          <w:rFonts w:asciiTheme="minorEastAsia" w:eastAsiaTheme="minorEastAsia" w:hAnsiTheme="minorEastAsia"/>
        </w:rPr>
        <w:lastRenderedPageBreak/>
        <w:t xml:space="preserve">第四章 </w:t>
      </w:r>
      <w:bookmarkEnd w:id="8"/>
      <w:r>
        <w:rPr>
          <w:rFonts w:asciiTheme="minorEastAsia" w:eastAsiaTheme="minorEastAsia" w:hAnsiTheme="minorEastAsia"/>
        </w:rPr>
        <w:t xml:space="preserve"> 评标标准</w:t>
      </w:r>
      <w:bookmarkEnd w:id="9"/>
    </w:p>
    <w:tbl>
      <w:tblPr>
        <w:tblW w:w="5000" w:type="pct"/>
        <w:tblLook w:val="04A0" w:firstRow="1" w:lastRow="0" w:firstColumn="1" w:lastColumn="0" w:noHBand="0" w:noVBand="1"/>
      </w:tblPr>
      <w:tblGrid>
        <w:gridCol w:w="650"/>
        <w:gridCol w:w="1326"/>
        <w:gridCol w:w="5661"/>
        <w:gridCol w:w="659"/>
      </w:tblGrid>
      <w:tr w:rsidR="00F02A65" w14:paraId="7CBD6C28" w14:textId="77777777">
        <w:trPr>
          <w:trHeight w:val="675"/>
        </w:trPr>
        <w:tc>
          <w:tcPr>
            <w:tcW w:w="392" w:type="pct"/>
            <w:tcBorders>
              <w:top w:val="single" w:sz="4" w:space="0" w:color="auto"/>
              <w:left w:val="single" w:sz="4" w:space="0" w:color="auto"/>
              <w:bottom w:val="single" w:sz="4" w:space="0" w:color="auto"/>
              <w:right w:val="single" w:sz="4" w:space="0" w:color="auto"/>
            </w:tcBorders>
            <w:vAlign w:val="center"/>
          </w:tcPr>
          <w:p w14:paraId="7135D5BC" w14:textId="77777777" w:rsidR="00F02A65" w:rsidRDefault="00655936">
            <w:pPr>
              <w:widowControl/>
              <w:spacing w:line="360" w:lineRule="auto"/>
              <w:jc w:val="center"/>
              <w:rPr>
                <w:rFonts w:asciiTheme="minorEastAsia" w:eastAsiaTheme="minorEastAsia" w:hAnsiTheme="minorEastAsia"/>
                <w:b/>
                <w:bCs/>
                <w:color w:val="000000"/>
                <w:kern w:val="0"/>
                <w:szCs w:val="21"/>
              </w:rPr>
            </w:pPr>
            <w:r>
              <w:rPr>
                <w:rFonts w:asciiTheme="minorEastAsia" w:eastAsiaTheme="minorEastAsia" w:hAnsiTheme="minorEastAsia" w:hint="eastAsia"/>
                <w:b/>
                <w:bCs/>
                <w:color w:val="000000"/>
                <w:kern w:val="0"/>
                <w:szCs w:val="21"/>
              </w:rPr>
              <w:t>编号</w:t>
            </w:r>
          </w:p>
        </w:tc>
        <w:tc>
          <w:tcPr>
            <w:tcW w:w="799" w:type="pct"/>
            <w:tcBorders>
              <w:top w:val="single" w:sz="4" w:space="0" w:color="auto"/>
              <w:left w:val="nil"/>
              <w:bottom w:val="single" w:sz="4" w:space="0" w:color="auto"/>
              <w:right w:val="single" w:sz="4" w:space="0" w:color="auto"/>
            </w:tcBorders>
            <w:vAlign w:val="center"/>
          </w:tcPr>
          <w:p w14:paraId="39557705" w14:textId="77777777" w:rsidR="00F02A65" w:rsidRDefault="00655936">
            <w:pPr>
              <w:widowControl/>
              <w:spacing w:line="360" w:lineRule="auto"/>
              <w:jc w:val="center"/>
              <w:rPr>
                <w:rFonts w:asciiTheme="minorEastAsia" w:eastAsiaTheme="minorEastAsia" w:hAnsiTheme="minorEastAsia"/>
                <w:b/>
                <w:bCs/>
                <w:color w:val="000000"/>
                <w:kern w:val="0"/>
                <w:szCs w:val="21"/>
              </w:rPr>
            </w:pPr>
            <w:r>
              <w:rPr>
                <w:rFonts w:asciiTheme="minorEastAsia" w:eastAsiaTheme="minorEastAsia" w:hAnsiTheme="minorEastAsia" w:hint="eastAsia"/>
                <w:b/>
                <w:bCs/>
                <w:color w:val="000000"/>
                <w:kern w:val="0"/>
                <w:szCs w:val="21"/>
              </w:rPr>
              <w:t>评审因素</w:t>
            </w:r>
          </w:p>
        </w:tc>
        <w:tc>
          <w:tcPr>
            <w:tcW w:w="3412" w:type="pct"/>
            <w:tcBorders>
              <w:top w:val="single" w:sz="4" w:space="0" w:color="auto"/>
              <w:left w:val="nil"/>
              <w:bottom w:val="single" w:sz="4" w:space="0" w:color="auto"/>
              <w:right w:val="single" w:sz="4" w:space="0" w:color="auto"/>
            </w:tcBorders>
            <w:vAlign w:val="center"/>
          </w:tcPr>
          <w:p w14:paraId="1EC3E00C" w14:textId="77777777" w:rsidR="00F02A65" w:rsidRDefault="00655936">
            <w:pPr>
              <w:widowControl/>
              <w:spacing w:line="360" w:lineRule="auto"/>
              <w:jc w:val="center"/>
              <w:rPr>
                <w:rFonts w:asciiTheme="minorEastAsia" w:eastAsiaTheme="minorEastAsia" w:hAnsiTheme="minorEastAsia"/>
                <w:b/>
                <w:bCs/>
                <w:color w:val="000000"/>
                <w:kern w:val="0"/>
                <w:szCs w:val="21"/>
              </w:rPr>
            </w:pPr>
            <w:r>
              <w:rPr>
                <w:rFonts w:asciiTheme="minorEastAsia" w:eastAsiaTheme="minorEastAsia" w:hAnsiTheme="minorEastAsia" w:hint="eastAsia"/>
                <w:b/>
                <w:bCs/>
                <w:color w:val="000000"/>
                <w:kern w:val="0"/>
                <w:szCs w:val="21"/>
              </w:rPr>
              <w:t>评审标准</w:t>
            </w:r>
          </w:p>
        </w:tc>
        <w:tc>
          <w:tcPr>
            <w:tcW w:w="397" w:type="pct"/>
            <w:tcBorders>
              <w:top w:val="single" w:sz="4" w:space="0" w:color="auto"/>
              <w:left w:val="nil"/>
              <w:bottom w:val="single" w:sz="4" w:space="0" w:color="auto"/>
              <w:right w:val="single" w:sz="4" w:space="0" w:color="auto"/>
            </w:tcBorders>
            <w:vAlign w:val="center"/>
          </w:tcPr>
          <w:p w14:paraId="5B76EF0B" w14:textId="77777777" w:rsidR="00F02A65" w:rsidRDefault="00655936">
            <w:pPr>
              <w:widowControl/>
              <w:spacing w:line="360" w:lineRule="auto"/>
              <w:jc w:val="center"/>
              <w:rPr>
                <w:rFonts w:asciiTheme="minorEastAsia" w:eastAsiaTheme="minorEastAsia" w:hAnsiTheme="minorEastAsia"/>
                <w:b/>
                <w:bCs/>
                <w:color w:val="000000"/>
                <w:kern w:val="0"/>
                <w:szCs w:val="21"/>
              </w:rPr>
            </w:pPr>
            <w:r>
              <w:rPr>
                <w:rFonts w:asciiTheme="minorEastAsia" w:eastAsiaTheme="minorEastAsia" w:hAnsiTheme="minorEastAsia" w:hint="eastAsia"/>
                <w:b/>
                <w:bCs/>
                <w:color w:val="000000"/>
                <w:kern w:val="0"/>
                <w:szCs w:val="21"/>
              </w:rPr>
              <w:t>分值</w:t>
            </w:r>
          </w:p>
        </w:tc>
      </w:tr>
      <w:tr w:rsidR="00F02A65" w14:paraId="4DBA52F8" w14:textId="77777777">
        <w:trPr>
          <w:trHeight w:val="1265"/>
        </w:trPr>
        <w:tc>
          <w:tcPr>
            <w:tcW w:w="392" w:type="pct"/>
            <w:tcBorders>
              <w:top w:val="nil"/>
              <w:left w:val="single" w:sz="4" w:space="0" w:color="auto"/>
              <w:bottom w:val="single" w:sz="4" w:space="0" w:color="auto"/>
              <w:right w:val="single" w:sz="4" w:space="0" w:color="auto"/>
            </w:tcBorders>
            <w:vAlign w:val="center"/>
          </w:tcPr>
          <w:p w14:paraId="09EB41B5" w14:textId="77777777" w:rsidR="00F02A65" w:rsidRDefault="00655936">
            <w:pPr>
              <w:widowControl/>
              <w:spacing w:line="360" w:lineRule="auto"/>
              <w:jc w:val="center"/>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w:t>
            </w:r>
          </w:p>
        </w:tc>
        <w:tc>
          <w:tcPr>
            <w:tcW w:w="799" w:type="pct"/>
            <w:tcBorders>
              <w:top w:val="single" w:sz="4" w:space="0" w:color="auto"/>
              <w:left w:val="nil"/>
              <w:bottom w:val="single" w:sz="4" w:space="0" w:color="auto"/>
              <w:right w:val="single" w:sz="4" w:space="0" w:color="auto"/>
            </w:tcBorders>
            <w:vAlign w:val="center"/>
          </w:tcPr>
          <w:p w14:paraId="214463F2" w14:textId="77777777" w:rsidR="00F02A65" w:rsidRDefault="00655936">
            <w:pPr>
              <w:spacing w:line="360" w:lineRule="auto"/>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业绩</w:t>
            </w:r>
          </w:p>
          <w:p w14:paraId="57BAEE50" w14:textId="77777777" w:rsidR="00F02A65" w:rsidRDefault="00655936">
            <w:pPr>
              <w:spacing w:line="360" w:lineRule="auto"/>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1</w:t>
            </w:r>
            <w:r>
              <w:rPr>
                <w:rFonts w:asciiTheme="minorEastAsia" w:eastAsiaTheme="minorEastAsia" w:hAnsiTheme="minorEastAsia"/>
                <w:color w:val="000000"/>
                <w:kern w:val="0"/>
                <w:szCs w:val="21"/>
              </w:rPr>
              <w:t>0</w:t>
            </w:r>
          </w:p>
        </w:tc>
        <w:tc>
          <w:tcPr>
            <w:tcW w:w="3412" w:type="pct"/>
            <w:tcBorders>
              <w:top w:val="nil"/>
              <w:left w:val="nil"/>
              <w:bottom w:val="single" w:sz="4" w:space="0" w:color="auto"/>
              <w:right w:val="single" w:sz="4" w:space="0" w:color="auto"/>
            </w:tcBorders>
            <w:vAlign w:val="center"/>
          </w:tcPr>
          <w:p w14:paraId="39556421" w14:textId="77777777" w:rsidR="00F02A65" w:rsidRDefault="00655936">
            <w:pPr>
              <w:widowControl/>
              <w:spacing w:line="360" w:lineRule="auto"/>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提供自201</w:t>
            </w:r>
            <w:r w:rsidR="00A07D44">
              <w:rPr>
                <w:rFonts w:asciiTheme="minorEastAsia" w:eastAsiaTheme="minorEastAsia" w:hAnsiTheme="minorEastAsia"/>
                <w:kern w:val="0"/>
                <w:szCs w:val="21"/>
              </w:rPr>
              <w:t>9</w:t>
            </w:r>
            <w:r>
              <w:rPr>
                <w:rFonts w:asciiTheme="minorEastAsia" w:eastAsiaTheme="minorEastAsia" w:hAnsiTheme="minorEastAsia" w:hint="eastAsia"/>
                <w:kern w:val="0"/>
                <w:szCs w:val="21"/>
              </w:rPr>
              <w:t>年1月1日以来，供应商承接过类似项目的，每提供一项得</w:t>
            </w:r>
            <w:r>
              <w:rPr>
                <w:rFonts w:asciiTheme="minorEastAsia" w:eastAsiaTheme="minorEastAsia" w:hAnsiTheme="minorEastAsia"/>
                <w:kern w:val="0"/>
                <w:szCs w:val="21"/>
              </w:rPr>
              <w:t>2</w:t>
            </w:r>
            <w:r>
              <w:rPr>
                <w:rFonts w:asciiTheme="minorEastAsia" w:eastAsiaTheme="minorEastAsia" w:hAnsiTheme="minorEastAsia" w:hint="eastAsia"/>
                <w:kern w:val="0"/>
                <w:szCs w:val="21"/>
              </w:rPr>
              <w:t>分，最高得1</w:t>
            </w:r>
            <w:r>
              <w:rPr>
                <w:rFonts w:asciiTheme="minorEastAsia" w:eastAsiaTheme="minorEastAsia" w:hAnsiTheme="minorEastAsia"/>
                <w:kern w:val="0"/>
                <w:szCs w:val="21"/>
              </w:rPr>
              <w:t>0</w:t>
            </w:r>
            <w:r>
              <w:rPr>
                <w:rFonts w:asciiTheme="minorEastAsia" w:eastAsiaTheme="minorEastAsia" w:hAnsiTheme="minorEastAsia" w:hint="eastAsia"/>
                <w:kern w:val="0"/>
                <w:szCs w:val="21"/>
              </w:rPr>
              <w:t>分。</w:t>
            </w:r>
          </w:p>
          <w:p w14:paraId="1BEF2380" w14:textId="77777777" w:rsidR="00F02A65" w:rsidRDefault="00655936">
            <w:pPr>
              <w:widowControl/>
              <w:spacing w:line="360" w:lineRule="auto"/>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（提供合同复印件并加盖公章，要求能够反映出具体的相关内容，否则无效，原件备查。）</w:t>
            </w:r>
          </w:p>
        </w:tc>
        <w:tc>
          <w:tcPr>
            <w:tcW w:w="397" w:type="pct"/>
            <w:tcBorders>
              <w:top w:val="nil"/>
              <w:left w:val="nil"/>
              <w:bottom w:val="single" w:sz="4" w:space="0" w:color="auto"/>
              <w:right w:val="single" w:sz="4" w:space="0" w:color="auto"/>
            </w:tcBorders>
            <w:vAlign w:val="center"/>
          </w:tcPr>
          <w:p w14:paraId="4031B35A" w14:textId="77777777" w:rsidR="00F02A65" w:rsidRDefault="00655936">
            <w:pPr>
              <w:widowControl/>
              <w:spacing w:line="360" w:lineRule="auto"/>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1</w:t>
            </w:r>
            <w:r>
              <w:rPr>
                <w:rFonts w:asciiTheme="minorEastAsia" w:eastAsiaTheme="minorEastAsia" w:hAnsiTheme="minorEastAsia"/>
                <w:kern w:val="0"/>
                <w:szCs w:val="21"/>
              </w:rPr>
              <w:t>0</w:t>
            </w:r>
          </w:p>
        </w:tc>
      </w:tr>
      <w:tr w:rsidR="00F02A65" w14:paraId="2EEE4A83" w14:textId="77777777">
        <w:trPr>
          <w:trHeight w:val="1260"/>
        </w:trPr>
        <w:tc>
          <w:tcPr>
            <w:tcW w:w="392" w:type="pct"/>
            <w:tcBorders>
              <w:top w:val="nil"/>
              <w:left w:val="single" w:sz="4" w:space="0" w:color="auto"/>
              <w:bottom w:val="single" w:sz="4" w:space="0" w:color="auto"/>
              <w:right w:val="single" w:sz="4" w:space="0" w:color="auto"/>
            </w:tcBorders>
            <w:vAlign w:val="center"/>
          </w:tcPr>
          <w:p w14:paraId="000DD4AE" w14:textId="77777777" w:rsidR="00F02A65" w:rsidRDefault="00655936">
            <w:pPr>
              <w:widowControl/>
              <w:spacing w:line="360" w:lineRule="auto"/>
              <w:jc w:val="center"/>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2</w:t>
            </w:r>
          </w:p>
        </w:tc>
        <w:tc>
          <w:tcPr>
            <w:tcW w:w="799" w:type="pct"/>
            <w:vMerge w:val="restart"/>
            <w:tcBorders>
              <w:top w:val="single" w:sz="4" w:space="0" w:color="auto"/>
              <w:left w:val="nil"/>
              <w:bottom w:val="single" w:sz="4" w:space="0" w:color="auto"/>
              <w:right w:val="single" w:sz="4" w:space="0" w:color="auto"/>
            </w:tcBorders>
            <w:vAlign w:val="center"/>
          </w:tcPr>
          <w:p w14:paraId="2DA4CFDC" w14:textId="77777777" w:rsidR="00F02A65" w:rsidRDefault="00655936">
            <w:pPr>
              <w:widowControl/>
              <w:spacing w:line="360" w:lineRule="auto"/>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 xml:space="preserve">履约能力  </w:t>
            </w:r>
            <w:r>
              <w:rPr>
                <w:rFonts w:asciiTheme="minorEastAsia" w:eastAsiaTheme="minorEastAsia" w:hAnsiTheme="minorEastAsia"/>
                <w:color w:val="000000"/>
                <w:kern w:val="0"/>
                <w:szCs w:val="21"/>
              </w:rPr>
              <w:t>15</w:t>
            </w:r>
          </w:p>
        </w:tc>
        <w:tc>
          <w:tcPr>
            <w:tcW w:w="3412" w:type="pct"/>
            <w:tcBorders>
              <w:top w:val="nil"/>
              <w:left w:val="nil"/>
              <w:bottom w:val="single" w:sz="4" w:space="0" w:color="auto"/>
              <w:right w:val="single" w:sz="4" w:space="0" w:color="auto"/>
            </w:tcBorders>
            <w:vAlign w:val="center"/>
          </w:tcPr>
          <w:p w14:paraId="26C6EAB0" w14:textId="77777777" w:rsidR="00F02A65" w:rsidRDefault="00655936">
            <w:pPr>
              <w:widowControl/>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项目负责人素质要求：</w:t>
            </w:r>
          </w:p>
          <w:p w14:paraId="38263928" w14:textId="77777777" w:rsidR="00F02A65" w:rsidRDefault="00655936">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b/>
                <w:szCs w:val="21"/>
              </w:rPr>
              <w:t>（1）</w:t>
            </w:r>
            <w:r>
              <w:rPr>
                <w:rFonts w:asciiTheme="minorEastAsia" w:eastAsiaTheme="minorEastAsia" w:hAnsiTheme="minorEastAsia" w:hint="eastAsia"/>
                <w:szCs w:val="21"/>
              </w:rPr>
              <w:t>拟为本次项目配备的项目负责人有</w:t>
            </w:r>
            <w:r>
              <w:rPr>
                <w:rFonts w:asciiTheme="minorEastAsia" w:eastAsiaTheme="minorEastAsia" w:hAnsiTheme="minorEastAsia"/>
                <w:szCs w:val="21"/>
              </w:rPr>
              <w:t>5-6年及以上</w:t>
            </w:r>
            <w:r>
              <w:rPr>
                <w:rFonts w:asciiTheme="minorEastAsia" w:eastAsiaTheme="minorEastAsia" w:hAnsiTheme="minorEastAsia" w:hint="eastAsia"/>
                <w:szCs w:val="21"/>
              </w:rPr>
              <w:t>养老服务经验的得</w:t>
            </w:r>
            <w:r>
              <w:rPr>
                <w:rFonts w:asciiTheme="minorEastAsia" w:eastAsiaTheme="minorEastAsia" w:hAnsiTheme="minorEastAsia"/>
                <w:szCs w:val="21"/>
              </w:rPr>
              <w:t>4</w:t>
            </w:r>
            <w:r>
              <w:rPr>
                <w:rFonts w:asciiTheme="minorEastAsia" w:eastAsiaTheme="minorEastAsia" w:hAnsiTheme="minorEastAsia" w:hint="eastAsia"/>
                <w:szCs w:val="21"/>
              </w:rPr>
              <w:t>分，有</w:t>
            </w:r>
            <w:r>
              <w:rPr>
                <w:rFonts w:asciiTheme="minorEastAsia" w:eastAsiaTheme="minorEastAsia" w:hAnsiTheme="minorEastAsia"/>
                <w:szCs w:val="21"/>
              </w:rPr>
              <w:t>3-4</w:t>
            </w:r>
            <w:r>
              <w:rPr>
                <w:rFonts w:asciiTheme="minorEastAsia" w:eastAsiaTheme="minorEastAsia" w:hAnsiTheme="minorEastAsia" w:hint="eastAsia"/>
                <w:szCs w:val="21"/>
              </w:rPr>
              <w:t>年养老服务经验的得</w:t>
            </w:r>
            <w:r>
              <w:rPr>
                <w:rFonts w:asciiTheme="minorEastAsia" w:eastAsiaTheme="minorEastAsia" w:hAnsiTheme="minorEastAsia"/>
                <w:szCs w:val="21"/>
              </w:rPr>
              <w:t>3</w:t>
            </w:r>
            <w:r>
              <w:rPr>
                <w:rFonts w:asciiTheme="minorEastAsia" w:eastAsiaTheme="minorEastAsia" w:hAnsiTheme="minorEastAsia" w:hint="eastAsia"/>
                <w:szCs w:val="21"/>
              </w:rPr>
              <w:t>分，有</w:t>
            </w:r>
            <w:r>
              <w:rPr>
                <w:rFonts w:asciiTheme="minorEastAsia" w:eastAsiaTheme="minorEastAsia" w:hAnsiTheme="minorEastAsia"/>
                <w:szCs w:val="21"/>
              </w:rPr>
              <w:t>1-2</w:t>
            </w:r>
            <w:r>
              <w:rPr>
                <w:rFonts w:asciiTheme="minorEastAsia" w:eastAsiaTheme="minorEastAsia" w:hAnsiTheme="minorEastAsia" w:hint="eastAsia"/>
                <w:szCs w:val="21"/>
              </w:rPr>
              <w:t>年养老服务经验的得</w:t>
            </w:r>
            <w:r>
              <w:rPr>
                <w:rFonts w:asciiTheme="minorEastAsia" w:eastAsiaTheme="minorEastAsia" w:hAnsiTheme="minorEastAsia"/>
                <w:szCs w:val="21"/>
              </w:rPr>
              <w:t>2</w:t>
            </w:r>
            <w:r>
              <w:rPr>
                <w:rFonts w:asciiTheme="minorEastAsia" w:eastAsiaTheme="minorEastAsia" w:hAnsiTheme="minorEastAsia" w:hint="eastAsia"/>
                <w:szCs w:val="21"/>
              </w:rPr>
              <w:t>分。其他情况不得分。</w:t>
            </w:r>
          </w:p>
          <w:p w14:paraId="2D6B777E" w14:textId="77777777" w:rsidR="00F02A65" w:rsidRDefault="00655936">
            <w:pPr>
              <w:adjustRightInd w:val="0"/>
              <w:snapToGrid w:val="0"/>
              <w:spacing w:line="360" w:lineRule="auto"/>
              <w:jc w:val="left"/>
              <w:rPr>
                <w:rFonts w:hAnsi="宋体"/>
              </w:rPr>
            </w:pPr>
            <w:r>
              <w:rPr>
                <w:rFonts w:ascii="宋体" w:hAnsi="宋体" w:hint="eastAsia"/>
                <w:b/>
                <w:szCs w:val="21"/>
              </w:rPr>
              <w:t>（2）</w:t>
            </w:r>
            <w:r>
              <w:rPr>
                <w:rFonts w:hAnsi="宋体" w:hint="eastAsia"/>
              </w:rPr>
              <w:t>拟投入本项目的项目负责人为医疗、护理、康复、社工等专业人员之一的得</w:t>
            </w:r>
            <w:r>
              <w:rPr>
                <w:rFonts w:hAnsi="宋体"/>
              </w:rPr>
              <w:t>1</w:t>
            </w:r>
            <w:r>
              <w:rPr>
                <w:rFonts w:hAnsi="宋体" w:hint="eastAsia"/>
              </w:rPr>
              <w:t>分；</w:t>
            </w:r>
          </w:p>
          <w:p w14:paraId="0ED3ECF3" w14:textId="77777777" w:rsidR="00F02A65" w:rsidRDefault="00655936">
            <w:pPr>
              <w:widowControl/>
              <w:spacing w:line="360" w:lineRule="auto"/>
              <w:jc w:val="left"/>
              <w:rPr>
                <w:rFonts w:asciiTheme="minorEastAsia" w:eastAsiaTheme="minorEastAsia" w:hAnsiTheme="minorEastAsia"/>
                <w:szCs w:val="21"/>
              </w:rPr>
            </w:pPr>
            <w:r>
              <w:rPr>
                <w:rFonts w:hAnsi="宋体" w:hint="eastAsia"/>
              </w:rPr>
              <w:t>本项满分</w:t>
            </w:r>
            <w:r>
              <w:rPr>
                <w:rFonts w:hAnsi="宋体"/>
              </w:rPr>
              <w:t>5</w:t>
            </w:r>
            <w:r>
              <w:rPr>
                <w:rFonts w:hAnsi="宋体" w:hint="eastAsia"/>
              </w:rPr>
              <w:t>分。</w:t>
            </w:r>
          </w:p>
          <w:p w14:paraId="7335E763" w14:textId="6C6E1A47" w:rsidR="00F02A65" w:rsidRDefault="00655936">
            <w:pPr>
              <w:widowControl/>
              <w:spacing w:line="360" w:lineRule="auto"/>
              <w:jc w:val="left"/>
              <w:rPr>
                <w:rFonts w:asciiTheme="minorEastAsia" w:eastAsiaTheme="minorEastAsia" w:hAnsiTheme="minorEastAsia"/>
                <w:kern w:val="0"/>
                <w:szCs w:val="21"/>
              </w:rPr>
            </w:pPr>
            <w:r>
              <w:rPr>
                <w:rFonts w:asciiTheme="minorEastAsia" w:eastAsiaTheme="minorEastAsia" w:hAnsiTheme="minorEastAsia" w:hint="eastAsia"/>
                <w:szCs w:val="21"/>
              </w:rPr>
              <w:t>（提供能够证明其项目经验、专业</w:t>
            </w:r>
            <w:r w:rsidR="009C77B2">
              <w:rPr>
                <w:rFonts w:asciiTheme="minorEastAsia" w:eastAsiaTheme="minorEastAsia" w:hAnsiTheme="minorEastAsia" w:hint="eastAsia"/>
                <w:szCs w:val="21"/>
              </w:rPr>
              <w:t>等资质</w:t>
            </w:r>
            <w:r>
              <w:rPr>
                <w:rFonts w:asciiTheme="minorEastAsia" w:eastAsiaTheme="minorEastAsia" w:hAnsiTheme="minorEastAsia" w:hint="eastAsia"/>
                <w:szCs w:val="21"/>
              </w:rPr>
              <w:t>证明材料加盖公章，提供供应商为其缴纳近三个月的社保证明材料加盖公章。）</w:t>
            </w:r>
          </w:p>
        </w:tc>
        <w:tc>
          <w:tcPr>
            <w:tcW w:w="397" w:type="pct"/>
            <w:tcBorders>
              <w:top w:val="nil"/>
              <w:left w:val="nil"/>
              <w:bottom w:val="single" w:sz="4" w:space="0" w:color="auto"/>
              <w:right w:val="single" w:sz="4" w:space="0" w:color="auto"/>
            </w:tcBorders>
            <w:vAlign w:val="center"/>
          </w:tcPr>
          <w:p w14:paraId="75FABB3F" w14:textId="77777777" w:rsidR="00F02A65" w:rsidRDefault="00655936">
            <w:pPr>
              <w:widowControl/>
              <w:spacing w:line="360" w:lineRule="auto"/>
              <w:jc w:val="center"/>
              <w:rPr>
                <w:rFonts w:asciiTheme="minorEastAsia" w:eastAsiaTheme="minorEastAsia" w:hAnsiTheme="minorEastAsia"/>
                <w:kern w:val="0"/>
                <w:szCs w:val="21"/>
              </w:rPr>
            </w:pPr>
            <w:r>
              <w:rPr>
                <w:rFonts w:asciiTheme="minorEastAsia" w:eastAsiaTheme="minorEastAsia" w:hAnsiTheme="minorEastAsia"/>
                <w:kern w:val="0"/>
                <w:szCs w:val="21"/>
              </w:rPr>
              <w:t>5</w:t>
            </w:r>
          </w:p>
        </w:tc>
      </w:tr>
      <w:tr w:rsidR="00F02A65" w14:paraId="07175E99" w14:textId="77777777">
        <w:trPr>
          <w:trHeight w:val="1109"/>
        </w:trPr>
        <w:tc>
          <w:tcPr>
            <w:tcW w:w="392" w:type="pct"/>
            <w:tcBorders>
              <w:top w:val="nil"/>
              <w:left w:val="single" w:sz="4" w:space="0" w:color="auto"/>
              <w:bottom w:val="single" w:sz="4" w:space="0" w:color="auto"/>
              <w:right w:val="single" w:sz="4" w:space="0" w:color="auto"/>
            </w:tcBorders>
            <w:vAlign w:val="center"/>
          </w:tcPr>
          <w:p w14:paraId="06AD495A" w14:textId="77777777" w:rsidR="00F02A65" w:rsidRDefault="00655936">
            <w:pPr>
              <w:widowControl/>
              <w:spacing w:line="360" w:lineRule="auto"/>
              <w:jc w:val="center"/>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3</w:t>
            </w:r>
          </w:p>
        </w:tc>
        <w:tc>
          <w:tcPr>
            <w:tcW w:w="799" w:type="pct"/>
            <w:vMerge/>
            <w:tcBorders>
              <w:top w:val="single" w:sz="4" w:space="0" w:color="auto"/>
              <w:left w:val="nil"/>
              <w:bottom w:val="single" w:sz="4" w:space="0" w:color="auto"/>
              <w:right w:val="single" w:sz="4" w:space="0" w:color="auto"/>
            </w:tcBorders>
            <w:vAlign w:val="center"/>
          </w:tcPr>
          <w:p w14:paraId="40E3B94B" w14:textId="77777777" w:rsidR="00F02A65" w:rsidRDefault="00F02A65">
            <w:pPr>
              <w:widowControl/>
              <w:spacing w:line="360" w:lineRule="auto"/>
              <w:jc w:val="left"/>
              <w:rPr>
                <w:rFonts w:asciiTheme="minorEastAsia" w:eastAsiaTheme="minorEastAsia" w:hAnsiTheme="minorEastAsia"/>
                <w:color w:val="000000"/>
                <w:kern w:val="0"/>
                <w:szCs w:val="21"/>
              </w:rPr>
            </w:pPr>
          </w:p>
        </w:tc>
        <w:tc>
          <w:tcPr>
            <w:tcW w:w="3412" w:type="pct"/>
            <w:tcBorders>
              <w:top w:val="nil"/>
              <w:left w:val="nil"/>
              <w:bottom w:val="single" w:sz="4" w:space="0" w:color="auto"/>
              <w:right w:val="single" w:sz="4" w:space="0" w:color="auto"/>
            </w:tcBorders>
            <w:vAlign w:val="center"/>
          </w:tcPr>
          <w:p w14:paraId="7B48438A" w14:textId="77777777" w:rsidR="00F02A65" w:rsidRDefault="00655936">
            <w:pPr>
              <w:widowControl/>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项目团队人员</w:t>
            </w:r>
            <w:r>
              <w:rPr>
                <w:rFonts w:asciiTheme="minorEastAsia" w:eastAsiaTheme="minorEastAsia" w:hAnsiTheme="minorEastAsia" w:hint="eastAsia"/>
                <w:b/>
                <w:szCs w:val="21"/>
              </w:rPr>
              <w:t>（项目负责人除外）：</w:t>
            </w:r>
          </w:p>
          <w:p w14:paraId="1E540869" w14:textId="77777777" w:rsidR="00F02A65" w:rsidRDefault="00655936">
            <w:pPr>
              <w:widowControl/>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（1）驻点专职人员在项目需求的基础上每增加一人加0</w:t>
            </w:r>
            <w:r>
              <w:rPr>
                <w:rFonts w:asciiTheme="minorEastAsia" w:eastAsiaTheme="minorEastAsia" w:hAnsiTheme="minorEastAsia"/>
                <w:szCs w:val="21"/>
              </w:rPr>
              <w:t>.5分</w:t>
            </w:r>
            <w:r>
              <w:rPr>
                <w:rFonts w:asciiTheme="minorEastAsia" w:eastAsiaTheme="minorEastAsia" w:hAnsiTheme="minorEastAsia" w:hint="eastAsia"/>
                <w:szCs w:val="21"/>
              </w:rPr>
              <w:t>，</w:t>
            </w:r>
            <w:r>
              <w:rPr>
                <w:rFonts w:asciiTheme="minorEastAsia" w:eastAsiaTheme="minorEastAsia" w:hAnsiTheme="minorEastAsia"/>
                <w:szCs w:val="21"/>
              </w:rPr>
              <w:t>最多加1</w:t>
            </w:r>
            <w:r>
              <w:rPr>
                <w:rFonts w:asciiTheme="minorEastAsia" w:eastAsiaTheme="minorEastAsia" w:hAnsiTheme="minorEastAsia" w:hint="eastAsia"/>
                <w:szCs w:val="21"/>
              </w:rPr>
              <w:t>分；</w:t>
            </w:r>
          </w:p>
          <w:p w14:paraId="18D3609D" w14:textId="77777777" w:rsidR="00F02A65" w:rsidRDefault="00655936">
            <w:pPr>
              <w:widowControl/>
              <w:spacing w:line="360" w:lineRule="auto"/>
              <w:jc w:val="left"/>
              <w:rPr>
                <w:rFonts w:asciiTheme="minorEastAsia" w:eastAsiaTheme="minorEastAsia" w:hAnsiTheme="minorEastAsia"/>
                <w:kern w:val="0"/>
                <w:szCs w:val="21"/>
              </w:rPr>
            </w:pPr>
            <w:r>
              <w:rPr>
                <w:rFonts w:asciiTheme="minorEastAsia" w:eastAsiaTheme="minorEastAsia" w:hAnsiTheme="minorEastAsia" w:hint="eastAsia"/>
                <w:szCs w:val="21"/>
              </w:rPr>
              <w:t>（2）项目执行团队中，</w:t>
            </w:r>
            <w:proofErr w:type="gramStart"/>
            <w:r>
              <w:rPr>
                <w:rFonts w:asciiTheme="minorEastAsia" w:eastAsiaTheme="minorEastAsia" w:hAnsiTheme="minorEastAsia" w:hint="eastAsia"/>
                <w:szCs w:val="21"/>
              </w:rPr>
              <w:t>除项目</w:t>
            </w:r>
            <w:proofErr w:type="gramEnd"/>
            <w:r>
              <w:rPr>
                <w:rFonts w:asciiTheme="minorEastAsia" w:eastAsiaTheme="minorEastAsia" w:hAnsiTheme="minorEastAsia" w:hint="eastAsia"/>
                <w:szCs w:val="21"/>
              </w:rPr>
              <w:t>需求明确要求外，还包含护士、康复医师（治疗师）、社工、营养师、后勤专业保障等专业人员的，每提供其中一个类别得1分，最高得</w:t>
            </w:r>
            <w:r>
              <w:rPr>
                <w:rFonts w:asciiTheme="minorEastAsia" w:eastAsiaTheme="minorEastAsia" w:hAnsiTheme="minorEastAsia"/>
                <w:szCs w:val="21"/>
              </w:rPr>
              <w:t>4</w:t>
            </w:r>
            <w:r>
              <w:rPr>
                <w:rFonts w:asciiTheme="minorEastAsia" w:eastAsiaTheme="minorEastAsia" w:hAnsiTheme="minorEastAsia" w:hint="eastAsia"/>
                <w:szCs w:val="21"/>
              </w:rPr>
              <w:t>分。（提供相关证明材料加盖公章，提供供应商为其缴纳近三个月的</w:t>
            </w:r>
            <w:proofErr w:type="gramStart"/>
            <w:r>
              <w:rPr>
                <w:rFonts w:asciiTheme="minorEastAsia" w:eastAsiaTheme="minorEastAsia" w:hAnsiTheme="minorEastAsia" w:hint="eastAsia"/>
                <w:szCs w:val="21"/>
              </w:rPr>
              <w:t>社保证明</w:t>
            </w:r>
            <w:proofErr w:type="gramEnd"/>
            <w:r>
              <w:rPr>
                <w:rFonts w:asciiTheme="minorEastAsia" w:eastAsiaTheme="minorEastAsia" w:hAnsiTheme="minorEastAsia" w:hint="eastAsia"/>
                <w:szCs w:val="21"/>
              </w:rPr>
              <w:t>材料加盖公章。）</w:t>
            </w:r>
          </w:p>
        </w:tc>
        <w:tc>
          <w:tcPr>
            <w:tcW w:w="397" w:type="pct"/>
            <w:tcBorders>
              <w:top w:val="nil"/>
              <w:left w:val="nil"/>
              <w:bottom w:val="single" w:sz="4" w:space="0" w:color="auto"/>
              <w:right w:val="single" w:sz="4" w:space="0" w:color="auto"/>
            </w:tcBorders>
            <w:vAlign w:val="center"/>
          </w:tcPr>
          <w:p w14:paraId="002E30EB" w14:textId="77777777" w:rsidR="00F02A65" w:rsidRDefault="00655936">
            <w:pPr>
              <w:widowControl/>
              <w:spacing w:line="360" w:lineRule="auto"/>
              <w:jc w:val="center"/>
              <w:rPr>
                <w:rFonts w:asciiTheme="minorEastAsia" w:eastAsiaTheme="minorEastAsia" w:hAnsiTheme="minorEastAsia"/>
                <w:kern w:val="0"/>
                <w:szCs w:val="21"/>
              </w:rPr>
            </w:pPr>
            <w:r>
              <w:rPr>
                <w:rFonts w:asciiTheme="minorEastAsia" w:eastAsiaTheme="minorEastAsia" w:hAnsiTheme="minorEastAsia"/>
                <w:kern w:val="0"/>
                <w:szCs w:val="21"/>
              </w:rPr>
              <w:t>5</w:t>
            </w:r>
          </w:p>
        </w:tc>
      </w:tr>
      <w:tr w:rsidR="00F02A65" w14:paraId="67EE250B" w14:textId="77777777">
        <w:trPr>
          <w:trHeight w:val="699"/>
        </w:trPr>
        <w:tc>
          <w:tcPr>
            <w:tcW w:w="392" w:type="pct"/>
            <w:tcBorders>
              <w:top w:val="nil"/>
              <w:left w:val="single" w:sz="4" w:space="0" w:color="auto"/>
              <w:bottom w:val="single" w:sz="4" w:space="0" w:color="auto"/>
              <w:right w:val="single" w:sz="4" w:space="0" w:color="auto"/>
            </w:tcBorders>
            <w:vAlign w:val="center"/>
          </w:tcPr>
          <w:p w14:paraId="2694C20A" w14:textId="77777777" w:rsidR="00F02A65" w:rsidRDefault="00655936">
            <w:pPr>
              <w:widowControl/>
              <w:spacing w:line="360" w:lineRule="auto"/>
              <w:jc w:val="center"/>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4</w:t>
            </w:r>
          </w:p>
        </w:tc>
        <w:tc>
          <w:tcPr>
            <w:tcW w:w="799" w:type="pct"/>
            <w:vMerge/>
            <w:tcBorders>
              <w:top w:val="single" w:sz="4" w:space="0" w:color="auto"/>
              <w:left w:val="nil"/>
              <w:bottom w:val="single" w:sz="4" w:space="0" w:color="auto"/>
              <w:right w:val="single" w:sz="4" w:space="0" w:color="auto"/>
            </w:tcBorders>
            <w:vAlign w:val="center"/>
          </w:tcPr>
          <w:p w14:paraId="33E4D32A" w14:textId="77777777" w:rsidR="00F02A65" w:rsidRDefault="00F02A65">
            <w:pPr>
              <w:widowControl/>
              <w:spacing w:line="360" w:lineRule="auto"/>
              <w:jc w:val="left"/>
              <w:rPr>
                <w:rFonts w:asciiTheme="minorEastAsia" w:eastAsiaTheme="minorEastAsia" w:hAnsiTheme="minorEastAsia"/>
                <w:color w:val="000000"/>
                <w:kern w:val="0"/>
                <w:szCs w:val="21"/>
              </w:rPr>
            </w:pPr>
          </w:p>
        </w:tc>
        <w:tc>
          <w:tcPr>
            <w:tcW w:w="3412" w:type="pct"/>
            <w:tcBorders>
              <w:top w:val="nil"/>
              <w:left w:val="nil"/>
              <w:bottom w:val="single" w:sz="4" w:space="0" w:color="auto"/>
              <w:right w:val="single" w:sz="4" w:space="0" w:color="auto"/>
            </w:tcBorders>
            <w:vAlign w:val="center"/>
          </w:tcPr>
          <w:p w14:paraId="6C85BF2B" w14:textId="77777777" w:rsidR="00F02A65" w:rsidRDefault="00655936">
            <w:pPr>
              <w:autoSpaceDE w:val="0"/>
              <w:autoSpaceDN w:val="0"/>
              <w:adjustRightInd w:val="0"/>
              <w:spacing w:line="360" w:lineRule="auto"/>
              <w:rPr>
                <w:rFonts w:asciiTheme="minorEastAsia" w:eastAsiaTheme="minorEastAsia" w:hAnsiTheme="minorEastAsia"/>
                <w:szCs w:val="21"/>
              </w:rPr>
            </w:pPr>
            <w:r>
              <w:rPr>
                <w:rFonts w:asciiTheme="minorEastAsia" w:eastAsiaTheme="minorEastAsia" w:hAnsiTheme="minorEastAsia" w:hint="eastAsia"/>
                <w:szCs w:val="21"/>
              </w:rPr>
              <w:t>投标单位近三年获得由民政机关颁发的与养老行业有关的县区级荣誉证书的得1分，获得市级荣誉证书的得3分，省级及以上荣誉证书的得5分，以最高获得荣誉为计分标准，不重复计分，本项最高得5分。</w:t>
            </w:r>
          </w:p>
          <w:p w14:paraId="6203D310" w14:textId="77777777" w:rsidR="00F02A65" w:rsidRDefault="00655936">
            <w:pPr>
              <w:autoSpaceDE w:val="0"/>
              <w:autoSpaceDN w:val="0"/>
              <w:adjustRightInd w:val="0"/>
              <w:spacing w:line="360" w:lineRule="auto"/>
              <w:rPr>
                <w:rFonts w:asciiTheme="minorEastAsia" w:eastAsiaTheme="minorEastAsia" w:hAnsiTheme="minorEastAsia"/>
                <w:color w:val="000000"/>
                <w:szCs w:val="21"/>
              </w:rPr>
            </w:pPr>
            <w:r>
              <w:rPr>
                <w:rFonts w:asciiTheme="minorEastAsia" w:eastAsiaTheme="minorEastAsia" w:hAnsiTheme="minorEastAsia" w:hint="eastAsia"/>
                <w:szCs w:val="21"/>
              </w:rPr>
              <w:t>（提供证明材料复印件加盖公章，要求能够反映出具体的相关内容，否则视为未提供，原件备查。）</w:t>
            </w:r>
          </w:p>
        </w:tc>
        <w:tc>
          <w:tcPr>
            <w:tcW w:w="397" w:type="pct"/>
            <w:tcBorders>
              <w:top w:val="nil"/>
              <w:left w:val="nil"/>
              <w:bottom w:val="single" w:sz="4" w:space="0" w:color="auto"/>
              <w:right w:val="single" w:sz="4" w:space="0" w:color="auto"/>
            </w:tcBorders>
            <w:vAlign w:val="center"/>
          </w:tcPr>
          <w:p w14:paraId="47C4E767" w14:textId="77777777" w:rsidR="00F02A65" w:rsidRDefault="00655936">
            <w:pPr>
              <w:widowControl/>
              <w:spacing w:line="360" w:lineRule="auto"/>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5</w:t>
            </w:r>
          </w:p>
        </w:tc>
      </w:tr>
      <w:tr w:rsidR="00F02A65" w14:paraId="3A2307CF" w14:textId="77777777">
        <w:trPr>
          <w:trHeight w:val="699"/>
        </w:trPr>
        <w:tc>
          <w:tcPr>
            <w:tcW w:w="392" w:type="pct"/>
            <w:tcBorders>
              <w:top w:val="nil"/>
              <w:left w:val="single" w:sz="4" w:space="0" w:color="auto"/>
              <w:bottom w:val="single" w:sz="4" w:space="0" w:color="auto"/>
              <w:right w:val="single" w:sz="4" w:space="0" w:color="auto"/>
            </w:tcBorders>
            <w:vAlign w:val="center"/>
          </w:tcPr>
          <w:p w14:paraId="361013E7" w14:textId="77777777" w:rsidR="00F02A65" w:rsidRDefault="00655936">
            <w:pPr>
              <w:widowControl/>
              <w:spacing w:line="360" w:lineRule="auto"/>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lastRenderedPageBreak/>
              <w:t>5</w:t>
            </w:r>
          </w:p>
        </w:tc>
        <w:tc>
          <w:tcPr>
            <w:tcW w:w="799" w:type="pct"/>
            <w:tcBorders>
              <w:top w:val="single" w:sz="4" w:space="0" w:color="auto"/>
              <w:bottom w:val="single" w:sz="4" w:space="0" w:color="auto"/>
              <w:right w:val="single" w:sz="4" w:space="0" w:color="auto"/>
            </w:tcBorders>
            <w:vAlign w:val="center"/>
          </w:tcPr>
          <w:p w14:paraId="21D856E4" w14:textId="77777777" w:rsidR="00F02A65" w:rsidRDefault="00655936">
            <w:pPr>
              <w:widowControl/>
              <w:spacing w:line="360" w:lineRule="auto"/>
              <w:jc w:val="center"/>
              <w:rPr>
                <w:rFonts w:ascii="宋体" w:hAnsi="宋体"/>
                <w:szCs w:val="21"/>
              </w:rPr>
            </w:pPr>
            <w:r>
              <w:rPr>
                <w:rFonts w:ascii="宋体" w:hAnsi="宋体" w:hint="eastAsia"/>
                <w:szCs w:val="21"/>
              </w:rPr>
              <w:t>陈述答辩</w:t>
            </w:r>
          </w:p>
          <w:p w14:paraId="038A37BB" w14:textId="77777777" w:rsidR="00F02A65" w:rsidRDefault="00655936">
            <w:pPr>
              <w:widowControl/>
              <w:spacing w:line="360" w:lineRule="auto"/>
              <w:jc w:val="center"/>
              <w:rPr>
                <w:rFonts w:asciiTheme="minorEastAsia" w:eastAsiaTheme="minorEastAsia" w:hAnsiTheme="minorEastAsia"/>
                <w:color w:val="000000"/>
                <w:kern w:val="0"/>
                <w:szCs w:val="21"/>
              </w:rPr>
            </w:pPr>
            <w:r>
              <w:rPr>
                <w:rFonts w:ascii="宋体" w:hAnsi="宋体"/>
                <w:szCs w:val="21"/>
              </w:rPr>
              <w:t>10</w:t>
            </w:r>
          </w:p>
        </w:tc>
        <w:tc>
          <w:tcPr>
            <w:tcW w:w="3412" w:type="pct"/>
            <w:tcBorders>
              <w:top w:val="single" w:sz="4" w:space="0" w:color="auto"/>
              <w:left w:val="single" w:sz="4" w:space="0" w:color="auto"/>
              <w:bottom w:val="single" w:sz="4" w:space="0" w:color="auto"/>
              <w:right w:val="single" w:sz="4" w:space="0" w:color="auto"/>
            </w:tcBorders>
            <w:vAlign w:val="center"/>
          </w:tcPr>
          <w:p w14:paraId="6888BEAC" w14:textId="77777777" w:rsidR="00823CF5" w:rsidRDefault="00655936">
            <w:pPr>
              <w:spacing w:line="360" w:lineRule="auto"/>
              <w:rPr>
                <w:rFonts w:ascii="宋体" w:hAnsi="宋体"/>
                <w:szCs w:val="21"/>
              </w:rPr>
            </w:pPr>
            <w:r>
              <w:rPr>
                <w:rFonts w:ascii="宋体" w:hAnsi="宋体" w:hint="eastAsia"/>
                <w:szCs w:val="21"/>
              </w:rPr>
              <w:t>各响应单位按照签到顺序由</w:t>
            </w:r>
            <w:r>
              <w:rPr>
                <w:rFonts w:ascii="宋体" w:hAnsi="宋体" w:hint="eastAsia"/>
                <w:b/>
                <w:szCs w:val="21"/>
              </w:rPr>
              <w:t>项目负责人</w:t>
            </w:r>
            <w:r>
              <w:rPr>
                <w:rFonts w:ascii="宋体" w:hAnsi="宋体" w:hint="eastAsia"/>
                <w:szCs w:val="21"/>
              </w:rPr>
              <w:t>本人进行现场陈述答辩，陈述时间不超过5分钟，评委提问澄清答疑的时间另计。</w:t>
            </w:r>
          </w:p>
          <w:p w14:paraId="6107C019" w14:textId="77777777" w:rsidR="00F02A65" w:rsidRDefault="00655936">
            <w:pPr>
              <w:spacing w:line="360" w:lineRule="auto"/>
              <w:rPr>
                <w:rFonts w:ascii="宋体" w:hAnsi="宋体"/>
                <w:szCs w:val="21"/>
              </w:rPr>
            </w:pPr>
            <w:r>
              <w:rPr>
                <w:rFonts w:ascii="宋体" w:hAnsi="宋体" w:hint="eastAsia"/>
                <w:b/>
                <w:szCs w:val="21"/>
              </w:rPr>
              <w:t>项目负责人</w:t>
            </w:r>
            <w:r>
              <w:rPr>
                <w:rFonts w:ascii="宋体" w:hAnsi="宋体"/>
                <w:szCs w:val="21"/>
              </w:rPr>
              <w:t>对项目理解透彻</w:t>
            </w:r>
            <w:r>
              <w:rPr>
                <w:rFonts w:ascii="宋体" w:hAnsi="宋体" w:hint="eastAsia"/>
                <w:szCs w:val="21"/>
              </w:rPr>
              <w:t>，经营规划思路清晰，熟悉</w:t>
            </w:r>
            <w:r>
              <w:rPr>
                <w:rFonts w:ascii="宋体" w:hAnsi="宋体"/>
                <w:szCs w:val="21"/>
              </w:rPr>
              <w:t>相关政策文件</w:t>
            </w:r>
            <w:r>
              <w:rPr>
                <w:rFonts w:ascii="宋体" w:hAnsi="宋体" w:hint="eastAsia"/>
                <w:szCs w:val="21"/>
              </w:rPr>
              <w:t>，1</w:t>
            </w:r>
            <w:r>
              <w:rPr>
                <w:rFonts w:ascii="宋体" w:hAnsi="宋体"/>
                <w:szCs w:val="21"/>
              </w:rPr>
              <w:t>0</w:t>
            </w:r>
            <w:r>
              <w:rPr>
                <w:rFonts w:ascii="宋体" w:hAnsi="宋体" w:hint="eastAsia"/>
                <w:szCs w:val="21"/>
              </w:rPr>
              <w:t>分</w:t>
            </w:r>
            <w:r>
              <w:rPr>
                <w:rFonts w:ascii="宋体" w:hAnsi="宋体"/>
                <w:szCs w:val="21"/>
              </w:rPr>
              <w:t>；</w:t>
            </w:r>
          </w:p>
          <w:p w14:paraId="01616357" w14:textId="77777777" w:rsidR="00F02A65" w:rsidRDefault="00655936">
            <w:pPr>
              <w:spacing w:line="360" w:lineRule="auto"/>
              <w:rPr>
                <w:rFonts w:ascii="宋体" w:hAnsi="宋体"/>
                <w:szCs w:val="21"/>
              </w:rPr>
            </w:pPr>
            <w:r>
              <w:rPr>
                <w:rFonts w:ascii="宋体" w:hAnsi="宋体" w:hint="eastAsia"/>
                <w:b/>
                <w:szCs w:val="21"/>
              </w:rPr>
              <w:t>项目负责人</w:t>
            </w:r>
            <w:r>
              <w:rPr>
                <w:rFonts w:ascii="宋体" w:hAnsi="宋体"/>
                <w:szCs w:val="21"/>
              </w:rPr>
              <w:t>对项目理解</w:t>
            </w:r>
            <w:r>
              <w:rPr>
                <w:rFonts w:ascii="宋体" w:hAnsi="宋体" w:hint="eastAsia"/>
                <w:szCs w:val="21"/>
              </w:rPr>
              <w:t>较</w:t>
            </w:r>
            <w:r>
              <w:rPr>
                <w:rFonts w:ascii="宋体" w:hAnsi="宋体"/>
                <w:szCs w:val="21"/>
              </w:rPr>
              <w:t>透彻</w:t>
            </w:r>
            <w:r>
              <w:rPr>
                <w:rFonts w:ascii="宋体" w:hAnsi="宋体" w:hint="eastAsia"/>
                <w:szCs w:val="21"/>
              </w:rPr>
              <w:t>，经营规划思路较清晰，较熟悉</w:t>
            </w:r>
            <w:r>
              <w:rPr>
                <w:rFonts w:ascii="宋体" w:hAnsi="宋体"/>
                <w:szCs w:val="21"/>
              </w:rPr>
              <w:t>相关政策文件</w:t>
            </w:r>
            <w:r>
              <w:rPr>
                <w:rFonts w:ascii="宋体" w:hAnsi="宋体" w:hint="eastAsia"/>
                <w:szCs w:val="21"/>
              </w:rPr>
              <w:t>，</w:t>
            </w:r>
            <w:r>
              <w:rPr>
                <w:rFonts w:ascii="宋体" w:hAnsi="宋体"/>
                <w:szCs w:val="21"/>
              </w:rPr>
              <w:t>7</w:t>
            </w:r>
            <w:r>
              <w:rPr>
                <w:rFonts w:ascii="宋体" w:hAnsi="宋体" w:hint="eastAsia"/>
                <w:szCs w:val="21"/>
              </w:rPr>
              <w:t>分</w:t>
            </w:r>
            <w:r>
              <w:rPr>
                <w:rFonts w:ascii="宋体" w:hAnsi="宋体"/>
                <w:szCs w:val="21"/>
              </w:rPr>
              <w:t>；</w:t>
            </w:r>
          </w:p>
          <w:p w14:paraId="102CB56F" w14:textId="77777777" w:rsidR="00F02A65" w:rsidRDefault="00655936">
            <w:pPr>
              <w:spacing w:line="360" w:lineRule="auto"/>
              <w:rPr>
                <w:rFonts w:ascii="宋体" w:hAnsi="宋体"/>
                <w:szCs w:val="21"/>
              </w:rPr>
            </w:pPr>
            <w:r>
              <w:rPr>
                <w:rFonts w:ascii="宋体" w:hAnsi="宋体" w:hint="eastAsia"/>
                <w:b/>
                <w:szCs w:val="21"/>
              </w:rPr>
              <w:t>项目负责人</w:t>
            </w:r>
            <w:r>
              <w:rPr>
                <w:rFonts w:ascii="宋体" w:hAnsi="宋体"/>
                <w:szCs w:val="21"/>
              </w:rPr>
              <w:t>对项目</w:t>
            </w:r>
            <w:r>
              <w:rPr>
                <w:rFonts w:ascii="宋体" w:hAnsi="宋体" w:hint="eastAsia"/>
                <w:szCs w:val="21"/>
              </w:rPr>
              <w:t>有基本</w:t>
            </w:r>
            <w:r>
              <w:rPr>
                <w:rFonts w:ascii="宋体" w:hAnsi="宋体"/>
                <w:szCs w:val="21"/>
              </w:rPr>
              <w:t>的理解</w:t>
            </w:r>
            <w:r>
              <w:rPr>
                <w:rFonts w:ascii="宋体" w:hAnsi="宋体" w:hint="eastAsia"/>
                <w:szCs w:val="21"/>
              </w:rPr>
              <w:t>，基本了解</w:t>
            </w:r>
            <w:r>
              <w:rPr>
                <w:rFonts w:ascii="宋体" w:hAnsi="宋体"/>
                <w:szCs w:val="21"/>
              </w:rPr>
              <w:t>相关政策文件</w:t>
            </w:r>
            <w:r>
              <w:rPr>
                <w:rFonts w:ascii="宋体" w:hAnsi="宋体" w:hint="eastAsia"/>
                <w:szCs w:val="21"/>
              </w:rPr>
              <w:t>，</w:t>
            </w:r>
            <w:r>
              <w:rPr>
                <w:rFonts w:ascii="宋体" w:hAnsi="宋体"/>
                <w:szCs w:val="21"/>
              </w:rPr>
              <w:t>4</w:t>
            </w:r>
            <w:r>
              <w:rPr>
                <w:rFonts w:ascii="宋体" w:hAnsi="宋体" w:hint="eastAsia"/>
                <w:szCs w:val="21"/>
              </w:rPr>
              <w:t>分</w:t>
            </w:r>
            <w:r>
              <w:rPr>
                <w:rFonts w:ascii="宋体" w:hAnsi="宋体"/>
                <w:szCs w:val="21"/>
              </w:rPr>
              <w:t>；</w:t>
            </w:r>
          </w:p>
          <w:p w14:paraId="1E3918FA" w14:textId="77777777" w:rsidR="00F02A65" w:rsidRDefault="00655936">
            <w:pPr>
              <w:autoSpaceDE w:val="0"/>
              <w:autoSpaceDN w:val="0"/>
              <w:adjustRightInd w:val="0"/>
              <w:spacing w:line="360" w:lineRule="auto"/>
              <w:rPr>
                <w:rFonts w:asciiTheme="minorEastAsia" w:eastAsiaTheme="minorEastAsia" w:hAnsiTheme="minorEastAsia"/>
                <w:szCs w:val="21"/>
              </w:rPr>
            </w:pPr>
            <w:r>
              <w:rPr>
                <w:rFonts w:ascii="宋体" w:hAnsi="宋体"/>
                <w:szCs w:val="21"/>
              </w:rPr>
              <w:t>其他不得分。</w:t>
            </w:r>
          </w:p>
        </w:tc>
        <w:tc>
          <w:tcPr>
            <w:tcW w:w="397" w:type="pct"/>
            <w:tcBorders>
              <w:top w:val="single" w:sz="4" w:space="0" w:color="auto"/>
              <w:left w:val="single" w:sz="4" w:space="0" w:color="auto"/>
              <w:bottom w:val="single" w:sz="4" w:space="0" w:color="auto"/>
              <w:right w:val="single" w:sz="4" w:space="0" w:color="auto"/>
            </w:tcBorders>
            <w:vAlign w:val="center"/>
          </w:tcPr>
          <w:p w14:paraId="0F7FEFE6" w14:textId="77777777" w:rsidR="00F02A65" w:rsidRDefault="00655936">
            <w:pPr>
              <w:widowControl/>
              <w:spacing w:line="360" w:lineRule="auto"/>
              <w:jc w:val="center"/>
              <w:rPr>
                <w:rFonts w:asciiTheme="minorEastAsia" w:eastAsiaTheme="minorEastAsia" w:hAnsiTheme="minorEastAsia"/>
                <w:kern w:val="0"/>
                <w:szCs w:val="21"/>
              </w:rPr>
            </w:pPr>
            <w:r>
              <w:rPr>
                <w:rFonts w:ascii="宋体" w:hAnsi="宋体"/>
                <w:szCs w:val="21"/>
              </w:rPr>
              <w:t>10</w:t>
            </w:r>
          </w:p>
        </w:tc>
      </w:tr>
      <w:tr w:rsidR="00F02A65" w14:paraId="1186EC36" w14:textId="77777777">
        <w:trPr>
          <w:trHeight w:val="699"/>
        </w:trPr>
        <w:tc>
          <w:tcPr>
            <w:tcW w:w="392" w:type="pct"/>
            <w:tcBorders>
              <w:top w:val="nil"/>
              <w:left w:val="single" w:sz="4" w:space="0" w:color="auto"/>
              <w:bottom w:val="single" w:sz="4" w:space="0" w:color="auto"/>
              <w:right w:val="single" w:sz="4" w:space="0" w:color="auto"/>
            </w:tcBorders>
            <w:vAlign w:val="center"/>
          </w:tcPr>
          <w:p w14:paraId="6CEF69B3" w14:textId="77777777" w:rsidR="00F02A65" w:rsidRDefault="00655936">
            <w:pPr>
              <w:widowControl/>
              <w:spacing w:line="360" w:lineRule="auto"/>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6</w:t>
            </w:r>
          </w:p>
        </w:tc>
        <w:tc>
          <w:tcPr>
            <w:tcW w:w="799" w:type="pct"/>
            <w:vMerge w:val="restart"/>
            <w:tcBorders>
              <w:top w:val="single" w:sz="4" w:space="0" w:color="auto"/>
              <w:right w:val="single" w:sz="4" w:space="0" w:color="auto"/>
            </w:tcBorders>
            <w:vAlign w:val="center"/>
          </w:tcPr>
          <w:p w14:paraId="37B6E3ED" w14:textId="77777777" w:rsidR="00F02A65" w:rsidRDefault="00655936">
            <w:pPr>
              <w:widowControl/>
              <w:spacing w:line="360" w:lineRule="auto"/>
              <w:jc w:val="center"/>
              <w:rPr>
                <w:rFonts w:ascii="宋体" w:hAnsi="宋体"/>
                <w:szCs w:val="21"/>
              </w:rPr>
            </w:pPr>
            <w:r>
              <w:rPr>
                <w:rFonts w:ascii="宋体" w:hAnsi="宋体" w:hint="eastAsia"/>
                <w:szCs w:val="21"/>
              </w:rPr>
              <w:t>实施方案</w:t>
            </w:r>
          </w:p>
          <w:p w14:paraId="7E52C426" w14:textId="77777777" w:rsidR="00F02A65" w:rsidRDefault="00655936">
            <w:pPr>
              <w:widowControl/>
              <w:spacing w:line="360" w:lineRule="auto"/>
              <w:jc w:val="center"/>
              <w:rPr>
                <w:rFonts w:ascii="宋体" w:hAnsi="宋体"/>
                <w:szCs w:val="21"/>
              </w:rPr>
            </w:pPr>
            <w:r>
              <w:rPr>
                <w:rFonts w:ascii="宋体" w:hAnsi="宋体"/>
                <w:szCs w:val="21"/>
              </w:rPr>
              <w:t>65</w:t>
            </w:r>
          </w:p>
        </w:tc>
        <w:tc>
          <w:tcPr>
            <w:tcW w:w="3412" w:type="pct"/>
            <w:tcBorders>
              <w:top w:val="nil"/>
              <w:left w:val="nil"/>
              <w:bottom w:val="single" w:sz="4" w:space="0" w:color="auto"/>
              <w:right w:val="single" w:sz="4" w:space="0" w:color="auto"/>
            </w:tcBorders>
            <w:vAlign w:val="center"/>
          </w:tcPr>
          <w:p w14:paraId="483BE9D4" w14:textId="77777777" w:rsidR="00F02A65" w:rsidRDefault="00655936">
            <w:pPr>
              <w:widowControl/>
              <w:spacing w:line="360" w:lineRule="auto"/>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根据投标人提供的组织架构及规章制度的科学合理性进行评分。</w:t>
            </w:r>
          </w:p>
          <w:p w14:paraId="3D8645F4" w14:textId="77777777" w:rsidR="00F02A65" w:rsidRDefault="00655936">
            <w:pPr>
              <w:widowControl/>
              <w:spacing w:line="360" w:lineRule="auto"/>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岗位设置合理，岗位职责明确，各项工作流程规范，科学可行，各规章制度全面合理得</w:t>
            </w:r>
            <w:r>
              <w:rPr>
                <w:rFonts w:asciiTheme="minorEastAsia" w:eastAsiaTheme="minorEastAsia" w:hAnsiTheme="minorEastAsia"/>
                <w:kern w:val="0"/>
                <w:szCs w:val="21"/>
              </w:rPr>
              <w:t>15</w:t>
            </w:r>
            <w:r>
              <w:rPr>
                <w:rFonts w:asciiTheme="minorEastAsia" w:eastAsiaTheme="minorEastAsia" w:hAnsiTheme="minorEastAsia" w:hint="eastAsia"/>
                <w:kern w:val="0"/>
                <w:szCs w:val="21"/>
              </w:rPr>
              <w:t>分；</w:t>
            </w:r>
          </w:p>
          <w:p w14:paraId="6336769C" w14:textId="77777777" w:rsidR="00F02A65" w:rsidRDefault="00655936">
            <w:pPr>
              <w:widowControl/>
              <w:spacing w:line="360" w:lineRule="auto"/>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岗位设置全面，岗位职责</w:t>
            </w:r>
            <w:r w:rsidR="00EB7964">
              <w:rPr>
                <w:rFonts w:asciiTheme="minorEastAsia" w:eastAsiaTheme="minorEastAsia" w:hAnsiTheme="minorEastAsia" w:hint="eastAsia"/>
                <w:kern w:val="0"/>
                <w:szCs w:val="21"/>
              </w:rPr>
              <w:t>较</w:t>
            </w:r>
            <w:r>
              <w:rPr>
                <w:rFonts w:asciiTheme="minorEastAsia" w:eastAsiaTheme="minorEastAsia" w:hAnsiTheme="minorEastAsia" w:hint="eastAsia"/>
                <w:kern w:val="0"/>
                <w:szCs w:val="21"/>
              </w:rPr>
              <w:t>明确，工作流程完整但不是很合理，有各项规章制度得</w:t>
            </w:r>
            <w:r>
              <w:rPr>
                <w:rFonts w:asciiTheme="minorEastAsia" w:eastAsiaTheme="minorEastAsia" w:hAnsiTheme="minorEastAsia"/>
                <w:kern w:val="0"/>
                <w:szCs w:val="21"/>
              </w:rPr>
              <w:t>12</w:t>
            </w:r>
            <w:r>
              <w:rPr>
                <w:rFonts w:asciiTheme="minorEastAsia" w:eastAsiaTheme="minorEastAsia" w:hAnsiTheme="minorEastAsia" w:hint="eastAsia"/>
                <w:kern w:val="0"/>
                <w:szCs w:val="21"/>
              </w:rPr>
              <w:t>分；</w:t>
            </w:r>
          </w:p>
          <w:p w14:paraId="3B7117C3" w14:textId="77777777" w:rsidR="00F02A65" w:rsidRDefault="00655936">
            <w:pPr>
              <w:widowControl/>
              <w:spacing w:line="360" w:lineRule="auto"/>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岗位设置不</w:t>
            </w:r>
            <w:r w:rsidR="0017031B">
              <w:rPr>
                <w:rFonts w:asciiTheme="minorEastAsia" w:eastAsiaTheme="minorEastAsia" w:hAnsiTheme="minorEastAsia" w:hint="eastAsia"/>
                <w:kern w:val="0"/>
                <w:szCs w:val="21"/>
              </w:rPr>
              <w:t>够</w:t>
            </w:r>
            <w:r>
              <w:rPr>
                <w:rFonts w:asciiTheme="minorEastAsia" w:eastAsiaTheme="minorEastAsia" w:hAnsiTheme="minorEastAsia" w:hint="eastAsia"/>
                <w:kern w:val="0"/>
                <w:szCs w:val="21"/>
              </w:rPr>
              <w:t>全</w:t>
            </w:r>
            <w:r w:rsidR="0017031B">
              <w:rPr>
                <w:rFonts w:asciiTheme="minorEastAsia" w:eastAsiaTheme="minorEastAsia" w:hAnsiTheme="minorEastAsia" w:hint="eastAsia"/>
                <w:kern w:val="0"/>
                <w:szCs w:val="21"/>
              </w:rPr>
              <w:t>面</w:t>
            </w:r>
            <w:r>
              <w:rPr>
                <w:rFonts w:asciiTheme="minorEastAsia" w:eastAsiaTheme="minorEastAsia" w:hAnsiTheme="minorEastAsia" w:hint="eastAsia"/>
                <w:kern w:val="0"/>
                <w:szCs w:val="21"/>
              </w:rPr>
              <w:t>，岗位职责不</w:t>
            </w:r>
            <w:r w:rsidR="0017031B">
              <w:rPr>
                <w:rFonts w:asciiTheme="minorEastAsia" w:eastAsiaTheme="minorEastAsia" w:hAnsiTheme="minorEastAsia" w:hint="eastAsia"/>
                <w:kern w:val="0"/>
                <w:szCs w:val="21"/>
              </w:rPr>
              <w:t>够</w:t>
            </w:r>
            <w:r>
              <w:rPr>
                <w:rFonts w:asciiTheme="minorEastAsia" w:eastAsiaTheme="minorEastAsia" w:hAnsiTheme="minorEastAsia" w:hint="eastAsia"/>
                <w:kern w:val="0"/>
                <w:szCs w:val="21"/>
              </w:rPr>
              <w:t>明确，工作流程</w:t>
            </w:r>
            <w:r w:rsidR="0017031B">
              <w:rPr>
                <w:rFonts w:asciiTheme="minorEastAsia" w:eastAsiaTheme="minorEastAsia" w:hAnsiTheme="minorEastAsia" w:hint="eastAsia"/>
                <w:kern w:val="0"/>
                <w:szCs w:val="21"/>
              </w:rPr>
              <w:t>不够规范</w:t>
            </w:r>
            <w:r>
              <w:rPr>
                <w:rFonts w:asciiTheme="minorEastAsia" w:eastAsiaTheme="minorEastAsia" w:hAnsiTheme="minorEastAsia" w:hint="eastAsia"/>
                <w:kern w:val="0"/>
                <w:szCs w:val="21"/>
              </w:rPr>
              <w:t>，规章制度不</w:t>
            </w:r>
            <w:r w:rsidR="0017031B">
              <w:rPr>
                <w:rFonts w:asciiTheme="minorEastAsia" w:eastAsiaTheme="minorEastAsia" w:hAnsiTheme="minorEastAsia" w:hint="eastAsia"/>
                <w:kern w:val="0"/>
                <w:szCs w:val="21"/>
              </w:rPr>
              <w:t>够</w:t>
            </w:r>
            <w:r>
              <w:rPr>
                <w:rFonts w:asciiTheme="minorEastAsia" w:eastAsiaTheme="minorEastAsia" w:hAnsiTheme="minorEastAsia" w:hint="eastAsia"/>
                <w:kern w:val="0"/>
                <w:szCs w:val="21"/>
              </w:rPr>
              <w:t>全面得</w:t>
            </w:r>
            <w:r>
              <w:rPr>
                <w:rFonts w:asciiTheme="minorEastAsia" w:eastAsiaTheme="minorEastAsia" w:hAnsiTheme="minorEastAsia"/>
                <w:kern w:val="0"/>
                <w:szCs w:val="21"/>
              </w:rPr>
              <w:t>9</w:t>
            </w:r>
            <w:r>
              <w:rPr>
                <w:rFonts w:asciiTheme="minorEastAsia" w:eastAsiaTheme="minorEastAsia" w:hAnsiTheme="minorEastAsia" w:hint="eastAsia"/>
                <w:kern w:val="0"/>
                <w:szCs w:val="21"/>
              </w:rPr>
              <w:t>分；</w:t>
            </w:r>
          </w:p>
          <w:p w14:paraId="7CA96C8D" w14:textId="77777777" w:rsidR="00F02A65" w:rsidRDefault="00655936">
            <w:pPr>
              <w:spacing w:line="360" w:lineRule="auto"/>
              <w:jc w:val="left"/>
              <w:rPr>
                <w:rFonts w:asciiTheme="minorEastAsia" w:eastAsiaTheme="minorEastAsia" w:hAnsiTheme="minorEastAsia"/>
                <w:szCs w:val="21"/>
              </w:rPr>
            </w:pPr>
            <w:r>
              <w:t>其他情况不得分</w:t>
            </w:r>
            <w:r>
              <w:rPr>
                <w:rFonts w:hint="eastAsia"/>
              </w:rPr>
              <w:t>。</w:t>
            </w:r>
          </w:p>
        </w:tc>
        <w:tc>
          <w:tcPr>
            <w:tcW w:w="397" w:type="pct"/>
            <w:tcBorders>
              <w:top w:val="nil"/>
              <w:left w:val="nil"/>
              <w:bottom w:val="single" w:sz="4" w:space="0" w:color="auto"/>
              <w:right w:val="single" w:sz="4" w:space="0" w:color="auto"/>
            </w:tcBorders>
            <w:vAlign w:val="center"/>
          </w:tcPr>
          <w:p w14:paraId="0AB65FD4" w14:textId="77777777" w:rsidR="00F02A65" w:rsidRDefault="00655936">
            <w:pPr>
              <w:widowControl/>
              <w:spacing w:line="360" w:lineRule="auto"/>
              <w:jc w:val="center"/>
              <w:rPr>
                <w:rFonts w:asciiTheme="minorEastAsia" w:eastAsiaTheme="minorEastAsia" w:hAnsiTheme="minorEastAsia"/>
                <w:kern w:val="0"/>
                <w:szCs w:val="21"/>
              </w:rPr>
            </w:pPr>
            <w:r>
              <w:rPr>
                <w:rFonts w:asciiTheme="minorEastAsia" w:eastAsiaTheme="minorEastAsia" w:hAnsiTheme="minorEastAsia"/>
                <w:kern w:val="0"/>
                <w:szCs w:val="21"/>
              </w:rPr>
              <w:t>15</w:t>
            </w:r>
          </w:p>
        </w:tc>
      </w:tr>
      <w:tr w:rsidR="00F02A65" w14:paraId="0BAE388D" w14:textId="77777777">
        <w:trPr>
          <w:trHeight w:val="699"/>
        </w:trPr>
        <w:tc>
          <w:tcPr>
            <w:tcW w:w="392" w:type="pct"/>
            <w:tcBorders>
              <w:top w:val="nil"/>
              <w:left w:val="single" w:sz="4" w:space="0" w:color="auto"/>
              <w:bottom w:val="single" w:sz="4" w:space="0" w:color="auto"/>
              <w:right w:val="single" w:sz="4" w:space="0" w:color="auto"/>
            </w:tcBorders>
            <w:vAlign w:val="center"/>
          </w:tcPr>
          <w:p w14:paraId="00207CD5" w14:textId="77777777" w:rsidR="00F02A65" w:rsidRDefault="00655936">
            <w:pPr>
              <w:widowControl/>
              <w:spacing w:line="360" w:lineRule="auto"/>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7</w:t>
            </w:r>
          </w:p>
        </w:tc>
        <w:tc>
          <w:tcPr>
            <w:tcW w:w="799" w:type="pct"/>
            <w:vMerge/>
            <w:tcBorders>
              <w:right w:val="single" w:sz="4" w:space="0" w:color="auto"/>
            </w:tcBorders>
            <w:vAlign w:val="center"/>
          </w:tcPr>
          <w:p w14:paraId="7961A71B" w14:textId="77777777" w:rsidR="00F02A65" w:rsidRDefault="00F02A65">
            <w:pPr>
              <w:widowControl/>
              <w:spacing w:line="360" w:lineRule="auto"/>
              <w:jc w:val="center"/>
              <w:rPr>
                <w:rFonts w:ascii="宋体" w:hAnsi="宋体"/>
                <w:szCs w:val="21"/>
              </w:rPr>
            </w:pPr>
          </w:p>
        </w:tc>
        <w:tc>
          <w:tcPr>
            <w:tcW w:w="3412" w:type="pct"/>
            <w:tcBorders>
              <w:top w:val="nil"/>
              <w:left w:val="nil"/>
              <w:bottom w:val="single" w:sz="4" w:space="0" w:color="auto"/>
              <w:right w:val="single" w:sz="4" w:space="0" w:color="auto"/>
            </w:tcBorders>
            <w:vAlign w:val="center"/>
          </w:tcPr>
          <w:p w14:paraId="3254ABB3" w14:textId="77777777" w:rsidR="00F02A65" w:rsidRDefault="00655936">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根据供应商提供的项目实施计划进行横向比较后综合打分。</w:t>
            </w:r>
          </w:p>
          <w:p w14:paraId="754BC1AC" w14:textId="77777777" w:rsidR="00F02A65" w:rsidRDefault="00655936">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各阶段衔接紧密、操作性强、能够</w:t>
            </w:r>
            <w:proofErr w:type="gramStart"/>
            <w:r>
              <w:rPr>
                <w:rFonts w:asciiTheme="minorEastAsia" w:eastAsiaTheme="minorEastAsia" w:hAnsiTheme="minorEastAsia" w:hint="eastAsia"/>
                <w:szCs w:val="21"/>
              </w:rPr>
              <w:t>有效响应</w:t>
            </w:r>
            <w:proofErr w:type="gramEnd"/>
            <w:r>
              <w:rPr>
                <w:rFonts w:asciiTheme="minorEastAsia" w:eastAsiaTheme="minorEastAsia" w:hAnsiTheme="minorEastAsia" w:hint="eastAsia"/>
                <w:szCs w:val="21"/>
              </w:rPr>
              <w:t>预期目标和需求的得15分；</w:t>
            </w:r>
          </w:p>
          <w:p w14:paraId="7651E6E8" w14:textId="77777777" w:rsidR="00F02A65" w:rsidRDefault="00655936">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各阶段衔接没有冲突、操作性可行、较好完成预期目标和需求的得12分；</w:t>
            </w:r>
          </w:p>
          <w:p w14:paraId="3F144333" w14:textId="77777777" w:rsidR="00F02A65" w:rsidRDefault="00655936">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各阶段衔接不够紧密、基本能够完成预期目标和需求的得9分；</w:t>
            </w:r>
          </w:p>
          <w:p w14:paraId="0762CB2E" w14:textId="77777777" w:rsidR="00F02A65" w:rsidRDefault="00655936">
            <w:pPr>
              <w:spacing w:line="360" w:lineRule="auto"/>
              <w:rPr>
                <w:rFonts w:ascii="宋体" w:hAnsi="宋体"/>
                <w:szCs w:val="21"/>
              </w:rPr>
            </w:pPr>
            <w:r>
              <w:t>其他情况不得分</w:t>
            </w:r>
            <w:r>
              <w:rPr>
                <w:rFonts w:hint="eastAsia"/>
              </w:rPr>
              <w:t>。</w:t>
            </w:r>
          </w:p>
        </w:tc>
        <w:tc>
          <w:tcPr>
            <w:tcW w:w="397" w:type="pct"/>
            <w:tcBorders>
              <w:top w:val="nil"/>
              <w:left w:val="nil"/>
              <w:bottom w:val="single" w:sz="4" w:space="0" w:color="auto"/>
              <w:right w:val="single" w:sz="4" w:space="0" w:color="auto"/>
            </w:tcBorders>
            <w:vAlign w:val="center"/>
          </w:tcPr>
          <w:p w14:paraId="74195A68" w14:textId="77777777" w:rsidR="00F02A65" w:rsidRDefault="00655936">
            <w:pPr>
              <w:widowControl/>
              <w:spacing w:line="360" w:lineRule="auto"/>
              <w:jc w:val="center"/>
              <w:rPr>
                <w:rFonts w:ascii="宋体" w:hAnsi="宋体"/>
                <w:szCs w:val="21"/>
              </w:rPr>
            </w:pPr>
            <w:r>
              <w:rPr>
                <w:rFonts w:asciiTheme="minorEastAsia" w:eastAsiaTheme="minorEastAsia" w:hAnsiTheme="minorEastAsia" w:hint="eastAsia"/>
                <w:kern w:val="0"/>
                <w:szCs w:val="21"/>
              </w:rPr>
              <w:t>15</w:t>
            </w:r>
          </w:p>
        </w:tc>
      </w:tr>
      <w:tr w:rsidR="00F02A65" w14:paraId="4B477696" w14:textId="77777777">
        <w:trPr>
          <w:trHeight w:val="558"/>
        </w:trPr>
        <w:tc>
          <w:tcPr>
            <w:tcW w:w="392" w:type="pct"/>
            <w:tcBorders>
              <w:top w:val="nil"/>
              <w:left w:val="single" w:sz="4" w:space="0" w:color="auto"/>
              <w:bottom w:val="single" w:sz="4" w:space="0" w:color="auto"/>
              <w:right w:val="single" w:sz="4" w:space="0" w:color="auto"/>
            </w:tcBorders>
            <w:vAlign w:val="center"/>
          </w:tcPr>
          <w:p w14:paraId="35BC3AF0" w14:textId="77777777" w:rsidR="00F02A65" w:rsidRDefault="00655936">
            <w:pPr>
              <w:widowControl/>
              <w:spacing w:line="360" w:lineRule="auto"/>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8</w:t>
            </w:r>
          </w:p>
        </w:tc>
        <w:tc>
          <w:tcPr>
            <w:tcW w:w="799" w:type="pct"/>
            <w:vMerge/>
            <w:tcBorders>
              <w:right w:val="single" w:sz="4" w:space="0" w:color="auto"/>
            </w:tcBorders>
            <w:vAlign w:val="center"/>
          </w:tcPr>
          <w:p w14:paraId="112DC821" w14:textId="77777777" w:rsidR="00F02A65" w:rsidRDefault="00F02A65">
            <w:pPr>
              <w:widowControl/>
              <w:spacing w:line="360" w:lineRule="auto"/>
              <w:jc w:val="center"/>
              <w:rPr>
                <w:rFonts w:ascii="宋体" w:hAnsi="宋体"/>
                <w:szCs w:val="21"/>
              </w:rPr>
            </w:pPr>
          </w:p>
        </w:tc>
        <w:tc>
          <w:tcPr>
            <w:tcW w:w="3412" w:type="pct"/>
            <w:tcBorders>
              <w:top w:val="nil"/>
              <w:left w:val="nil"/>
              <w:bottom w:val="single" w:sz="4" w:space="0" w:color="auto"/>
              <w:right w:val="single" w:sz="4" w:space="0" w:color="auto"/>
            </w:tcBorders>
            <w:vAlign w:val="center"/>
          </w:tcPr>
          <w:p w14:paraId="246363A5" w14:textId="77777777" w:rsidR="00F02A65" w:rsidRDefault="00655936">
            <w:pPr>
              <w:widowControl/>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根据供应商提供的服务质量的监督管理控制措施进行比较。</w:t>
            </w:r>
          </w:p>
          <w:p w14:paraId="13F279A0" w14:textId="77777777" w:rsidR="00F02A65" w:rsidRDefault="00655936">
            <w:pPr>
              <w:widowControl/>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监督流程完善、评价标准科学、奖惩制度有效得15</w:t>
            </w:r>
            <w:r>
              <w:rPr>
                <w:rFonts w:asciiTheme="minorEastAsia" w:eastAsiaTheme="minorEastAsia" w:hAnsiTheme="minorEastAsia"/>
                <w:szCs w:val="21"/>
              </w:rPr>
              <w:t>分</w:t>
            </w:r>
            <w:r>
              <w:rPr>
                <w:rFonts w:asciiTheme="minorEastAsia" w:eastAsiaTheme="minorEastAsia" w:hAnsiTheme="minorEastAsia" w:hint="eastAsia"/>
                <w:szCs w:val="21"/>
              </w:rPr>
              <w:t>；</w:t>
            </w:r>
          </w:p>
          <w:p w14:paraId="5830A9F1" w14:textId="77777777" w:rsidR="00F02A65" w:rsidRDefault="00655936">
            <w:pPr>
              <w:widowControl/>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监督流程较完善、评价标准较科学、奖惩制度较有效得12</w:t>
            </w:r>
            <w:r>
              <w:rPr>
                <w:rFonts w:asciiTheme="minorEastAsia" w:eastAsiaTheme="minorEastAsia" w:hAnsiTheme="minorEastAsia"/>
                <w:szCs w:val="21"/>
              </w:rPr>
              <w:t>分</w:t>
            </w:r>
            <w:r>
              <w:rPr>
                <w:rFonts w:asciiTheme="minorEastAsia" w:eastAsiaTheme="minorEastAsia" w:hAnsiTheme="minorEastAsia" w:hint="eastAsia"/>
                <w:szCs w:val="21"/>
              </w:rPr>
              <w:t>；</w:t>
            </w:r>
          </w:p>
          <w:p w14:paraId="5DF472F1" w14:textId="77777777" w:rsidR="00F02A65" w:rsidRDefault="00655936">
            <w:pPr>
              <w:widowControl/>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lastRenderedPageBreak/>
              <w:t>监督流程不够完善、评价标准不够科学、奖惩制度不够有效得9分；</w:t>
            </w:r>
          </w:p>
          <w:p w14:paraId="05EA7314" w14:textId="77777777" w:rsidR="00F02A65" w:rsidRDefault="00655936">
            <w:pPr>
              <w:spacing w:line="360" w:lineRule="auto"/>
              <w:rPr>
                <w:rFonts w:ascii="宋体" w:hAnsi="宋体"/>
                <w:szCs w:val="21"/>
              </w:rPr>
            </w:pPr>
            <w:r>
              <w:t>其他情况不得分</w:t>
            </w:r>
            <w:r>
              <w:rPr>
                <w:rFonts w:hint="eastAsia"/>
              </w:rPr>
              <w:t>。</w:t>
            </w:r>
          </w:p>
        </w:tc>
        <w:tc>
          <w:tcPr>
            <w:tcW w:w="397" w:type="pct"/>
            <w:tcBorders>
              <w:top w:val="nil"/>
              <w:left w:val="nil"/>
              <w:bottom w:val="single" w:sz="4" w:space="0" w:color="auto"/>
              <w:right w:val="single" w:sz="4" w:space="0" w:color="auto"/>
            </w:tcBorders>
            <w:vAlign w:val="center"/>
          </w:tcPr>
          <w:p w14:paraId="0E4D6C7B" w14:textId="77777777" w:rsidR="00F02A65" w:rsidRDefault="00655936">
            <w:pPr>
              <w:widowControl/>
              <w:spacing w:line="360" w:lineRule="auto"/>
              <w:jc w:val="center"/>
              <w:rPr>
                <w:rFonts w:ascii="宋体" w:hAnsi="宋体"/>
                <w:szCs w:val="21"/>
              </w:rPr>
            </w:pPr>
            <w:r>
              <w:rPr>
                <w:rFonts w:asciiTheme="minorEastAsia" w:eastAsiaTheme="minorEastAsia" w:hAnsiTheme="minorEastAsia" w:hint="eastAsia"/>
                <w:color w:val="000000"/>
                <w:kern w:val="0"/>
                <w:szCs w:val="21"/>
              </w:rPr>
              <w:lastRenderedPageBreak/>
              <w:t>15</w:t>
            </w:r>
          </w:p>
        </w:tc>
      </w:tr>
      <w:tr w:rsidR="00F02A65" w14:paraId="454909AE" w14:textId="77777777">
        <w:trPr>
          <w:trHeight w:val="699"/>
        </w:trPr>
        <w:tc>
          <w:tcPr>
            <w:tcW w:w="392" w:type="pct"/>
            <w:tcBorders>
              <w:top w:val="nil"/>
              <w:left w:val="single" w:sz="4" w:space="0" w:color="auto"/>
              <w:bottom w:val="single" w:sz="4" w:space="0" w:color="auto"/>
              <w:right w:val="single" w:sz="4" w:space="0" w:color="auto"/>
            </w:tcBorders>
            <w:vAlign w:val="center"/>
          </w:tcPr>
          <w:p w14:paraId="0F9D3269" w14:textId="77777777" w:rsidR="00F02A65" w:rsidRDefault="00655936">
            <w:pPr>
              <w:widowControl/>
              <w:spacing w:line="360" w:lineRule="auto"/>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9</w:t>
            </w:r>
          </w:p>
        </w:tc>
        <w:tc>
          <w:tcPr>
            <w:tcW w:w="799" w:type="pct"/>
            <w:vMerge/>
            <w:tcBorders>
              <w:right w:val="single" w:sz="4" w:space="0" w:color="auto"/>
            </w:tcBorders>
            <w:vAlign w:val="center"/>
          </w:tcPr>
          <w:p w14:paraId="1CA3986D" w14:textId="77777777" w:rsidR="00F02A65" w:rsidRDefault="00F02A65">
            <w:pPr>
              <w:widowControl/>
              <w:spacing w:line="360" w:lineRule="auto"/>
              <w:jc w:val="center"/>
              <w:rPr>
                <w:rFonts w:ascii="宋体" w:hAnsi="宋体"/>
                <w:szCs w:val="21"/>
              </w:rPr>
            </w:pPr>
          </w:p>
        </w:tc>
        <w:tc>
          <w:tcPr>
            <w:tcW w:w="3412" w:type="pct"/>
            <w:tcBorders>
              <w:top w:val="nil"/>
              <w:left w:val="nil"/>
              <w:bottom w:val="single" w:sz="4" w:space="0" w:color="auto"/>
              <w:right w:val="single" w:sz="4" w:space="0" w:color="auto"/>
            </w:tcBorders>
            <w:vAlign w:val="center"/>
          </w:tcPr>
          <w:p w14:paraId="4B1B3C81" w14:textId="77777777" w:rsidR="006367C0" w:rsidRDefault="00655936">
            <w:pPr>
              <w:widowControl/>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根据供应商提供的风险预案进行横向比较后综合打分，有详细的。</w:t>
            </w:r>
          </w:p>
          <w:p w14:paraId="6EECEF76" w14:textId="77777777" w:rsidR="00F02A65" w:rsidRDefault="006367C0">
            <w:pPr>
              <w:widowControl/>
              <w:spacing w:line="360" w:lineRule="auto"/>
              <w:jc w:val="left"/>
              <w:rPr>
                <w:rFonts w:asciiTheme="minorEastAsia" w:eastAsiaTheme="minorEastAsia" w:hAnsiTheme="minorEastAsia"/>
                <w:szCs w:val="21"/>
              </w:rPr>
            </w:pPr>
            <w:r>
              <w:rPr>
                <w:rFonts w:asciiTheme="minorEastAsia" w:eastAsiaTheme="minorEastAsia" w:hAnsiTheme="minorEastAsia"/>
                <w:szCs w:val="21"/>
              </w:rPr>
              <w:t>有</w:t>
            </w:r>
            <w:r w:rsidR="00655936">
              <w:rPr>
                <w:rFonts w:asciiTheme="minorEastAsia" w:eastAsiaTheme="minorEastAsia" w:hAnsiTheme="minorEastAsia" w:hint="eastAsia"/>
                <w:szCs w:val="21"/>
              </w:rPr>
              <w:t>全面的风险预估，并提出合理可行的风险应对方案，完整详细的得15分；</w:t>
            </w:r>
          </w:p>
          <w:p w14:paraId="12AB7077" w14:textId="77777777" w:rsidR="00F02A65" w:rsidRDefault="00655936">
            <w:pPr>
              <w:widowControl/>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有较为详细的风险预估，能提供较为合理且详细的解决方案的得12分；</w:t>
            </w:r>
          </w:p>
          <w:p w14:paraId="56063C9A" w14:textId="77777777" w:rsidR="00F02A65" w:rsidRDefault="00655936">
            <w:pPr>
              <w:widowControl/>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有简单的风险预估，能提供基本合理且详细的解决方案的得9分；</w:t>
            </w:r>
          </w:p>
          <w:p w14:paraId="484FC2B3" w14:textId="77777777" w:rsidR="00F02A65" w:rsidRDefault="00655936">
            <w:pPr>
              <w:spacing w:line="360" w:lineRule="auto"/>
              <w:rPr>
                <w:rFonts w:ascii="宋体" w:hAnsi="宋体"/>
                <w:szCs w:val="21"/>
              </w:rPr>
            </w:pPr>
            <w:r>
              <w:t>其他情况不得分</w:t>
            </w:r>
            <w:r>
              <w:rPr>
                <w:rFonts w:hint="eastAsia"/>
              </w:rPr>
              <w:t>。</w:t>
            </w:r>
          </w:p>
        </w:tc>
        <w:tc>
          <w:tcPr>
            <w:tcW w:w="397" w:type="pct"/>
            <w:tcBorders>
              <w:top w:val="nil"/>
              <w:left w:val="nil"/>
              <w:bottom w:val="single" w:sz="4" w:space="0" w:color="auto"/>
              <w:right w:val="single" w:sz="4" w:space="0" w:color="auto"/>
            </w:tcBorders>
            <w:vAlign w:val="center"/>
          </w:tcPr>
          <w:p w14:paraId="36ED364D" w14:textId="77777777" w:rsidR="00F02A65" w:rsidRDefault="00655936">
            <w:pPr>
              <w:widowControl/>
              <w:spacing w:line="360" w:lineRule="auto"/>
              <w:jc w:val="center"/>
              <w:rPr>
                <w:rFonts w:ascii="宋体" w:hAnsi="宋体"/>
                <w:szCs w:val="21"/>
              </w:rPr>
            </w:pPr>
            <w:r>
              <w:rPr>
                <w:rFonts w:asciiTheme="minorEastAsia" w:eastAsiaTheme="minorEastAsia" w:hAnsiTheme="minorEastAsia" w:hint="eastAsia"/>
                <w:color w:val="000000"/>
                <w:kern w:val="0"/>
                <w:szCs w:val="21"/>
              </w:rPr>
              <w:t>15</w:t>
            </w:r>
          </w:p>
        </w:tc>
      </w:tr>
      <w:tr w:rsidR="00F02A65" w14:paraId="50F17507" w14:textId="77777777">
        <w:trPr>
          <w:trHeight w:val="699"/>
        </w:trPr>
        <w:tc>
          <w:tcPr>
            <w:tcW w:w="392" w:type="pct"/>
            <w:tcBorders>
              <w:top w:val="nil"/>
              <w:left w:val="single" w:sz="4" w:space="0" w:color="auto"/>
              <w:bottom w:val="single" w:sz="4" w:space="0" w:color="auto"/>
              <w:right w:val="single" w:sz="4" w:space="0" w:color="auto"/>
            </w:tcBorders>
            <w:vAlign w:val="center"/>
          </w:tcPr>
          <w:p w14:paraId="1E052CA8" w14:textId="77777777" w:rsidR="00F02A65" w:rsidRDefault="00655936">
            <w:pPr>
              <w:widowControl/>
              <w:spacing w:line="360" w:lineRule="auto"/>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1</w:t>
            </w:r>
            <w:r>
              <w:rPr>
                <w:rFonts w:asciiTheme="minorEastAsia" w:eastAsiaTheme="minorEastAsia" w:hAnsiTheme="minorEastAsia"/>
                <w:color w:val="000000"/>
                <w:kern w:val="0"/>
                <w:szCs w:val="21"/>
              </w:rPr>
              <w:t>0</w:t>
            </w:r>
          </w:p>
        </w:tc>
        <w:tc>
          <w:tcPr>
            <w:tcW w:w="799" w:type="pct"/>
            <w:vMerge/>
            <w:tcBorders>
              <w:bottom w:val="single" w:sz="4" w:space="0" w:color="auto"/>
              <w:right w:val="single" w:sz="4" w:space="0" w:color="auto"/>
            </w:tcBorders>
            <w:vAlign w:val="center"/>
          </w:tcPr>
          <w:p w14:paraId="478EF7B5" w14:textId="77777777" w:rsidR="00F02A65" w:rsidRDefault="00F02A65">
            <w:pPr>
              <w:widowControl/>
              <w:spacing w:line="360" w:lineRule="auto"/>
              <w:jc w:val="center"/>
              <w:rPr>
                <w:rFonts w:ascii="宋体" w:hAnsi="宋体"/>
                <w:szCs w:val="21"/>
              </w:rPr>
            </w:pPr>
          </w:p>
        </w:tc>
        <w:tc>
          <w:tcPr>
            <w:tcW w:w="3412" w:type="pct"/>
            <w:tcBorders>
              <w:top w:val="nil"/>
              <w:left w:val="nil"/>
              <w:bottom w:val="single" w:sz="4" w:space="0" w:color="auto"/>
              <w:right w:val="single" w:sz="4" w:space="0" w:color="auto"/>
            </w:tcBorders>
            <w:vAlign w:val="center"/>
          </w:tcPr>
          <w:p w14:paraId="52C1A9F4" w14:textId="77777777" w:rsidR="00F02A65" w:rsidRDefault="00655936">
            <w:pPr>
              <w:widowControl/>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根据供应商对项目沟通机制的主动性进行横向比较后综合打分。</w:t>
            </w:r>
          </w:p>
          <w:p w14:paraId="6AA1CF41" w14:textId="77777777" w:rsidR="00F02A65" w:rsidRDefault="00655936">
            <w:pPr>
              <w:widowControl/>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对于项目实施进度及情况，有固定时间节点主动向采购人系统性汇报的得</w:t>
            </w:r>
            <w:r>
              <w:rPr>
                <w:rFonts w:asciiTheme="minorEastAsia" w:eastAsiaTheme="minorEastAsia" w:hAnsiTheme="minorEastAsia"/>
                <w:szCs w:val="21"/>
              </w:rPr>
              <w:t>5</w:t>
            </w:r>
            <w:r>
              <w:rPr>
                <w:rFonts w:asciiTheme="minorEastAsia" w:eastAsiaTheme="minorEastAsia" w:hAnsiTheme="minorEastAsia" w:hint="eastAsia"/>
                <w:szCs w:val="21"/>
              </w:rPr>
              <w:t>分；</w:t>
            </w:r>
          </w:p>
          <w:p w14:paraId="5C98D3BE" w14:textId="77777777" w:rsidR="00F02A65" w:rsidRDefault="00655936">
            <w:pPr>
              <w:widowControl/>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项目实施中遇到情况时能及时向采购人汇报的得</w:t>
            </w:r>
            <w:r>
              <w:rPr>
                <w:rFonts w:asciiTheme="minorEastAsia" w:eastAsiaTheme="minorEastAsia" w:hAnsiTheme="minorEastAsia"/>
                <w:szCs w:val="21"/>
              </w:rPr>
              <w:t>3</w:t>
            </w:r>
            <w:r>
              <w:rPr>
                <w:rFonts w:asciiTheme="minorEastAsia" w:eastAsiaTheme="minorEastAsia" w:hAnsiTheme="minorEastAsia" w:hint="eastAsia"/>
                <w:szCs w:val="21"/>
              </w:rPr>
              <w:t>分；</w:t>
            </w:r>
          </w:p>
          <w:p w14:paraId="6E0005C6" w14:textId="77777777" w:rsidR="00F02A65" w:rsidRDefault="00655936">
            <w:pPr>
              <w:widowControl/>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当采购人问询项目实施情况时，能准确汇报相关信息的得</w:t>
            </w:r>
            <w:r>
              <w:rPr>
                <w:rFonts w:asciiTheme="minorEastAsia" w:eastAsiaTheme="minorEastAsia" w:hAnsiTheme="minorEastAsia"/>
                <w:szCs w:val="21"/>
              </w:rPr>
              <w:t>1</w:t>
            </w:r>
            <w:r>
              <w:rPr>
                <w:rFonts w:asciiTheme="minorEastAsia" w:eastAsiaTheme="minorEastAsia" w:hAnsiTheme="minorEastAsia" w:hint="eastAsia"/>
                <w:szCs w:val="21"/>
              </w:rPr>
              <w:t>分；</w:t>
            </w:r>
          </w:p>
          <w:p w14:paraId="11EA7066" w14:textId="77777777" w:rsidR="00F02A65" w:rsidRDefault="00655936">
            <w:pPr>
              <w:spacing w:line="360" w:lineRule="auto"/>
              <w:rPr>
                <w:rFonts w:ascii="宋体" w:hAnsi="宋体"/>
                <w:szCs w:val="21"/>
              </w:rPr>
            </w:pPr>
            <w:r>
              <w:t>其他情况不得分</w:t>
            </w:r>
            <w:r>
              <w:rPr>
                <w:rFonts w:hint="eastAsia"/>
              </w:rPr>
              <w:t>。</w:t>
            </w:r>
          </w:p>
        </w:tc>
        <w:tc>
          <w:tcPr>
            <w:tcW w:w="397" w:type="pct"/>
            <w:tcBorders>
              <w:top w:val="nil"/>
              <w:left w:val="nil"/>
              <w:bottom w:val="single" w:sz="4" w:space="0" w:color="auto"/>
              <w:right w:val="single" w:sz="4" w:space="0" w:color="auto"/>
            </w:tcBorders>
            <w:vAlign w:val="center"/>
          </w:tcPr>
          <w:p w14:paraId="69E6A915" w14:textId="77777777" w:rsidR="00F02A65" w:rsidRDefault="00655936">
            <w:pPr>
              <w:widowControl/>
              <w:spacing w:line="360" w:lineRule="auto"/>
              <w:jc w:val="center"/>
              <w:rPr>
                <w:rFonts w:ascii="宋体" w:hAnsi="宋体"/>
                <w:szCs w:val="21"/>
              </w:rPr>
            </w:pPr>
            <w:r>
              <w:rPr>
                <w:rFonts w:asciiTheme="minorEastAsia" w:eastAsiaTheme="minorEastAsia" w:hAnsiTheme="minorEastAsia"/>
                <w:color w:val="000000"/>
                <w:kern w:val="0"/>
                <w:szCs w:val="21"/>
              </w:rPr>
              <w:t>5</w:t>
            </w:r>
          </w:p>
        </w:tc>
      </w:tr>
      <w:tr w:rsidR="00F02A65" w14:paraId="18AD8938" w14:textId="77777777">
        <w:trPr>
          <w:trHeight w:val="1110"/>
        </w:trPr>
        <w:tc>
          <w:tcPr>
            <w:tcW w:w="1191" w:type="pct"/>
            <w:gridSpan w:val="2"/>
            <w:vMerge w:val="restart"/>
            <w:tcBorders>
              <w:top w:val="nil"/>
              <w:left w:val="single" w:sz="4" w:space="0" w:color="auto"/>
              <w:bottom w:val="single" w:sz="4" w:space="0" w:color="auto"/>
              <w:right w:val="single" w:sz="4" w:space="0" w:color="auto"/>
            </w:tcBorders>
            <w:vAlign w:val="center"/>
          </w:tcPr>
          <w:p w14:paraId="5A2364AF" w14:textId="77777777" w:rsidR="00F02A65" w:rsidRDefault="00655936">
            <w:pPr>
              <w:widowControl/>
              <w:spacing w:line="360" w:lineRule="auto"/>
              <w:rPr>
                <w:rFonts w:asciiTheme="minorEastAsia" w:eastAsiaTheme="minorEastAsia" w:hAnsiTheme="minorEastAsia"/>
                <w:szCs w:val="21"/>
              </w:rPr>
            </w:pPr>
            <w:r>
              <w:rPr>
                <w:rFonts w:asciiTheme="minorEastAsia" w:eastAsiaTheme="minorEastAsia" w:hAnsiTheme="minorEastAsia" w:hint="eastAsia"/>
                <w:szCs w:val="21"/>
              </w:rPr>
              <w:t>供应商诚信档案记录评分（根据《南京市政府采购供应商信用管理工作暂行办法》）</w:t>
            </w:r>
          </w:p>
        </w:tc>
        <w:tc>
          <w:tcPr>
            <w:tcW w:w="3412" w:type="pct"/>
            <w:tcBorders>
              <w:top w:val="nil"/>
              <w:left w:val="nil"/>
              <w:bottom w:val="single" w:sz="4" w:space="0" w:color="auto"/>
              <w:right w:val="single" w:sz="4" w:space="0" w:color="auto"/>
            </w:tcBorders>
            <w:vAlign w:val="center"/>
          </w:tcPr>
          <w:p w14:paraId="1ADA70EF" w14:textId="77777777" w:rsidR="00F02A65" w:rsidRDefault="00655936">
            <w:pPr>
              <w:widowControl/>
              <w:spacing w:line="360" w:lineRule="auto"/>
              <w:rPr>
                <w:rFonts w:asciiTheme="minorEastAsia" w:eastAsiaTheme="minorEastAsia" w:hAnsiTheme="minorEastAsia"/>
                <w:szCs w:val="21"/>
              </w:rPr>
            </w:pPr>
            <w:r>
              <w:rPr>
                <w:rFonts w:asciiTheme="minorEastAsia" w:eastAsiaTheme="minorEastAsia" w:hAnsiTheme="minorEastAsia" w:hint="eastAsia"/>
                <w:szCs w:val="21"/>
              </w:rPr>
              <w:t>三星级的加1分，四星级的加2分，五星级的加3分；被评为南京市政府采购“重诚信政府采购供应商”的加5分。</w:t>
            </w:r>
          </w:p>
        </w:tc>
        <w:tc>
          <w:tcPr>
            <w:tcW w:w="397" w:type="pct"/>
            <w:tcBorders>
              <w:top w:val="nil"/>
              <w:left w:val="nil"/>
              <w:bottom w:val="single" w:sz="4" w:space="0" w:color="auto"/>
              <w:right w:val="single" w:sz="4" w:space="0" w:color="auto"/>
            </w:tcBorders>
            <w:vAlign w:val="center"/>
          </w:tcPr>
          <w:p w14:paraId="492B2EC1" w14:textId="77777777" w:rsidR="00F02A65" w:rsidRDefault="00655936">
            <w:pPr>
              <w:widowControl/>
              <w:spacing w:line="360" w:lineRule="auto"/>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 xml:space="preserve">5　</w:t>
            </w:r>
          </w:p>
        </w:tc>
      </w:tr>
      <w:tr w:rsidR="00F02A65" w14:paraId="008A9538" w14:textId="77777777">
        <w:trPr>
          <w:trHeight w:val="975"/>
        </w:trPr>
        <w:tc>
          <w:tcPr>
            <w:tcW w:w="1191" w:type="pct"/>
            <w:gridSpan w:val="2"/>
            <w:vMerge/>
            <w:tcBorders>
              <w:top w:val="nil"/>
              <w:left w:val="single" w:sz="4" w:space="0" w:color="auto"/>
              <w:bottom w:val="single" w:sz="4" w:space="0" w:color="auto"/>
              <w:right w:val="single" w:sz="4" w:space="0" w:color="auto"/>
            </w:tcBorders>
            <w:vAlign w:val="center"/>
          </w:tcPr>
          <w:p w14:paraId="5475DA6C" w14:textId="77777777" w:rsidR="00F02A65" w:rsidRDefault="00F02A65">
            <w:pPr>
              <w:widowControl/>
              <w:spacing w:line="360" w:lineRule="auto"/>
              <w:jc w:val="left"/>
              <w:rPr>
                <w:rFonts w:asciiTheme="minorEastAsia" w:eastAsiaTheme="minorEastAsia" w:hAnsiTheme="minorEastAsia"/>
                <w:szCs w:val="21"/>
              </w:rPr>
            </w:pPr>
          </w:p>
        </w:tc>
        <w:tc>
          <w:tcPr>
            <w:tcW w:w="3412" w:type="pct"/>
            <w:tcBorders>
              <w:top w:val="nil"/>
              <w:left w:val="nil"/>
              <w:bottom w:val="single" w:sz="4" w:space="0" w:color="auto"/>
              <w:right w:val="single" w:sz="4" w:space="0" w:color="auto"/>
            </w:tcBorders>
            <w:vAlign w:val="center"/>
          </w:tcPr>
          <w:p w14:paraId="48493A19" w14:textId="77777777" w:rsidR="00F02A65" w:rsidRDefault="00655936">
            <w:pPr>
              <w:widowControl/>
              <w:spacing w:line="360" w:lineRule="auto"/>
              <w:rPr>
                <w:rFonts w:asciiTheme="minorEastAsia" w:eastAsiaTheme="minorEastAsia" w:hAnsiTheme="minorEastAsia"/>
                <w:szCs w:val="21"/>
              </w:rPr>
            </w:pPr>
            <w:proofErr w:type="gramStart"/>
            <w:r>
              <w:rPr>
                <w:rFonts w:asciiTheme="minorEastAsia" w:eastAsiaTheme="minorEastAsia" w:hAnsiTheme="minorEastAsia" w:hint="eastAsia"/>
                <w:szCs w:val="21"/>
              </w:rPr>
              <w:t>诚信指数</w:t>
            </w:r>
            <w:proofErr w:type="gramEnd"/>
            <w:r>
              <w:rPr>
                <w:rFonts w:asciiTheme="minorEastAsia" w:eastAsiaTheme="minorEastAsia" w:hAnsiTheme="minorEastAsia" w:hint="eastAsia"/>
                <w:szCs w:val="21"/>
              </w:rPr>
              <w:t>在40-30分的扣2分；</w:t>
            </w:r>
            <w:proofErr w:type="gramStart"/>
            <w:r>
              <w:rPr>
                <w:rFonts w:asciiTheme="minorEastAsia" w:eastAsiaTheme="minorEastAsia" w:hAnsiTheme="minorEastAsia" w:hint="eastAsia"/>
                <w:szCs w:val="21"/>
              </w:rPr>
              <w:t>诚信指数</w:t>
            </w:r>
            <w:proofErr w:type="gramEnd"/>
            <w:r>
              <w:rPr>
                <w:rFonts w:asciiTheme="minorEastAsia" w:eastAsiaTheme="minorEastAsia" w:hAnsiTheme="minorEastAsia" w:hint="eastAsia"/>
                <w:szCs w:val="21"/>
              </w:rPr>
              <w:t>在29-20分的扣3分；</w:t>
            </w:r>
            <w:proofErr w:type="gramStart"/>
            <w:r>
              <w:rPr>
                <w:rFonts w:asciiTheme="minorEastAsia" w:eastAsiaTheme="minorEastAsia" w:hAnsiTheme="minorEastAsia" w:hint="eastAsia"/>
                <w:szCs w:val="21"/>
              </w:rPr>
              <w:t>诚信指数</w:t>
            </w:r>
            <w:proofErr w:type="gramEnd"/>
            <w:r>
              <w:rPr>
                <w:rFonts w:asciiTheme="minorEastAsia" w:eastAsiaTheme="minorEastAsia" w:hAnsiTheme="minorEastAsia" w:hint="eastAsia"/>
                <w:szCs w:val="21"/>
              </w:rPr>
              <w:t>在19-10分的扣4分；</w:t>
            </w:r>
            <w:proofErr w:type="gramStart"/>
            <w:r>
              <w:rPr>
                <w:rFonts w:asciiTheme="minorEastAsia" w:eastAsiaTheme="minorEastAsia" w:hAnsiTheme="minorEastAsia" w:hint="eastAsia"/>
                <w:szCs w:val="21"/>
              </w:rPr>
              <w:t>诚信指数</w:t>
            </w:r>
            <w:proofErr w:type="gramEnd"/>
            <w:r>
              <w:rPr>
                <w:rFonts w:asciiTheme="minorEastAsia" w:eastAsiaTheme="minorEastAsia" w:hAnsiTheme="minorEastAsia" w:hint="eastAsia"/>
                <w:szCs w:val="21"/>
              </w:rPr>
              <w:t>在9分以下的扣10分。</w:t>
            </w:r>
          </w:p>
        </w:tc>
        <w:tc>
          <w:tcPr>
            <w:tcW w:w="397" w:type="pct"/>
            <w:tcBorders>
              <w:top w:val="nil"/>
              <w:left w:val="nil"/>
              <w:bottom w:val="single" w:sz="4" w:space="0" w:color="auto"/>
              <w:right w:val="single" w:sz="4" w:space="0" w:color="auto"/>
            </w:tcBorders>
            <w:vAlign w:val="center"/>
          </w:tcPr>
          <w:p w14:paraId="3C46BB42" w14:textId="77777777" w:rsidR="00F02A65" w:rsidRDefault="00655936">
            <w:pPr>
              <w:widowControl/>
              <w:spacing w:line="360" w:lineRule="auto"/>
              <w:jc w:val="center"/>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-10</w:t>
            </w:r>
            <w:r>
              <w:rPr>
                <w:rFonts w:asciiTheme="minorEastAsia" w:eastAsiaTheme="minorEastAsia" w:hAnsiTheme="minorEastAsia" w:hint="eastAsia"/>
                <w:color w:val="000000"/>
                <w:kern w:val="0"/>
                <w:szCs w:val="21"/>
              </w:rPr>
              <w:t xml:space="preserve">　</w:t>
            </w:r>
          </w:p>
        </w:tc>
      </w:tr>
    </w:tbl>
    <w:p w14:paraId="5F8B2855" w14:textId="77777777" w:rsidR="00F02A65" w:rsidRDefault="00655936">
      <w:pPr>
        <w:spacing w:line="360" w:lineRule="auto"/>
        <w:rPr>
          <w:rFonts w:ascii="宋体" w:hAnsi="宋体"/>
          <w:sz w:val="28"/>
          <w:szCs w:val="28"/>
        </w:rPr>
      </w:pPr>
      <w:r>
        <w:rPr>
          <w:rFonts w:ascii="宋体" w:hAnsi="宋体" w:hint="eastAsia"/>
          <w:b/>
          <w:sz w:val="28"/>
          <w:szCs w:val="28"/>
        </w:rPr>
        <w:t>说明：</w:t>
      </w:r>
      <w:r>
        <w:rPr>
          <w:rFonts w:ascii="宋体" w:hAnsi="宋体" w:hint="eastAsia"/>
          <w:sz w:val="28"/>
          <w:szCs w:val="28"/>
        </w:rPr>
        <w:t>1、评审分值以</w:t>
      </w:r>
      <w:proofErr w:type="gramStart"/>
      <w:r>
        <w:rPr>
          <w:rFonts w:ascii="宋体" w:hAnsi="宋体" w:hint="eastAsia"/>
          <w:sz w:val="28"/>
          <w:szCs w:val="28"/>
        </w:rPr>
        <w:t>百分为</w:t>
      </w:r>
      <w:proofErr w:type="gramEnd"/>
      <w:r>
        <w:rPr>
          <w:rFonts w:ascii="宋体" w:hAnsi="宋体" w:hint="eastAsia"/>
          <w:sz w:val="28"/>
          <w:szCs w:val="28"/>
        </w:rPr>
        <w:t>算，评审标准内容</w:t>
      </w:r>
      <w:proofErr w:type="gramStart"/>
      <w:r>
        <w:rPr>
          <w:rFonts w:ascii="宋体" w:hAnsi="宋体" w:hint="eastAsia"/>
          <w:sz w:val="28"/>
          <w:szCs w:val="28"/>
        </w:rPr>
        <w:t>不够可</w:t>
      </w:r>
      <w:proofErr w:type="gramEnd"/>
      <w:r>
        <w:rPr>
          <w:rFonts w:ascii="宋体" w:hAnsi="宋体" w:hint="eastAsia"/>
          <w:sz w:val="28"/>
          <w:szCs w:val="28"/>
        </w:rPr>
        <w:t>另附页。</w:t>
      </w:r>
    </w:p>
    <w:p w14:paraId="78973E69" w14:textId="77777777" w:rsidR="00F02A65" w:rsidRDefault="00655936">
      <w:pPr>
        <w:adjustRightInd w:val="0"/>
        <w:snapToGrid w:val="0"/>
        <w:spacing w:line="360" w:lineRule="auto"/>
        <w:ind w:firstLineChars="300" w:firstLine="840"/>
        <w:jc w:val="left"/>
        <w:rPr>
          <w:rFonts w:ascii="宋体" w:hAnsi="宋体"/>
          <w:sz w:val="28"/>
          <w:szCs w:val="28"/>
        </w:rPr>
      </w:pPr>
      <w:r>
        <w:rPr>
          <w:rFonts w:ascii="宋体" w:hAnsi="宋体" w:hint="eastAsia"/>
          <w:sz w:val="28"/>
          <w:szCs w:val="28"/>
        </w:rPr>
        <w:t>2、所有认证、证明和业绩均以有效的复印件为依据。</w:t>
      </w:r>
    </w:p>
    <w:p w14:paraId="5D423F46" w14:textId="77777777" w:rsidR="00F02A65" w:rsidRDefault="00F02A65">
      <w:pPr>
        <w:pStyle w:val="a1"/>
        <w:spacing w:line="560" w:lineRule="exact"/>
        <w:ind w:firstLineChars="200" w:firstLine="560"/>
        <w:rPr>
          <w:rFonts w:asciiTheme="minorEastAsia" w:eastAsiaTheme="minorEastAsia" w:hAnsiTheme="minorEastAsia"/>
          <w:kern w:val="2"/>
          <w:szCs w:val="28"/>
        </w:rPr>
      </w:pPr>
    </w:p>
    <w:p w14:paraId="51824775" w14:textId="77777777" w:rsidR="00F02A65" w:rsidRDefault="00F02A65">
      <w:pPr>
        <w:pStyle w:val="1"/>
        <w:rPr>
          <w:rFonts w:asciiTheme="minorEastAsia" w:eastAsiaTheme="minorEastAsia" w:hAnsiTheme="minorEastAsia"/>
        </w:rPr>
        <w:sectPr w:rsidR="00F02A65">
          <w:footerReference w:type="default" r:id="rId12"/>
          <w:type w:val="continuous"/>
          <w:pgSz w:w="11906" w:h="16838"/>
          <w:pgMar w:top="1440" w:right="1800" w:bottom="1440" w:left="1800" w:header="851" w:footer="992" w:gutter="0"/>
          <w:cols w:space="425"/>
          <w:docGrid w:type="lines" w:linePitch="312"/>
        </w:sectPr>
      </w:pPr>
      <w:bookmarkStart w:id="10" w:name="_Toc39069722"/>
    </w:p>
    <w:p w14:paraId="0DFC23FB" w14:textId="77777777" w:rsidR="00F02A65" w:rsidRDefault="00655936">
      <w:pPr>
        <w:pStyle w:val="1"/>
        <w:jc w:val="center"/>
        <w:rPr>
          <w:rFonts w:asciiTheme="minorEastAsia" w:eastAsiaTheme="minorEastAsia" w:hAnsiTheme="minorEastAsia"/>
          <w:b w:val="0"/>
          <w:color w:val="000000"/>
          <w:sz w:val="36"/>
        </w:rPr>
      </w:pPr>
      <w:bookmarkStart w:id="11" w:name="_Toc91604155"/>
      <w:r>
        <w:rPr>
          <w:rFonts w:asciiTheme="minorEastAsia" w:eastAsiaTheme="minorEastAsia" w:hAnsiTheme="minorEastAsia"/>
        </w:rPr>
        <w:lastRenderedPageBreak/>
        <w:t>第五章  合同主要条款及格式</w:t>
      </w:r>
      <w:bookmarkEnd w:id="10"/>
      <w:r>
        <w:rPr>
          <w:rFonts w:asciiTheme="minorEastAsia" w:eastAsiaTheme="minorEastAsia" w:hAnsiTheme="minorEastAsia" w:hint="eastAsia"/>
        </w:rPr>
        <w:t>（仅供参考）</w:t>
      </w:r>
      <w:bookmarkEnd w:id="11"/>
    </w:p>
    <w:p w14:paraId="1CFD0ACF" w14:textId="77777777" w:rsidR="00F02A65" w:rsidRDefault="00655936">
      <w:pPr>
        <w:adjustRightInd w:val="0"/>
        <w:snapToGrid w:val="0"/>
        <w:spacing w:line="360" w:lineRule="auto"/>
        <w:ind w:firstLineChars="200" w:firstLine="560"/>
        <w:jc w:val="left"/>
        <w:rPr>
          <w:rFonts w:asciiTheme="minorEastAsia" w:eastAsiaTheme="minorEastAsia" w:hAnsiTheme="minorEastAsia"/>
          <w:color w:val="000000"/>
          <w:szCs w:val="21"/>
        </w:rPr>
      </w:pPr>
      <w:r>
        <w:rPr>
          <w:rFonts w:ascii="宋体" w:hAnsi="宋体" w:hint="eastAsia"/>
          <w:sz w:val="28"/>
          <w:szCs w:val="24"/>
          <w:lang w:val="zh-CN"/>
        </w:rPr>
        <w:t>（</w:t>
      </w:r>
      <w:r>
        <w:rPr>
          <w:rFonts w:ascii="宋体" w:hAnsi="宋体"/>
          <w:sz w:val="28"/>
          <w:szCs w:val="24"/>
          <w:lang w:val="zh-CN"/>
        </w:rPr>
        <w:t>以下为</w:t>
      </w:r>
      <w:r>
        <w:rPr>
          <w:rFonts w:ascii="宋体" w:hAnsi="宋体" w:hint="eastAsia"/>
          <w:sz w:val="28"/>
          <w:szCs w:val="24"/>
          <w:lang w:val="zh-CN"/>
        </w:rPr>
        <w:t>中标</w:t>
      </w:r>
      <w:r>
        <w:rPr>
          <w:rFonts w:ascii="宋体" w:hAnsi="宋体"/>
          <w:sz w:val="28"/>
          <w:szCs w:val="24"/>
          <w:lang w:val="zh-CN"/>
        </w:rPr>
        <w:t>后签订本项目合同的通用条款</w:t>
      </w:r>
      <w:r>
        <w:rPr>
          <w:rFonts w:ascii="宋体" w:hAnsi="宋体" w:hint="eastAsia"/>
          <w:sz w:val="28"/>
          <w:szCs w:val="24"/>
          <w:lang w:val="zh-CN"/>
        </w:rPr>
        <w:t>，中标人</w:t>
      </w:r>
      <w:r>
        <w:rPr>
          <w:rFonts w:ascii="宋体" w:hAnsi="宋体"/>
          <w:sz w:val="28"/>
          <w:szCs w:val="24"/>
          <w:lang w:val="zh-CN"/>
        </w:rPr>
        <w:t>不得提出实质性修改</w:t>
      </w:r>
      <w:r>
        <w:rPr>
          <w:rFonts w:ascii="宋体" w:hAnsi="宋体" w:hint="eastAsia"/>
          <w:sz w:val="28"/>
          <w:szCs w:val="24"/>
          <w:lang w:val="zh-CN"/>
        </w:rPr>
        <w:t>，</w:t>
      </w:r>
      <w:r>
        <w:rPr>
          <w:rFonts w:ascii="宋体" w:hAnsi="宋体"/>
          <w:sz w:val="28"/>
          <w:szCs w:val="24"/>
          <w:lang w:val="zh-CN"/>
        </w:rPr>
        <w:t>关于专用条款将由采购人与</w:t>
      </w:r>
      <w:r>
        <w:rPr>
          <w:rFonts w:ascii="宋体" w:hAnsi="宋体" w:hint="eastAsia"/>
          <w:sz w:val="28"/>
          <w:szCs w:val="24"/>
          <w:lang w:val="zh-CN"/>
        </w:rPr>
        <w:t>中标人</w:t>
      </w:r>
      <w:r>
        <w:rPr>
          <w:rFonts w:ascii="宋体" w:hAnsi="宋体"/>
          <w:sz w:val="28"/>
          <w:szCs w:val="24"/>
          <w:lang w:val="zh-CN"/>
        </w:rPr>
        <w:t>结合本项目具体情况</w:t>
      </w:r>
      <w:r>
        <w:rPr>
          <w:rFonts w:ascii="宋体" w:hAnsi="宋体" w:hint="eastAsia"/>
          <w:sz w:val="28"/>
          <w:szCs w:val="24"/>
          <w:lang w:val="zh-CN"/>
        </w:rPr>
        <w:t>协商后签订）</w:t>
      </w:r>
    </w:p>
    <w:p w14:paraId="32946AA3" w14:textId="77777777" w:rsidR="00F02A65" w:rsidRDefault="00F02A65">
      <w:pPr>
        <w:spacing w:line="560" w:lineRule="exact"/>
        <w:ind w:firstLineChars="200" w:firstLine="560"/>
        <w:rPr>
          <w:rFonts w:asciiTheme="minorEastAsia" w:eastAsiaTheme="minorEastAsia" w:hAnsiTheme="minorEastAsia"/>
          <w:color w:val="000000"/>
          <w:sz w:val="28"/>
          <w:szCs w:val="24"/>
        </w:rPr>
      </w:pPr>
    </w:p>
    <w:p w14:paraId="02CBB4FA" w14:textId="77777777" w:rsidR="00F02A65" w:rsidRDefault="00655936">
      <w:pPr>
        <w:adjustRightInd w:val="0"/>
        <w:snapToGrid w:val="0"/>
        <w:spacing w:line="360" w:lineRule="auto"/>
        <w:ind w:firstLineChars="200" w:firstLine="560"/>
        <w:jc w:val="left"/>
        <w:rPr>
          <w:rFonts w:ascii="宋体" w:hAnsi="宋体"/>
          <w:sz w:val="28"/>
          <w:szCs w:val="24"/>
          <w:lang w:val="zh-CN"/>
        </w:rPr>
      </w:pPr>
      <w:r>
        <w:rPr>
          <w:rFonts w:ascii="宋体" w:hAnsi="宋体" w:hint="eastAsia"/>
          <w:sz w:val="28"/>
          <w:szCs w:val="24"/>
          <w:lang w:val="zh-CN"/>
        </w:rPr>
        <w:t>合同编号：</w:t>
      </w:r>
    </w:p>
    <w:p w14:paraId="5BEA926A" w14:textId="77777777" w:rsidR="00F02A65" w:rsidRDefault="00655936">
      <w:pPr>
        <w:adjustRightInd w:val="0"/>
        <w:snapToGrid w:val="0"/>
        <w:spacing w:line="360" w:lineRule="auto"/>
        <w:ind w:firstLineChars="200" w:firstLine="560"/>
        <w:jc w:val="left"/>
        <w:rPr>
          <w:rFonts w:ascii="宋体" w:hAnsi="宋体"/>
          <w:sz w:val="28"/>
          <w:szCs w:val="24"/>
        </w:rPr>
      </w:pPr>
      <w:r>
        <w:rPr>
          <w:rFonts w:ascii="宋体" w:hAnsi="宋体" w:hint="eastAsia"/>
          <w:sz w:val="28"/>
          <w:szCs w:val="24"/>
          <w:lang w:val="zh-CN"/>
        </w:rPr>
        <w:t>政府采购计划号：</w:t>
      </w:r>
    </w:p>
    <w:p w14:paraId="50FFE42C" w14:textId="77777777" w:rsidR="00F02A65" w:rsidRDefault="00655936">
      <w:pPr>
        <w:adjustRightInd w:val="0"/>
        <w:snapToGrid w:val="0"/>
        <w:spacing w:line="360" w:lineRule="auto"/>
        <w:ind w:firstLineChars="200" w:firstLine="560"/>
        <w:jc w:val="left"/>
        <w:rPr>
          <w:rFonts w:ascii="宋体" w:hAnsi="宋体"/>
          <w:sz w:val="28"/>
          <w:szCs w:val="24"/>
        </w:rPr>
      </w:pPr>
      <w:r>
        <w:rPr>
          <w:rFonts w:ascii="宋体" w:hAnsi="宋体" w:hint="eastAsia"/>
          <w:sz w:val="28"/>
          <w:szCs w:val="24"/>
        </w:rPr>
        <w:t>采购人：（以下称甲方）            供应商：（以下称乙方）</w:t>
      </w:r>
    </w:p>
    <w:p w14:paraId="03E1398A" w14:textId="77777777" w:rsidR="00F02A65" w:rsidRDefault="00655936">
      <w:pPr>
        <w:adjustRightInd w:val="0"/>
        <w:snapToGrid w:val="0"/>
        <w:spacing w:line="360" w:lineRule="auto"/>
        <w:ind w:firstLineChars="200" w:firstLine="560"/>
        <w:jc w:val="left"/>
        <w:rPr>
          <w:rFonts w:ascii="宋体" w:hAnsi="宋体"/>
          <w:sz w:val="28"/>
          <w:szCs w:val="24"/>
        </w:rPr>
      </w:pPr>
      <w:r>
        <w:rPr>
          <w:rFonts w:ascii="宋体" w:hAnsi="宋体" w:hint="eastAsia"/>
          <w:sz w:val="28"/>
          <w:szCs w:val="24"/>
        </w:rPr>
        <w:t>住所地：                         住所地：</w:t>
      </w:r>
    </w:p>
    <w:p w14:paraId="72691688" w14:textId="77777777" w:rsidR="00F02A65" w:rsidRDefault="00655936">
      <w:pPr>
        <w:autoSpaceDE w:val="0"/>
        <w:autoSpaceDN w:val="0"/>
        <w:adjustRightInd w:val="0"/>
        <w:snapToGrid w:val="0"/>
        <w:spacing w:line="360" w:lineRule="auto"/>
        <w:ind w:firstLineChars="200" w:firstLine="560"/>
        <w:jc w:val="left"/>
        <w:rPr>
          <w:rFonts w:ascii="宋体" w:hAnsi="宋体"/>
          <w:sz w:val="28"/>
          <w:szCs w:val="24"/>
        </w:rPr>
      </w:pPr>
      <w:r>
        <w:rPr>
          <w:rFonts w:ascii="宋体" w:hAnsi="宋体" w:hint="eastAsia"/>
          <w:sz w:val="28"/>
          <w:szCs w:val="24"/>
          <w:lang w:val="zh-CN"/>
        </w:rPr>
        <w:t>根据《中华人民共和国政府采购法》、《中华人民共和国民法典》等法律法规的规定</w:t>
      </w:r>
      <w:r>
        <w:rPr>
          <w:rFonts w:ascii="宋体" w:hAnsi="宋体" w:hint="eastAsia"/>
          <w:sz w:val="28"/>
          <w:szCs w:val="24"/>
        </w:rPr>
        <w:t>，</w:t>
      </w:r>
      <w:r>
        <w:rPr>
          <w:rFonts w:ascii="宋体" w:hAnsi="宋体" w:hint="eastAsia"/>
          <w:sz w:val="28"/>
          <w:szCs w:val="24"/>
          <w:lang w:val="zh-CN"/>
        </w:rPr>
        <w:t>甲乙双方按照</w:t>
      </w:r>
      <w:r>
        <w:rPr>
          <w:rFonts w:ascii="宋体" w:hAnsi="宋体" w:hint="eastAsia"/>
          <w:color w:val="000000"/>
          <w:sz w:val="28"/>
          <w:szCs w:val="24"/>
        </w:rPr>
        <w:t>江苏大友招标代理咨询有限公司</w:t>
      </w:r>
      <w:r>
        <w:rPr>
          <w:rFonts w:ascii="宋体" w:hAnsi="宋体" w:hint="eastAsia"/>
          <w:sz w:val="28"/>
          <w:szCs w:val="24"/>
          <w:lang w:val="zh-CN"/>
        </w:rPr>
        <w:t>招标结果签订本合同。</w:t>
      </w:r>
    </w:p>
    <w:p w14:paraId="44925079" w14:textId="77777777" w:rsidR="00F02A65" w:rsidRDefault="00655936">
      <w:pPr>
        <w:autoSpaceDE w:val="0"/>
        <w:autoSpaceDN w:val="0"/>
        <w:adjustRightInd w:val="0"/>
        <w:spacing w:line="560" w:lineRule="exact"/>
        <w:ind w:firstLineChars="200" w:firstLine="562"/>
        <w:rPr>
          <w:rFonts w:ascii="宋体" w:hAnsi="宋体"/>
          <w:sz w:val="28"/>
          <w:szCs w:val="28"/>
        </w:rPr>
      </w:pPr>
      <w:r>
        <w:rPr>
          <w:rFonts w:ascii="宋体" w:hAnsi="宋体" w:hint="eastAsia"/>
          <w:b/>
          <w:bCs/>
          <w:sz w:val="28"/>
          <w:szCs w:val="28"/>
          <w:lang w:val="zh-CN"/>
        </w:rPr>
        <w:t xml:space="preserve">第一条合同标的 </w:t>
      </w:r>
      <w:r>
        <w:rPr>
          <w:rFonts w:ascii="宋体" w:hAnsi="宋体" w:hint="eastAsia"/>
          <w:sz w:val="28"/>
          <w:szCs w:val="28"/>
          <w:lang w:val="zh-CN"/>
        </w:rPr>
        <w:t>乙方根据甲方需求提供下列服务</w:t>
      </w:r>
      <w:r>
        <w:rPr>
          <w:rFonts w:ascii="宋体" w:hAnsi="宋体" w:hint="eastAsia"/>
          <w:sz w:val="28"/>
          <w:szCs w:val="28"/>
        </w:rPr>
        <w:t>：，</w:t>
      </w:r>
      <w:r>
        <w:rPr>
          <w:rFonts w:ascii="宋体" w:hAnsi="宋体" w:hint="eastAsia"/>
          <w:sz w:val="28"/>
          <w:szCs w:val="28"/>
          <w:lang w:val="zh-CN"/>
        </w:rPr>
        <w:t>详见乙方响应文件。</w:t>
      </w:r>
    </w:p>
    <w:p w14:paraId="3C260F8B" w14:textId="77777777" w:rsidR="00F02A65" w:rsidRDefault="00655936">
      <w:pPr>
        <w:autoSpaceDE w:val="0"/>
        <w:autoSpaceDN w:val="0"/>
        <w:adjustRightInd w:val="0"/>
        <w:spacing w:line="560" w:lineRule="exact"/>
        <w:ind w:firstLineChars="200" w:firstLine="562"/>
        <w:rPr>
          <w:rFonts w:ascii="宋体" w:hAnsi="宋体"/>
          <w:sz w:val="28"/>
          <w:szCs w:val="28"/>
        </w:rPr>
      </w:pPr>
      <w:r>
        <w:rPr>
          <w:rFonts w:ascii="宋体" w:hAnsi="宋体" w:hint="eastAsia"/>
          <w:b/>
          <w:bCs/>
          <w:sz w:val="28"/>
          <w:szCs w:val="28"/>
          <w:lang w:val="zh-CN"/>
        </w:rPr>
        <w:t xml:space="preserve">第二条 组成本合同的有关文件 </w:t>
      </w:r>
      <w:r>
        <w:rPr>
          <w:rFonts w:ascii="宋体" w:hAnsi="宋体" w:hint="eastAsia"/>
          <w:sz w:val="28"/>
          <w:szCs w:val="28"/>
          <w:lang w:val="zh-CN"/>
        </w:rPr>
        <w:t>下列关于</w:t>
      </w:r>
      <w:r>
        <w:rPr>
          <w:rFonts w:ascii="宋体" w:hAnsi="宋体" w:hint="eastAsia"/>
          <w:sz w:val="28"/>
          <w:szCs w:val="28"/>
          <w:u w:val="single"/>
          <w:lang w:val="zh-CN"/>
        </w:rPr>
        <w:t xml:space="preserve"> </w:t>
      </w:r>
      <w:r>
        <w:rPr>
          <w:rFonts w:ascii="宋体" w:hAnsi="宋体"/>
          <w:sz w:val="28"/>
          <w:szCs w:val="28"/>
          <w:u w:val="single"/>
          <w:lang w:val="zh-CN"/>
        </w:rPr>
        <w:t xml:space="preserve">      </w:t>
      </w:r>
      <w:r>
        <w:rPr>
          <w:rFonts w:ascii="宋体" w:hAnsi="宋体" w:hint="eastAsia"/>
          <w:sz w:val="28"/>
          <w:szCs w:val="28"/>
          <w:u w:val="single"/>
          <w:lang w:val="zh-CN"/>
        </w:rPr>
        <w:t>号</w:t>
      </w:r>
      <w:r>
        <w:rPr>
          <w:rFonts w:ascii="宋体" w:hAnsi="宋体" w:hint="eastAsia"/>
          <w:sz w:val="28"/>
          <w:szCs w:val="28"/>
          <w:lang w:val="zh-CN"/>
        </w:rPr>
        <w:t>的招标文件、供应商响应文件</w:t>
      </w:r>
      <w:r>
        <w:rPr>
          <w:rFonts w:ascii="宋体" w:hAnsi="宋体" w:hint="eastAsia"/>
          <w:sz w:val="28"/>
          <w:szCs w:val="28"/>
        </w:rPr>
        <w:t>，</w:t>
      </w:r>
      <w:r>
        <w:rPr>
          <w:rFonts w:ascii="宋体" w:hAnsi="宋体" w:hint="eastAsia"/>
          <w:sz w:val="28"/>
          <w:szCs w:val="28"/>
          <w:lang w:val="zh-CN"/>
        </w:rPr>
        <w:t>或与本次采购活动方式相适应的文件</w:t>
      </w:r>
      <w:r>
        <w:rPr>
          <w:rFonts w:ascii="宋体" w:hAnsi="宋体" w:hint="eastAsia"/>
          <w:sz w:val="28"/>
          <w:szCs w:val="28"/>
        </w:rPr>
        <w:t>，</w:t>
      </w:r>
      <w:r>
        <w:rPr>
          <w:rFonts w:ascii="宋体" w:hAnsi="宋体" w:hint="eastAsia"/>
          <w:sz w:val="28"/>
          <w:szCs w:val="28"/>
          <w:lang w:val="zh-CN"/>
        </w:rPr>
        <w:t>以及有关附件是本合同不可分割的组成部分</w:t>
      </w:r>
      <w:r>
        <w:rPr>
          <w:rFonts w:ascii="宋体" w:hAnsi="宋体" w:hint="eastAsia"/>
          <w:sz w:val="28"/>
          <w:szCs w:val="28"/>
        </w:rPr>
        <w:t>，</w:t>
      </w:r>
      <w:r>
        <w:rPr>
          <w:rFonts w:ascii="宋体" w:hAnsi="宋体" w:hint="eastAsia"/>
          <w:sz w:val="28"/>
          <w:szCs w:val="28"/>
          <w:lang w:val="zh-CN"/>
        </w:rPr>
        <w:t>与本合同具有同等法律效力</w:t>
      </w:r>
      <w:r>
        <w:rPr>
          <w:rFonts w:ascii="宋体" w:hAnsi="宋体" w:hint="eastAsia"/>
          <w:sz w:val="28"/>
          <w:szCs w:val="28"/>
        </w:rPr>
        <w:t>，</w:t>
      </w:r>
      <w:r>
        <w:rPr>
          <w:rFonts w:ascii="宋体" w:hAnsi="宋体" w:hint="eastAsia"/>
          <w:sz w:val="28"/>
          <w:szCs w:val="28"/>
          <w:lang w:val="zh-CN"/>
        </w:rPr>
        <w:t>这些文件包括但不限于</w:t>
      </w:r>
      <w:r>
        <w:rPr>
          <w:rFonts w:ascii="宋体" w:hAnsi="宋体" w:hint="eastAsia"/>
          <w:sz w:val="28"/>
          <w:szCs w:val="28"/>
        </w:rPr>
        <w:t>：</w:t>
      </w:r>
    </w:p>
    <w:p w14:paraId="1B2F1C51" w14:textId="77777777" w:rsidR="00F02A65" w:rsidRDefault="00655936">
      <w:pPr>
        <w:autoSpaceDE w:val="0"/>
        <w:autoSpaceDN w:val="0"/>
        <w:adjustRightInd w:val="0"/>
        <w:spacing w:line="560" w:lineRule="exact"/>
        <w:ind w:firstLineChars="200" w:firstLine="560"/>
        <w:rPr>
          <w:rFonts w:ascii="宋体" w:hAnsi="宋体"/>
          <w:sz w:val="28"/>
          <w:szCs w:val="28"/>
        </w:rPr>
      </w:pPr>
      <w:r>
        <w:rPr>
          <w:rFonts w:ascii="宋体" w:hAnsi="宋体" w:hint="eastAsia"/>
          <w:sz w:val="28"/>
          <w:szCs w:val="28"/>
        </w:rPr>
        <w:t>（</w:t>
      </w:r>
      <w:r>
        <w:rPr>
          <w:rFonts w:ascii="宋体" w:hAnsi="宋体"/>
          <w:sz w:val="28"/>
          <w:szCs w:val="28"/>
        </w:rPr>
        <w:t>1</w:t>
      </w:r>
      <w:r>
        <w:rPr>
          <w:rFonts w:ascii="宋体" w:hAnsi="宋体" w:hint="eastAsia"/>
          <w:sz w:val="28"/>
          <w:szCs w:val="28"/>
        </w:rPr>
        <w:t>）</w:t>
      </w:r>
      <w:r>
        <w:rPr>
          <w:rFonts w:ascii="宋体" w:hAnsi="宋体" w:hint="eastAsia"/>
          <w:sz w:val="28"/>
          <w:szCs w:val="28"/>
          <w:lang w:val="zh-CN"/>
        </w:rPr>
        <w:t>乙方提供的响应文件和报价表</w:t>
      </w:r>
      <w:r>
        <w:rPr>
          <w:rFonts w:ascii="宋体" w:hAnsi="宋体" w:hint="eastAsia"/>
          <w:sz w:val="28"/>
          <w:szCs w:val="28"/>
        </w:rPr>
        <w:t>；</w:t>
      </w:r>
    </w:p>
    <w:p w14:paraId="795E1A93" w14:textId="77777777" w:rsidR="00F02A65" w:rsidRDefault="00655936">
      <w:pPr>
        <w:autoSpaceDE w:val="0"/>
        <w:autoSpaceDN w:val="0"/>
        <w:adjustRightInd w:val="0"/>
        <w:spacing w:line="560" w:lineRule="exact"/>
        <w:ind w:firstLineChars="200" w:firstLine="560"/>
        <w:rPr>
          <w:rFonts w:ascii="宋体" w:hAnsi="宋体"/>
          <w:sz w:val="28"/>
          <w:szCs w:val="28"/>
        </w:rPr>
      </w:pPr>
      <w:r>
        <w:rPr>
          <w:rFonts w:ascii="宋体" w:hAnsi="宋体" w:hint="eastAsia"/>
          <w:sz w:val="28"/>
          <w:szCs w:val="28"/>
        </w:rPr>
        <w:t>（</w:t>
      </w:r>
      <w:r>
        <w:rPr>
          <w:rFonts w:ascii="宋体" w:hAnsi="宋体"/>
          <w:sz w:val="28"/>
          <w:szCs w:val="28"/>
        </w:rPr>
        <w:t>2</w:t>
      </w:r>
      <w:r>
        <w:rPr>
          <w:rFonts w:ascii="宋体" w:hAnsi="宋体" w:hint="eastAsia"/>
          <w:sz w:val="28"/>
          <w:szCs w:val="28"/>
        </w:rPr>
        <w:t>）</w:t>
      </w:r>
      <w:r>
        <w:rPr>
          <w:rFonts w:ascii="宋体" w:hAnsi="宋体" w:hint="eastAsia"/>
          <w:sz w:val="28"/>
          <w:szCs w:val="28"/>
          <w:lang w:val="zh-CN"/>
        </w:rPr>
        <w:t>技术偏离表</w:t>
      </w:r>
      <w:r>
        <w:rPr>
          <w:rFonts w:ascii="宋体" w:hAnsi="宋体" w:hint="eastAsia"/>
          <w:sz w:val="28"/>
          <w:szCs w:val="28"/>
        </w:rPr>
        <w:t>；</w:t>
      </w:r>
    </w:p>
    <w:p w14:paraId="2A2E80B9" w14:textId="77777777" w:rsidR="00F02A65" w:rsidRDefault="00655936">
      <w:pPr>
        <w:autoSpaceDE w:val="0"/>
        <w:autoSpaceDN w:val="0"/>
        <w:adjustRightInd w:val="0"/>
        <w:spacing w:line="560" w:lineRule="exact"/>
        <w:ind w:firstLineChars="200" w:firstLine="560"/>
        <w:rPr>
          <w:rFonts w:ascii="宋体" w:hAnsi="宋体"/>
          <w:sz w:val="28"/>
          <w:szCs w:val="28"/>
        </w:rPr>
      </w:pPr>
      <w:r>
        <w:rPr>
          <w:rFonts w:ascii="宋体" w:hAnsi="宋体" w:hint="eastAsia"/>
          <w:sz w:val="28"/>
          <w:szCs w:val="28"/>
        </w:rPr>
        <w:t>（</w:t>
      </w:r>
      <w:r>
        <w:rPr>
          <w:rFonts w:ascii="宋体" w:hAnsi="宋体"/>
          <w:sz w:val="28"/>
          <w:szCs w:val="28"/>
        </w:rPr>
        <w:t>3</w:t>
      </w:r>
      <w:r>
        <w:rPr>
          <w:rFonts w:ascii="宋体" w:hAnsi="宋体" w:hint="eastAsia"/>
          <w:sz w:val="28"/>
          <w:szCs w:val="28"/>
        </w:rPr>
        <w:t>）</w:t>
      </w:r>
      <w:r>
        <w:rPr>
          <w:rFonts w:ascii="宋体" w:hAnsi="宋体" w:hint="eastAsia"/>
          <w:sz w:val="28"/>
          <w:szCs w:val="28"/>
          <w:lang w:val="zh-CN"/>
        </w:rPr>
        <w:t>服务承诺</w:t>
      </w:r>
      <w:r>
        <w:rPr>
          <w:rFonts w:ascii="宋体" w:hAnsi="宋体" w:hint="eastAsia"/>
          <w:sz w:val="28"/>
          <w:szCs w:val="28"/>
        </w:rPr>
        <w:t>；</w:t>
      </w:r>
    </w:p>
    <w:p w14:paraId="550D14D8" w14:textId="77777777" w:rsidR="00F02A65" w:rsidRDefault="00655936">
      <w:pPr>
        <w:autoSpaceDE w:val="0"/>
        <w:autoSpaceDN w:val="0"/>
        <w:adjustRightInd w:val="0"/>
        <w:spacing w:line="560" w:lineRule="exact"/>
        <w:ind w:firstLineChars="200" w:firstLine="560"/>
        <w:rPr>
          <w:rFonts w:ascii="宋体" w:hAnsi="宋体"/>
          <w:sz w:val="28"/>
          <w:szCs w:val="28"/>
        </w:rPr>
      </w:pPr>
      <w:r>
        <w:rPr>
          <w:rFonts w:ascii="宋体" w:hAnsi="宋体" w:hint="eastAsia"/>
          <w:sz w:val="28"/>
          <w:szCs w:val="28"/>
        </w:rPr>
        <w:t>（</w:t>
      </w:r>
      <w:r>
        <w:rPr>
          <w:rFonts w:ascii="宋体" w:hAnsi="宋体"/>
          <w:sz w:val="28"/>
          <w:szCs w:val="28"/>
        </w:rPr>
        <w:t>4</w:t>
      </w:r>
      <w:r>
        <w:rPr>
          <w:rFonts w:ascii="宋体" w:hAnsi="宋体" w:hint="eastAsia"/>
          <w:sz w:val="28"/>
          <w:szCs w:val="28"/>
        </w:rPr>
        <w:t>）</w:t>
      </w:r>
      <w:r>
        <w:rPr>
          <w:rFonts w:ascii="宋体" w:hAnsi="宋体" w:hint="eastAsia"/>
          <w:sz w:val="28"/>
          <w:szCs w:val="28"/>
          <w:lang w:val="zh-CN"/>
        </w:rPr>
        <w:t>中标通知书</w:t>
      </w:r>
      <w:r>
        <w:rPr>
          <w:rFonts w:ascii="宋体" w:hAnsi="宋体" w:hint="eastAsia"/>
          <w:sz w:val="28"/>
          <w:szCs w:val="28"/>
        </w:rPr>
        <w:t>；</w:t>
      </w:r>
    </w:p>
    <w:p w14:paraId="71E581ED" w14:textId="77777777" w:rsidR="00F02A65" w:rsidRDefault="00655936">
      <w:pPr>
        <w:autoSpaceDE w:val="0"/>
        <w:autoSpaceDN w:val="0"/>
        <w:adjustRightInd w:val="0"/>
        <w:spacing w:line="560" w:lineRule="exact"/>
        <w:ind w:firstLineChars="200" w:firstLine="560"/>
        <w:rPr>
          <w:rFonts w:ascii="宋体" w:hAnsi="宋体"/>
          <w:sz w:val="28"/>
          <w:szCs w:val="28"/>
        </w:rPr>
      </w:pPr>
      <w:r>
        <w:rPr>
          <w:rFonts w:ascii="宋体" w:hAnsi="宋体" w:hint="eastAsia"/>
          <w:sz w:val="28"/>
          <w:szCs w:val="28"/>
        </w:rPr>
        <w:lastRenderedPageBreak/>
        <w:t>（</w:t>
      </w:r>
      <w:r>
        <w:rPr>
          <w:rFonts w:ascii="宋体" w:hAnsi="宋体"/>
          <w:sz w:val="28"/>
          <w:szCs w:val="28"/>
        </w:rPr>
        <w:t>5</w:t>
      </w:r>
      <w:r>
        <w:rPr>
          <w:rFonts w:ascii="宋体" w:hAnsi="宋体" w:hint="eastAsia"/>
          <w:sz w:val="28"/>
          <w:szCs w:val="28"/>
        </w:rPr>
        <w:t>）</w:t>
      </w:r>
      <w:r>
        <w:rPr>
          <w:rFonts w:ascii="宋体" w:hAnsi="宋体" w:hint="eastAsia"/>
          <w:sz w:val="28"/>
          <w:szCs w:val="28"/>
          <w:lang w:val="zh-CN"/>
        </w:rPr>
        <w:t>甲乙双方商定的其他文件等。</w:t>
      </w:r>
    </w:p>
    <w:p w14:paraId="0CB64AAD" w14:textId="77777777" w:rsidR="00F02A65" w:rsidRDefault="00655936">
      <w:pPr>
        <w:autoSpaceDE w:val="0"/>
        <w:autoSpaceDN w:val="0"/>
        <w:adjustRightInd w:val="0"/>
        <w:spacing w:line="560" w:lineRule="exact"/>
        <w:ind w:firstLineChars="200" w:firstLine="562"/>
        <w:rPr>
          <w:rFonts w:ascii="宋体" w:hAnsi="宋体"/>
          <w:b/>
          <w:bCs/>
          <w:sz w:val="28"/>
          <w:szCs w:val="28"/>
        </w:rPr>
      </w:pPr>
      <w:r>
        <w:rPr>
          <w:rFonts w:ascii="宋体" w:hAnsi="宋体" w:hint="eastAsia"/>
          <w:b/>
          <w:bCs/>
          <w:sz w:val="28"/>
          <w:szCs w:val="28"/>
          <w:lang w:val="zh-CN"/>
        </w:rPr>
        <w:t>第三条 权利保证</w:t>
      </w:r>
    </w:p>
    <w:p w14:paraId="485B7FC7" w14:textId="77777777" w:rsidR="00F02A65" w:rsidRDefault="00655936">
      <w:pPr>
        <w:autoSpaceDE w:val="0"/>
        <w:autoSpaceDN w:val="0"/>
        <w:adjustRightInd w:val="0"/>
        <w:spacing w:line="560" w:lineRule="exact"/>
        <w:ind w:firstLineChars="200" w:firstLine="560"/>
        <w:rPr>
          <w:rFonts w:ascii="宋体" w:hAnsi="宋体"/>
          <w:sz w:val="28"/>
          <w:szCs w:val="28"/>
          <w:lang w:val="zh-CN" w:eastAsia="zh-TW"/>
        </w:rPr>
      </w:pPr>
      <w:r>
        <w:rPr>
          <w:rFonts w:ascii="宋体" w:hAnsi="宋体" w:hint="eastAsia"/>
          <w:sz w:val="28"/>
          <w:szCs w:val="28"/>
          <w:lang w:val="zh-CN"/>
        </w:rPr>
        <w:t>乙方应保证甲方在使用该服务或其任何一部分时不受第三方提出侵犯其专利权、版权、商标权或其他权利的起诉。一旦出现侵权，乙方应承担全部责任。</w:t>
      </w:r>
    </w:p>
    <w:p w14:paraId="7941C038" w14:textId="77777777" w:rsidR="00F02A65" w:rsidRDefault="00655936">
      <w:pPr>
        <w:autoSpaceDE w:val="0"/>
        <w:autoSpaceDN w:val="0"/>
        <w:adjustRightInd w:val="0"/>
        <w:spacing w:line="560" w:lineRule="exact"/>
        <w:ind w:firstLineChars="200" w:firstLine="562"/>
        <w:rPr>
          <w:rFonts w:ascii="宋体" w:hAnsi="宋体"/>
          <w:b/>
          <w:bCs/>
          <w:sz w:val="28"/>
          <w:szCs w:val="28"/>
          <w:lang w:val="zh-CN" w:eastAsia="zh-TW"/>
        </w:rPr>
      </w:pPr>
      <w:r>
        <w:rPr>
          <w:rFonts w:ascii="宋体" w:hAnsi="宋体" w:hint="eastAsia"/>
          <w:b/>
          <w:bCs/>
          <w:sz w:val="28"/>
          <w:szCs w:val="28"/>
          <w:lang w:val="zh-CN"/>
        </w:rPr>
        <w:t>第四条 质量保证</w:t>
      </w:r>
    </w:p>
    <w:p w14:paraId="6A7816C2" w14:textId="77777777" w:rsidR="00F02A65" w:rsidRDefault="00655936">
      <w:pPr>
        <w:autoSpaceDE w:val="0"/>
        <w:autoSpaceDN w:val="0"/>
        <w:adjustRightInd w:val="0"/>
        <w:spacing w:line="560" w:lineRule="exact"/>
        <w:ind w:firstLineChars="200" w:firstLine="560"/>
        <w:rPr>
          <w:rFonts w:ascii="宋体" w:hAnsi="宋体"/>
          <w:sz w:val="28"/>
          <w:szCs w:val="28"/>
          <w:lang w:val="zh-CN"/>
        </w:rPr>
      </w:pPr>
      <w:r>
        <w:rPr>
          <w:rFonts w:ascii="宋体" w:hAnsi="宋体" w:hint="eastAsia"/>
          <w:sz w:val="28"/>
          <w:szCs w:val="28"/>
          <w:lang w:val="zh-CN"/>
        </w:rPr>
        <w:t>乙方所提供服务的技术规格响应与采购文件规定的服务要求及所附的“技术条款偏离表”相一致；若技术性能无特殊说明，则按国家有关部门最新颁布的标准及规范为准。</w:t>
      </w:r>
    </w:p>
    <w:p w14:paraId="1C0DF868" w14:textId="77777777" w:rsidR="00F02A65" w:rsidRDefault="00655936">
      <w:pPr>
        <w:autoSpaceDE w:val="0"/>
        <w:autoSpaceDN w:val="0"/>
        <w:adjustRightInd w:val="0"/>
        <w:spacing w:line="560" w:lineRule="exact"/>
        <w:ind w:firstLineChars="200" w:firstLine="562"/>
        <w:rPr>
          <w:rFonts w:ascii="宋体" w:hAnsi="宋体"/>
          <w:b/>
          <w:bCs/>
          <w:sz w:val="28"/>
          <w:szCs w:val="28"/>
          <w:lang w:val="zh-CN"/>
        </w:rPr>
      </w:pPr>
      <w:r>
        <w:rPr>
          <w:rFonts w:ascii="宋体" w:hAnsi="宋体" w:hint="eastAsia"/>
          <w:b/>
          <w:bCs/>
          <w:sz w:val="28"/>
          <w:szCs w:val="28"/>
          <w:lang w:val="zh-CN"/>
        </w:rPr>
        <w:t>第五条 验收评估</w:t>
      </w:r>
    </w:p>
    <w:p w14:paraId="5EFF5EC8" w14:textId="77777777" w:rsidR="00F02A65" w:rsidRDefault="00655936">
      <w:pPr>
        <w:autoSpaceDE w:val="0"/>
        <w:autoSpaceDN w:val="0"/>
        <w:adjustRightInd w:val="0"/>
        <w:spacing w:line="560" w:lineRule="exact"/>
        <w:ind w:firstLineChars="200" w:firstLine="560"/>
        <w:rPr>
          <w:rFonts w:ascii="宋体" w:hAnsi="宋体"/>
          <w:sz w:val="28"/>
          <w:szCs w:val="28"/>
          <w:lang w:val="zh-CN"/>
        </w:rPr>
      </w:pPr>
      <w:r>
        <w:rPr>
          <w:rFonts w:ascii="宋体" w:hAnsi="宋体" w:hint="eastAsia"/>
          <w:sz w:val="28"/>
          <w:szCs w:val="28"/>
          <w:lang w:val="zh-CN"/>
        </w:rPr>
        <w:t xml:space="preserve">验收标准：参照招标文件第三章采购项目技术、规格和数量要求进行项目验收评估。 </w:t>
      </w:r>
    </w:p>
    <w:p w14:paraId="05E416EC" w14:textId="77777777" w:rsidR="00F02A65" w:rsidRDefault="00655936">
      <w:pPr>
        <w:autoSpaceDE w:val="0"/>
        <w:autoSpaceDN w:val="0"/>
        <w:adjustRightInd w:val="0"/>
        <w:spacing w:line="560" w:lineRule="exact"/>
        <w:ind w:firstLineChars="200" w:firstLine="562"/>
        <w:rPr>
          <w:rFonts w:ascii="宋体" w:hAnsi="宋体"/>
          <w:b/>
          <w:bCs/>
          <w:sz w:val="28"/>
          <w:szCs w:val="28"/>
          <w:lang w:val="zh-CN"/>
        </w:rPr>
      </w:pPr>
      <w:r w:rsidRPr="00BA1852">
        <w:rPr>
          <w:rFonts w:ascii="宋体" w:hAnsi="宋体" w:hint="eastAsia"/>
          <w:b/>
          <w:bCs/>
          <w:sz w:val="28"/>
          <w:szCs w:val="28"/>
          <w:lang w:val="zh-CN"/>
        </w:rPr>
        <w:t>第六条 履约保证金</w:t>
      </w:r>
    </w:p>
    <w:p w14:paraId="1A4FFD4E" w14:textId="77777777" w:rsidR="00F02A65" w:rsidRDefault="00655936">
      <w:pPr>
        <w:autoSpaceDE w:val="0"/>
        <w:autoSpaceDN w:val="0"/>
        <w:adjustRightInd w:val="0"/>
        <w:spacing w:line="560" w:lineRule="exact"/>
        <w:ind w:firstLineChars="200" w:firstLine="562"/>
        <w:rPr>
          <w:rFonts w:ascii="宋体" w:hAnsi="宋体"/>
          <w:b/>
          <w:sz w:val="28"/>
          <w:szCs w:val="28"/>
          <w:lang w:val="zh-CN"/>
        </w:rPr>
      </w:pPr>
      <w:r>
        <w:rPr>
          <w:rFonts w:ascii="宋体" w:hAnsi="宋体"/>
          <w:b/>
          <w:sz w:val="28"/>
          <w:szCs w:val="28"/>
          <w:lang w:val="zh-CN" w:eastAsia="zh-TW"/>
        </w:rPr>
        <w:t>1</w:t>
      </w:r>
      <w:r>
        <w:rPr>
          <w:rFonts w:ascii="宋体" w:hAnsi="宋体" w:hint="eastAsia"/>
          <w:b/>
          <w:sz w:val="28"/>
          <w:szCs w:val="28"/>
          <w:lang w:val="zh-CN"/>
        </w:rPr>
        <w:t>、乙方在签订本合同时需提交履约保证金，共计两</w:t>
      </w:r>
      <w:r>
        <w:rPr>
          <w:rFonts w:ascii="宋体" w:hAnsi="宋体"/>
          <w:b/>
          <w:sz w:val="28"/>
          <w:szCs w:val="28"/>
          <w:lang w:val="zh-CN"/>
        </w:rPr>
        <w:t>万元整</w:t>
      </w:r>
      <w:r>
        <w:rPr>
          <w:rFonts w:ascii="宋体" w:hAnsi="宋体" w:hint="eastAsia"/>
          <w:b/>
          <w:sz w:val="28"/>
          <w:szCs w:val="28"/>
          <w:lang w:val="zh-CN"/>
        </w:rPr>
        <w:t>。</w:t>
      </w:r>
    </w:p>
    <w:p w14:paraId="09B55B34" w14:textId="77777777" w:rsidR="00F02A65" w:rsidRDefault="00655936">
      <w:pPr>
        <w:autoSpaceDE w:val="0"/>
        <w:autoSpaceDN w:val="0"/>
        <w:adjustRightInd w:val="0"/>
        <w:spacing w:line="560" w:lineRule="exact"/>
        <w:ind w:firstLineChars="200" w:firstLine="560"/>
        <w:rPr>
          <w:rFonts w:ascii="宋体" w:hAnsi="宋体"/>
          <w:sz w:val="28"/>
          <w:szCs w:val="28"/>
          <w:lang w:val="zh-CN"/>
        </w:rPr>
      </w:pPr>
      <w:r>
        <w:rPr>
          <w:rFonts w:ascii="宋体" w:hAnsi="宋体"/>
          <w:sz w:val="28"/>
          <w:szCs w:val="28"/>
          <w:lang w:val="zh-CN" w:eastAsia="zh-TW"/>
        </w:rPr>
        <w:t>2</w:t>
      </w:r>
      <w:r>
        <w:rPr>
          <w:rFonts w:ascii="宋体" w:hAnsi="宋体" w:hint="eastAsia"/>
          <w:sz w:val="28"/>
          <w:szCs w:val="28"/>
          <w:lang w:val="zh-CN"/>
        </w:rPr>
        <w:t>、如乙方未能履行合同规定的义务，甲方有权从履约保证金中取得补偿。</w:t>
      </w:r>
    </w:p>
    <w:p w14:paraId="0D788068" w14:textId="77777777" w:rsidR="00F02A65" w:rsidRDefault="00655936">
      <w:pPr>
        <w:autoSpaceDE w:val="0"/>
        <w:autoSpaceDN w:val="0"/>
        <w:adjustRightInd w:val="0"/>
        <w:spacing w:line="560" w:lineRule="exact"/>
        <w:ind w:firstLineChars="200" w:firstLine="560"/>
        <w:rPr>
          <w:rFonts w:ascii="宋体" w:hAnsi="宋体"/>
          <w:i/>
          <w:iCs/>
          <w:sz w:val="28"/>
          <w:szCs w:val="28"/>
          <w:lang w:val="zh-CN"/>
        </w:rPr>
      </w:pPr>
      <w:r>
        <w:rPr>
          <w:rFonts w:ascii="宋体" w:hAnsi="宋体"/>
          <w:sz w:val="28"/>
          <w:szCs w:val="28"/>
          <w:lang w:val="zh-CN" w:eastAsia="zh-TW"/>
        </w:rPr>
        <w:t>3</w:t>
      </w:r>
      <w:r>
        <w:rPr>
          <w:rFonts w:ascii="宋体" w:hAnsi="宋体" w:hint="eastAsia"/>
          <w:sz w:val="28"/>
          <w:szCs w:val="28"/>
          <w:lang w:val="zh-CN"/>
        </w:rPr>
        <w:t>、履约保证金扣除甲方应得的补偿后的余额在有效期满后七工作日内无息退还给乙方。</w:t>
      </w:r>
    </w:p>
    <w:p w14:paraId="62E2D731" w14:textId="77777777" w:rsidR="00F02A65" w:rsidRDefault="00655936">
      <w:pPr>
        <w:autoSpaceDE w:val="0"/>
        <w:autoSpaceDN w:val="0"/>
        <w:adjustRightInd w:val="0"/>
        <w:spacing w:line="560" w:lineRule="exact"/>
        <w:ind w:firstLineChars="200" w:firstLine="562"/>
        <w:rPr>
          <w:rFonts w:ascii="宋体" w:hAnsi="宋体"/>
          <w:b/>
          <w:bCs/>
          <w:i/>
          <w:iCs/>
          <w:sz w:val="28"/>
          <w:szCs w:val="28"/>
          <w:lang w:val="zh-CN"/>
        </w:rPr>
      </w:pPr>
      <w:r>
        <w:rPr>
          <w:rFonts w:ascii="宋体" w:hAnsi="宋体" w:hint="eastAsia"/>
          <w:b/>
          <w:bCs/>
          <w:sz w:val="28"/>
          <w:szCs w:val="28"/>
          <w:lang w:val="zh-CN"/>
        </w:rPr>
        <w:t>第七条 款项支付</w:t>
      </w:r>
    </w:p>
    <w:p w14:paraId="33666298" w14:textId="77777777" w:rsidR="00F02A65" w:rsidRDefault="00655936">
      <w:pPr>
        <w:autoSpaceDE w:val="0"/>
        <w:autoSpaceDN w:val="0"/>
        <w:adjustRightInd w:val="0"/>
        <w:spacing w:line="560" w:lineRule="exact"/>
        <w:ind w:firstLineChars="200" w:firstLine="560"/>
        <w:rPr>
          <w:rFonts w:ascii="宋体" w:hAnsi="宋体"/>
          <w:sz w:val="28"/>
          <w:szCs w:val="28"/>
          <w:lang w:val="zh-CN"/>
        </w:rPr>
      </w:pPr>
      <w:r>
        <w:rPr>
          <w:rFonts w:ascii="宋体" w:hAnsi="宋体"/>
          <w:sz w:val="28"/>
          <w:szCs w:val="28"/>
          <w:lang w:val="zh-CN" w:eastAsia="zh-TW"/>
        </w:rPr>
        <w:t>1</w:t>
      </w:r>
      <w:r>
        <w:rPr>
          <w:rFonts w:ascii="宋体" w:hAnsi="宋体" w:hint="eastAsia"/>
          <w:sz w:val="28"/>
          <w:szCs w:val="28"/>
          <w:lang w:val="zh-CN"/>
        </w:rPr>
        <w:t>、本合同项下所有款项均以人民币支付。</w:t>
      </w:r>
    </w:p>
    <w:p w14:paraId="79E13B5B" w14:textId="77777777" w:rsidR="00F02A65" w:rsidRDefault="00655936">
      <w:pPr>
        <w:autoSpaceDE w:val="0"/>
        <w:autoSpaceDN w:val="0"/>
        <w:adjustRightInd w:val="0"/>
        <w:spacing w:line="560" w:lineRule="exact"/>
        <w:ind w:firstLineChars="200" w:firstLine="560"/>
        <w:rPr>
          <w:rFonts w:ascii="宋体" w:hAnsi="宋体"/>
          <w:sz w:val="28"/>
          <w:szCs w:val="28"/>
          <w:lang w:val="zh-CN"/>
        </w:rPr>
      </w:pPr>
      <w:r>
        <w:rPr>
          <w:rFonts w:ascii="宋体" w:hAnsi="宋体"/>
          <w:sz w:val="28"/>
          <w:szCs w:val="28"/>
          <w:lang w:val="zh-CN" w:eastAsia="zh-TW"/>
        </w:rPr>
        <w:t>2</w:t>
      </w:r>
      <w:r>
        <w:rPr>
          <w:rFonts w:ascii="宋体" w:hAnsi="宋体" w:hint="eastAsia"/>
          <w:sz w:val="28"/>
          <w:szCs w:val="28"/>
          <w:lang w:val="zh-CN"/>
        </w:rPr>
        <w:t>、本合同项下的采购资金由国库集中支付或甲方自行支付，乙方向甲方开具发票。</w:t>
      </w:r>
    </w:p>
    <w:p w14:paraId="50AEFF9A" w14:textId="77777777" w:rsidR="00F02A65" w:rsidRDefault="00655936">
      <w:pPr>
        <w:autoSpaceDE w:val="0"/>
        <w:autoSpaceDN w:val="0"/>
        <w:adjustRightInd w:val="0"/>
        <w:spacing w:line="560" w:lineRule="exact"/>
        <w:ind w:firstLineChars="200" w:firstLine="562"/>
        <w:rPr>
          <w:rFonts w:ascii="宋体" w:hAnsi="宋体"/>
          <w:b/>
          <w:bCs/>
          <w:sz w:val="28"/>
          <w:szCs w:val="28"/>
        </w:rPr>
      </w:pPr>
      <w:r>
        <w:rPr>
          <w:rFonts w:ascii="宋体" w:hAnsi="宋体" w:hint="eastAsia"/>
          <w:b/>
          <w:bCs/>
          <w:sz w:val="28"/>
          <w:szCs w:val="28"/>
          <w:lang w:val="zh-CN"/>
        </w:rPr>
        <w:t>第八条 违约责任</w:t>
      </w:r>
    </w:p>
    <w:p w14:paraId="0868C034" w14:textId="2A6E829F" w:rsidR="00F02A65" w:rsidRPr="00BE0BD3" w:rsidRDefault="00BE0BD3">
      <w:pPr>
        <w:adjustRightInd w:val="0"/>
        <w:spacing w:line="560" w:lineRule="exact"/>
        <w:ind w:firstLineChars="200" w:firstLine="560"/>
        <w:rPr>
          <w:rFonts w:ascii="宋体" w:hAnsi="宋体"/>
          <w:sz w:val="28"/>
          <w:szCs w:val="28"/>
        </w:rPr>
      </w:pPr>
      <w:r w:rsidRPr="00BE0BD3">
        <w:rPr>
          <w:rFonts w:ascii="宋体" w:hAnsi="宋体"/>
          <w:sz w:val="28"/>
          <w:szCs w:val="28"/>
        </w:rPr>
        <w:t>1</w:t>
      </w:r>
      <w:r w:rsidR="00655936" w:rsidRPr="00BE0BD3">
        <w:rPr>
          <w:rFonts w:ascii="宋体" w:hAnsi="宋体" w:hint="eastAsia"/>
          <w:sz w:val="28"/>
          <w:szCs w:val="28"/>
          <w:lang w:val="zh-CN"/>
        </w:rPr>
        <w:t>、如乙方不能</w:t>
      </w:r>
      <w:r w:rsidR="007E4726" w:rsidRPr="00BE0BD3">
        <w:rPr>
          <w:rFonts w:ascii="宋体" w:hAnsi="宋体" w:hint="eastAsia"/>
          <w:sz w:val="28"/>
          <w:szCs w:val="28"/>
          <w:lang w:val="zh-CN"/>
        </w:rPr>
        <w:t>履行合同</w:t>
      </w:r>
      <w:r w:rsidR="00655936" w:rsidRPr="00BE0BD3">
        <w:rPr>
          <w:rFonts w:ascii="宋体" w:hAnsi="宋体" w:hint="eastAsia"/>
          <w:sz w:val="28"/>
          <w:szCs w:val="28"/>
          <w:lang w:val="zh-CN"/>
        </w:rPr>
        <w:t>的</w:t>
      </w:r>
      <w:r w:rsidR="00655936" w:rsidRPr="00BE0BD3">
        <w:rPr>
          <w:rFonts w:ascii="宋体" w:hAnsi="宋体" w:hint="eastAsia"/>
          <w:sz w:val="28"/>
          <w:szCs w:val="28"/>
        </w:rPr>
        <w:t>，</w:t>
      </w:r>
      <w:r w:rsidR="00655936" w:rsidRPr="00BE0BD3">
        <w:rPr>
          <w:rFonts w:ascii="宋体" w:hAnsi="宋体" w:hint="eastAsia"/>
          <w:sz w:val="28"/>
          <w:szCs w:val="28"/>
          <w:lang w:val="zh-CN"/>
        </w:rPr>
        <w:t>甲方有权扣留全部履约保证金</w:t>
      </w:r>
      <w:r w:rsidR="00655936" w:rsidRPr="00BE0BD3">
        <w:rPr>
          <w:rFonts w:ascii="宋体" w:hAnsi="宋体" w:hint="eastAsia"/>
          <w:sz w:val="28"/>
          <w:szCs w:val="28"/>
        </w:rPr>
        <w:t>；</w:t>
      </w:r>
      <w:r w:rsidR="007E4726" w:rsidRPr="00BE0BD3">
        <w:rPr>
          <w:rFonts w:ascii="宋体" w:hAnsi="宋体" w:hint="eastAsia"/>
          <w:sz w:val="28"/>
          <w:szCs w:val="28"/>
          <w:lang w:val="zh-CN"/>
        </w:rPr>
        <w:t>如</w:t>
      </w:r>
      <w:r w:rsidR="007E4726" w:rsidRPr="00BE0BD3">
        <w:rPr>
          <w:rFonts w:ascii="宋体" w:hAnsi="宋体" w:hint="eastAsia"/>
          <w:sz w:val="28"/>
          <w:szCs w:val="28"/>
          <w:lang w:val="zh-CN"/>
        </w:rPr>
        <w:lastRenderedPageBreak/>
        <w:t>乙方不能履行部分合同的，甲方有权扣留部分履约保证金</w:t>
      </w:r>
      <w:r w:rsidR="007E4726" w:rsidRPr="00BE0BD3">
        <w:rPr>
          <w:rFonts w:ascii="宋体" w:hAnsi="宋体" w:hint="eastAsia"/>
          <w:sz w:val="28"/>
          <w:szCs w:val="28"/>
        </w:rPr>
        <w:t>；</w:t>
      </w:r>
      <w:r w:rsidR="007E4726" w:rsidRPr="00BE0BD3">
        <w:rPr>
          <w:rFonts w:ascii="宋体" w:hAnsi="宋体" w:hint="eastAsia"/>
          <w:sz w:val="28"/>
          <w:szCs w:val="28"/>
          <w:lang w:val="zh-CN"/>
        </w:rPr>
        <w:t>如</w:t>
      </w:r>
      <w:r w:rsidR="00655936" w:rsidRPr="00BE0BD3">
        <w:rPr>
          <w:rFonts w:ascii="宋体" w:hAnsi="宋体" w:hint="eastAsia"/>
          <w:sz w:val="28"/>
          <w:szCs w:val="28"/>
          <w:lang w:val="zh-CN"/>
        </w:rPr>
        <w:t>同时乙方应向甲方支付</w:t>
      </w:r>
      <w:r w:rsidR="007E4726" w:rsidRPr="00BE0BD3">
        <w:rPr>
          <w:rFonts w:ascii="宋体" w:hAnsi="宋体" w:hint="eastAsia"/>
          <w:sz w:val="28"/>
          <w:szCs w:val="28"/>
          <w:lang w:val="zh-CN"/>
        </w:rPr>
        <w:t>当年运营绩效</w:t>
      </w:r>
      <w:r w:rsidR="006511C9" w:rsidRPr="00BE0BD3">
        <w:rPr>
          <w:rFonts w:ascii="宋体" w:hAnsi="宋体" w:hint="eastAsia"/>
          <w:sz w:val="28"/>
          <w:szCs w:val="28"/>
          <w:lang w:val="zh-CN"/>
        </w:rPr>
        <w:t>的</w:t>
      </w:r>
      <w:r w:rsidR="00655936" w:rsidRPr="00BE0BD3">
        <w:rPr>
          <w:rFonts w:ascii="宋体" w:hAnsi="宋体"/>
          <w:sz w:val="28"/>
          <w:szCs w:val="28"/>
        </w:rPr>
        <w:t>5%</w:t>
      </w:r>
      <w:r w:rsidR="00655936" w:rsidRPr="00BE0BD3">
        <w:rPr>
          <w:rFonts w:ascii="宋体" w:hAnsi="宋体" w:hint="eastAsia"/>
          <w:sz w:val="28"/>
          <w:szCs w:val="28"/>
          <w:lang w:val="zh-CN"/>
        </w:rPr>
        <w:t>的违约金。</w:t>
      </w:r>
    </w:p>
    <w:p w14:paraId="35A251EC" w14:textId="5951D7B4" w:rsidR="00F02A65" w:rsidRDefault="00BE0BD3">
      <w:pPr>
        <w:adjustRightInd w:val="0"/>
        <w:spacing w:line="560" w:lineRule="exact"/>
        <w:ind w:firstLineChars="200" w:firstLine="560"/>
        <w:rPr>
          <w:rFonts w:ascii="宋体" w:hAnsi="宋体"/>
          <w:sz w:val="28"/>
          <w:szCs w:val="28"/>
          <w:lang w:val="zh-CN" w:eastAsia="zh-TW"/>
        </w:rPr>
      </w:pPr>
      <w:r>
        <w:rPr>
          <w:rFonts w:ascii="宋体" w:hAnsi="宋体"/>
          <w:sz w:val="28"/>
          <w:szCs w:val="28"/>
        </w:rPr>
        <w:t>2</w:t>
      </w:r>
      <w:r w:rsidR="00655936">
        <w:rPr>
          <w:rFonts w:ascii="宋体" w:hAnsi="宋体" w:hint="eastAsia"/>
          <w:sz w:val="28"/>
          <w:szCs w:val="28"/>
          <w:lang w:val="zh-CN"/>
        </w:rPr>
        <w:t>、乙方逾期交付的</w:t>
      </w:r>
      <w:r w:rsidR="00655936">
        <w:rPr>
          <w:rFonts w:ascii="宋体" w:hAnsi="宋体" w:hint="eastAsia"/>
          <w:sz w:val="28"/>
          <w:szCs w:val="28"/>
        </w:rPr>
        <w:t>，</w:t>
      </w:r>
      <w:r w:rsidR="00655936">
        <w:rPr>
          <w:rFonts w:ascii="宋体" w:hAnsi="宋体" w:hint="eastAsia"/>
          <w:sz w:val="28"/>
          <w:szCs w:val="28"/>
          <w:lang w:val="zh-CN"/>
        </w:rPr>
        <w:t>每逾期</w:t>
      </w:r>
      <w:r w:rsidR="00655936">
        <w:rPr>
          <w:rFonts w:ascii="宋体" w:hAnsi="宋体"/>
          <w:sz w:val="28"/>
          <w:szCs w:val="28"/>
        </w:rPr>
        <w:t>1</w:t>
      </w:r>
      <w:r w:rsidR="00655936">
        <w:rPr>
          <w:rFonts w:ascii="宋体" w:hAnsi="宋体" w:hint="eastAsia"/>
          <w:sz w:val="28"/>
          <w:szCs w:val="28"/>
          <w:lang w:val="zh-CN"/>
        </w:rPr>
        <w:t>天</w:t>
      </w:r>
      <w:r w:rsidR="00655936">
        <w:rPr>
          <w:rFonts w:ascii="宋体" w:hAnsi="宋体" w:hint="eastAsia"/>
          <w:sz w:val="28"/>
          <w:szCs w:val="28"/>
        </w:rPr>
        <w:t>，</w:t>
      </w:r>
      <w:r w:rsidR="00655936">
        <w:rPr>
          <w:rFonts w:ascii="宋体" w:hAnsi="宋体" w:hint="eastAsia"/>
          <w:sz w:val="28"/>
          <w:szCs w:val="28"/>
          <w:lang w:val="zh-CN"/>
        </w:rPr>
        <w:t>乙方向甲方偿付</w:t>
      </w:r>
      <w:r w:rsidR="00B1052D" w:rsidRPr="00B1052D">
        <w:rPr>
          <w:rFonts w:ascii="宋体" w:hAnsi="宋体" w:hint="eastAsia"/>
          <w:sz w:val="28"/>
          <w:szCs w:val="28"/>
          <w:lang w:val="zh-CN"/>
        </w:rPr>
        <w:t>当年运营绩效</w:t>
      </w:r>
      <w:r w:rsidR="00655936">
        <w:rPr>
          <w:rFonts w:ascii="宋体" w:hAnsi="宋体" w:hint="eastAsia"/>
          <w:sz w:val="28"/>
          <w:szCs w:val="28"/>
          <w:lang w:val="zh-CN"/>
        </w:rPr>
        <w:t>的</w:t>
      </w:r>
      <w:r w:rsidR="00655936">
        <w:rPr>
          <w:rFonts w:ascii="宋体" w:hAnsi="宋体"/>
          <w:sz w:val="28"/>
          <w:szCs w:val="28"/>
        </w:rPr>
        <w:t>5‰</w:t>
      </w:r>
      <w:r w:rsidR="00655936">
        <w:rPr>
          <w:rFonts w:ascii="宋体" w:hAnsi="宋体" w:hint="eastAsia"/>
          <w:sz w:val="28"/>
          <w:szCs w:val="28"/>
          <w:lang w:val="zh-CN"/>
        </w:rPr>
        <w:t>的滞纳金。如乙方逾期交付达</w:t>
      </w:r>
      <w:r w:rsidR="00655936">
        <w:rPr>
          <w:rFonts w:ascii="宋体" w:hAnsi="宋体"/>
          <w:sz w:val="28"/>
          <w:szCs w:val="28"/>
          <w:lang w:val="zh-CN" w:eastAsia="zh-TW"/>
        </w:rPr>
        <w:t>10</w:t>
      </w:r>
      <w:r w:rsidR="00655936">
        <w:rPr>
          <w:rFonts w:ascii="宋体" w:hAnsi="宋体" w:hint="eastAsia"/>
          <w:sz w:val="28"/>
          <w:szCs w:val="28"/>
          <w:lang w:val="zh-CN"/>
        </w:rPr>
        <w:t>天，甲方有权解除合同，解除合同的通知自到达乙方时生效。</w:t>
      </w:r>
    </w:p>
    <w:p w14:paraId="2F2DAC11" w14:textId="2BEFFFAF" w:rsidR="00F02A65" w:rsidRDefault="00BF1E9D">
      <w:pPr>
        <w:adjustRightInd w:val="0"/>
        <w:spacing w:line="560" w:lineRule="exact"/>
        <w:ind w:firstLineChars="200" w:firstLine="560"/>
        <w:rPr>
          <w:rFonts w:ascii="宋体" w:hAnsi="宋体"/>
          <w:sz w:val="28"/>
          <w:szCs w:val="28"/>
          <w:lang w:val="zh-CN" w:eastAsia="zh-TW"/>
        </w:rPr>
      </w:pPr>
      <w:r>
        <w:rPr>
          <w:rFonts w:ascii="宋体" w:hAnsi="宋体"/>
          <w:sz w:val="28"/>
          <w:szCs w:val="28"/>
          <w:lang w:val="zh-CN"/>
        </w:rPr>
        <w:t>3</w:t>
      </w:r>
      <w:r w:rsidR="00655936">
        <w:rPr>
          <w:rFonts w:ascii="宋体" w:hAnsi="宋体" w:hint="eastAsia"/>
          <w:sz w:val="28"/>
          <w:szCs w:val="28"/>
          <w:lang w:val="zh-CN"/>
        </w:rPr>
        <w:t>、乙方所交付的服务不符合合同规定的，甲方有权拒收。甲方拒收的，乙方应向甲方支付</w:t>
      </w:r>
      <w:r w:rsidR="006511C9" w:rsidRPr="002B20A6">
        <w:rPr>
          <w:rFonts w:ascii="宋体" w:hAnsi="宋体" w:hint="eastAsia"/>
          <w:sz w:val="28"/>
          <w:szCs w:val="28"/>
          <w:lang w:val="zh-CN"/>
        </w:rPr>
        <w:t>当年运营绩效</w:t>
      </w:r>
      <w:r w:rsidR="00655936">
        <w:rPr>
          <w:rFonts w:ascii="宋体" w:hAnsi="宋体"/>
          <w:sz w:val="28"/>
          <w:szCs w:val="28"/>
          <w:lang w:val="zh-CN" w:eastAsia="zh-TW"/>
        </w:rPr>
        <w:t>5%</w:t>
      </w:r>
      <w:r w:rsidR="00655936">
        <w:rPr>
          <w:rFonts w:ascii="宋体" w:hAnsi="宋体" w:hint="eastAsia"/>
          <w:sz w:val="28"/>
          <w:szCs w:val="28"/>
          <w:lang w:val="zh-CN"/>
        </w:rPr>
        <w:t>的违约金。甲方未拒收的，代理机构发现后将向有关部门反映，并责成乙方按照采购结果提供服务，同时视</w:t>
      </w:r>
      <w:proofErr w:type="gramStart"/>
      <w:r w:rsidR="00655936">
        <w:rPr>
          <w:rFonts w:ascii="宋体" w:hAnsi="宋体" w:hint="eastAsia"/>
          <w:sz w:val="28"/>
          <w:szCs w:val="28"/>
          <w:lang w:val="zh-CN"/>
        </w:rPr>
        <w:t>情给予</w:t>
      </w:r>
      <w:proofErr w:type="gramEnd"/>
      <w:r w:rsidR="00655936">
        <w:rPr>
          <w:rFonts w:ascii="宋体" w:hAnsi="宋体" w:hint="eastAsia"/>
          <w:sz w:val="28"/>
          <w:szCs w:val="28"/>
          <w:lang w:val="zh-CN"/>
        </w:rPr>
        <w:t>不退还部分或全部履约保证金处理。</w:t>
      </w:r>
    </w:p>
    <w:p w14:paraId="062EE025" w14:textId="6735DE41" w:rsidR="00F02A65" w:rsidRDefault="00BF1E9D">
      <w:pPr>
        <w:adjustRightInd w:val="0"/>
        <w:spacing w:line="560" w:lineRule="exact"/>
        <w:ind w:firstLineChars="200" w:firstLine="560"/>
        <w:rPr>
          <w:rFonts w:ascii="宋体" w:hAnsi="宋体"/>
          <w:sz w:val="28"/>
          <w:szCs w:val="28"/>
          <w:lang w:val="zh-CN"/>
        </w:rPr>
      </w:pPr>
      <w:r>
        <w:rPr>
          <w:rFonts w:ascii="宋体" w:hAnsi="宋体"/>
          <w:sz w:val="28"/>
          <w:szCs w:val="28"/>
          <w:lang w:val="zh-CN"/>
        </w:rPr>
        <w:t>4</w:t>
      </w:r>
      <w:r w:rsidR="00655936">
        <w:rPr>
          <w:rFonts w:ascii="宋体" w:hAnsi="宋体" w:hint="eastAsia"/>
          <w:sz w:val="28"/>
          <w:szCs w:val="28"/>
          <w:lang w:val="zh-CN"/>
        </w:rPr>
        <w:t>、在乙方承诺的或国家规定的质量保证期内（取两者中最长的期限），如经乙方两次整改仍不能达到合同约定的质量标准，乙方应退回全部合同价款，并按第</w:t>
      </w:r>
      <w:r w:rsidR="001C25CD">
        <w:rPr>
          <w:rFonts w:ascii="宋体" w:hAnsi="宋体"/>
          <w:sz w:val="28"/>
          <w:szCs w:val="28"/>
          <w:lang w:val="zh-CN" w:eastAsia="zh-TW"/>
        </w:rPr>
        <w:t>1</w:t>
      </w:r>
      <w:r w:rsidR="00655936">
        <w:rPr>
          <w:rFonts w:ascii="宋体" w:hAnsi="宋体" w:hint="eastAsia"/>
          <w:sz w:val="28"/>
          <w:szCs w:val="28"/>
          <w:lang w:val="zh-CN"/>
        </w:rPr>
        <w:t>款处理，同时，乙方还须赔偿甲方因此遭受的损失。</w:t>
      </w:r>
    </w:p>
    <w:p w14:paraId="4F59A85C" w14:textId="014CC1B4" w:rsidR="00F02A65" w:rsidRDefault="00BF1E9D">
      <w:pPr>
        <w:adjustRightInd w:val="0"/>
        <w:spacing w:line="560" w:lineRule="exact"/>
        <w:ind w:firstLineChars="200" w:firstLine="560"/>
        <w:rPr>
          <w:rFonts w:ascii="宋体" w:hAnsi="宋体"/>
          <w:sz w:val="28"/>
          <w:szCs w:val="28"/>
          <w:lang w:val="zh-CN"/>
        </w:rPr>
      </w:pPr>
      <w:r>
        <w:rPr>
          <w:rFonts w:ascii="宋体" w:hAnsi="宋体"/>
          <w:sz w:val="28"/>
          <w:szCs w:val="28"/>
          <w:lang w:val="zh-CN" w:eastAsia="zh-TW"/>
        </w:rPr>
        <w:t>5</w:t>
      </w:r>
      <w:r w:rsidR="00655936">
        <w:rPr>
          <w:rFonts w:ascii="宋体" w:hAnsi="宋体" w:hint="eastAsia"/>
          <w:sz w:val="28"/>
          <w:szCs w:val="28"/>
          <w:lang w:val="zh-CN"/>
        </w:rPr>
        <w:t>、乙方未按本合同的规定和“服务承诺”提供伴随服务</w:t>
      </w:r>
      <w:r w:rsidR="00655936">
        <w:rPr>
          <w:rFonts w:ascii="宋体" w:hAnsi="宋体"/>
          <w:sz w:val="28"/>
          <w:szCs w:val="28"/>
          <w:lang w:val="zh-CN" w:eastAsia="zh-TW"/>
        </w:rPr>
        <w:t>/</w:t>
      </w:r>
      <w:r w:rsidR="00655936">
        <w:rPr>
          <w:rFonts w:ascii="宋体" w:hAnsi="宋体" w:hint="eastAsia"/>
          <w:sz w:val="28"/>
          <w:szCs w:val="28"/>
          <w:lang w:val="zh-CN"/>
        </w:rPr>
        <w:t>售后服务的，应按</w:t>
      </w:r>
      <w:r w:rsidR="006511C9" w:rsidRPr="001C25CD">
        <w:rPr>
          <w:rFonts w:ascii="宋体" w:hAnsi="宋体" w:hint="eastAsia"/>
          <w:sz w:val="28"/>
          <w:szCs w:val="28"/>
          <w:lang w:val="zh-CN"/>
        </w:rPr>
        <w:t>当年运营绩效</w:t>
      </w:r>
      <w:r w:rsidR="00655936" w:rsidRPr="001C25CD">
        <w:rPr>
          <w:rFonts w:ascii="宋体" w:hAnsi="宋体" w:hint="eastAsia"/>
          <w:sz w:val="28"/>
          <w:szCs w:val="28"/>
          <w:lang w:val="zh-CN"/>
        </w:rPr>
        <w:t>的</w:t>
      </w:r>
      <w:r w:rsidR="00655936">
        <w:rPr>
          <w:rFonts w:ascii="宋体" w:hAnsi="宋体"/>
          <w:sz w:val="28"/>
          <w:szCs w:val="28"/>
          <w:lang w:val="zh-CN" w:eastAsia="zh-TW"/>
        </w:rPr>
        <w:t>5 %</w:t>
      </w:r>
      <w:r w:rsidR="00655936">
        <w:rPr>
          <w:rFonts w:ascii="宋体" w:hAnsi="宋体" w:hint="eastAsia"/>
          <w:sz w:val="28"/>
          <w:szCs w:val="28"/>
          <w:lang w:val="zh-CN"/>
        </w:rPr>
        <w:t>向甲方承担违约责任。</w:t>
      </w:r>
    </w:p>
    <w:p w14:paraId="3D9C9EC0" w14:textId="1BE3E646" w:rsidR="00F02A65" w:rsidRDefault="00BF1E9D">
      <w:pPr>
        <w:adjustRightInd w:val="0"/>
        <w:spacing w:line="560" w:lineRule="exact"/>
        <w:ind w:firstLineChars="200" w:firstLine="560"/>
        <w:rPr>
          <w:rFonts w:ascii="宋体" w:hAnsi="宋体"/>
          <w:sz w:val="28"/>
          <w:szCs w:val="28"/>
          <w:lang w:val="zh-CN" w:eastAsia="zh-TW"/>
        </w:rPr>
      </w:pPr>
      <w:r>
        <w:rPr>
          <w:rFonts w:ascii="宋体" w:hAnsi="宋体"/>
          <w:sz w:val="28"/>
          <w:szCs w:val="28"/>
          <w:lang w:val="zh-CN" w:eastAsia="zh-TW"/>
        </w:rPr>
        <w:t>6</w:t>
      </w:r>
      <w:r w:rsidR="00655936">
        <w:rPr>
          <w:rFonts w:ascii="宋体" w:hAnsi="宋体" w:hint="eastAsia"/>
          <w:sz w:val="28"/>
          <w:szCs w:val="28"/>
          <w:lang w:val="zh-CN"/>
        </w:rPr>
        <w:t>、乙方在承担上述</w:t>
      </w:r>
      <w:r w:rsidR="00C32C8A">
        <w:rPr>
          <w:rFonts w:ascii="宋体" w:hAnsi="宋体"/>
          <w:sz w:val="28"/>
          <w:szCs w:val="28"/>
          <w:lang w:val="zh-CN" w:eastAsia="zh-TW"/>
        </w:rPr>
        <w:t>2-5</w:t>
      </w:r>
      <w:r w:rsidR="00655936">
        <w:rPr>
          <w:rFonts w:ascii="宋体" w:hAnsi="宋体" w:hint="eastAsia"/>
          <w:sz w:val="28"/>
          <w:szCs w:val="28"/>
          <w:lang w:val="zh-CN"/>
        </w:rPr>
        <w:t>款一项或多项违约责任后，仍应继续履行合同规定的义务（甲方解除合同的除外）。甲方未能及时追究乙方的任何一项违约责任并不表明甲方放弃追究乙方该项或其他违约责任。</w:t>
      </w:r>
    </w:p>
    <w:p w14:paraId="3C82F09C" w14:textId="6D94034E" w:rsidR="00F02A65" w:rsidRDefault="00BF1E9D">
      <w:pPr>
        <w:adjustRightInd w:val="0"/>
        <w:spacing w:line="560" w:lineRule="exact"/>
        <w:ind w:firstLineChars="200" w:firstLine="560"/>
        <w:rPr>
          <w:rFonts w:ascii="宋体" w:hAnsi="宋体"/>
          <w:sz w:val="28"/>
          <w:szCs w:val="28"/>
          <w:lang w:val="zh-CN" w:eastAsia="zh-TW"/>
        </w:rPr>
      </w:pPr>
      <w:r>
        <w:rPr>
          <w:rFonts w:ascii="宋体" w:hAnsi="宋体"/>
          <w:sz w:val="28"/>
          <w:szCs w:val="28"/>
          <w:lang w:val="zh-CN" w:eastAsia="zh-TW"/>
        </w:rPr>
        <w:t>7</w:t>
      </w:r>
      <w:r w:rsidR="00655936">
        <w:rPr>
          <w:rFonts w:ascii="宋体" w:hAnsi="宋体" w:hint="eastAsia"/>
          <w:sz w:val="28"/>
          <w:szCs w:val="28"/>
          <w:lang w:val="zh-CN"/>
        </w:rPr>
        <w:t>、乙方响应属虚假承诺，或经权威部门监测提供的服务不能满足招标文件要求，或是由于乙方的过错造成合同无法继续履行的，乙方履约保证金不予</w:t>
      </w:r>
      <w:r w:rsidR="00655936" w:rsidRPr="00B349FD">
        <w:rPr>
          <w:rFonts w:ascii="宋体" w:hAnsi="宋体" w:hint="eastAsia"/>
          <w:sz w:val="28"/>
          <w:szCs w:val="28"/>
          <w:lang w:val="zh-CN"/>
        </w:rPr>
        <w:t>退还，</w:t>
      </w:r>
      <w:r w:rsidR="00A608CE" w:rsidRPr="00B349FD">
        <w:rPr>
          <w:rFonts w:ascii="宋体" w:hAnsi="宋体" w:hint="eastAsia"/>
          <w:sz w:val="28"/>
          <w:szCs w:val="28"/>
          <w:lang w:val="zh-CN"/>
        </w:rPr>
        <w:t>同时</w:t>
      </w:r>
      <w:r w:rsidR="00655936" w:rsidRPr="00B349FD">
        <w:rPr>
          <w:rFonts w:ascii="宋体" w:hAnsi="宋体" w:hint="eastAsia"/>
          <w:sz w:val="28"/>
          <w:szCs w:val="28"/>
          <w:lang w:val="zh-CN"/>
        </w:rPr>
        <w:t>应向甲方支付不少</w:t>
      </w:r>
      <w:r w:rsidR="00A608CE" w:rsidRPr="00B349FD">
        <w:rPr>
          <w:rFonts w:ascii="宋体" w:hAnsi="宋体" w:hint="eastAsia"/>
          <w:sz w:val="28"/>
          <w:szCs w:val="28"/>
          <w:lang w:val="zh-CN"/>
        </w:rPr>
        <w:t>当年运用绩效的</w:t>
      </w:r>
      <w:r w:rsidR="00655936">
        <w:rPr>
          <w:rFonts w:ascii="宋体" w:hAnsi="宋体"/>
          <w:sz w:val="28"/>
          <w:szCs w:val="28"/>
          <w:lang w:val="zh-CN" w:eastAsia="zh-TW"/>
        </w:rPr>
        <w:t>30%</w:t>
      </w:r>
      <w:r w:rsidR="00655936">
        <w:rPr>
          <w:rFonts w:ascii="宋体" w:hAnsi="宋体" w:hint="eastAsia"/>
          <w:sz w:val="28"/>
          <w:szCs w:val="28"/>
          <w:lang w:val="zh-CN"/>
        </w:rPr>
        <w:t>赔偿金。</w:t>
      </w:r>
    </w:p>
    <w:p w14:paraId="065567BE" w14:textId="77777777" w:rsidR="00F02A65" w:rsidRDefault="00655936">
      <w:pPr>
        <w:adjustRightInd w:val="0"/>
        <w:spacing w:line="560" w:lineRule="exact"/>
        <w:ind w:firstLineChars="200" w:firstLine="562"/>
        <w:rPr>
          <w:rFonts w:ascii="宋体" w:hAnsi="宋体"/>
          <w:b/>
          <w:bCs/>
          <w:sz w:val="28"/>
          <w:szCs w:val="28"/>
          <w:lang w:val="zh-CN"/>
        </w:rPr>
      </w:pPr>
      <w:r>
        <w:rPr>
          <w:rFonts w:ascii="宋体" w:hAnsi="宋体" w:hint="eastAsia"/>
          <w:b/>
          <w:bCs/>
          <w:sz w:val="28"/>
          <w:szCs w:val="28"/>
          <w:lang w:val="zh-CN"/>
        </w:rPr>
        <w:t>第九条 合同的变更和终止</w:t>
      </w:r>
    </w:p>
    <w:p w14:paraId="15799A0D" w14:textId="77777777" w:rsidR="00F02A65" w:rsidRDefault="00655936">
      <w:pPr>
        <w:adjustRightInd w:val="0"/>
        <w:spacing w:line="560" w:lineRule="exact"/>
        <w:ind w:firstLineChars="200" w:firstLine="560"/>
        <w:rPr>
          <w:rFonts w:ascii="宋体" w:hAnsi="宋体"/>
          <w:sz w:val="28"/>
          <w:szCs w:val="28"/>
          <w:lang w:val="zh-CN"/>
        </w:rPr>
      </w:pPr>
      <w:r>
        <w:rPr>
          <w:rFonts w:ascii="宋体" w:hAnsi="宋体"/>
          <w:sz w:val="28"/>
          <w:szCs w:val="28"/>
          <w:lang w:val="zh-CN" w:eastAsia="zh-TW"/>
        </w:rPr>
        <w:lastRenderedPageBreak/>
        <w:t>1</w:t>
      </w:r>
      <w:r>
        <w:rPr>
          <w:rFonts w:ascii="宋体" w:hAnsi="宋体" w:hint="eastAsia"/>
          <w:sz w:val="28"/>
          <w:szCs w:val="28"/>
          <w:lang w:val="zh-CN"/>
        </w:rPr>
        <w:t>、除《政府采购法》第</w:t>
      </w:r>
      <w:r>
        <w:rPr>
          <w:rFonts w:ascii="宋体" w:hAnsi="宋体"/>
          <w:sz w:val="28"/>
          <w:szCs w:val="28"/>
          <w:lang w:val="zh-CN" w:eastAsia="zh-TW"/>
        </w:rPr>
        <w:t>50</w:t>
      </w:r>
      <w:r>
        <w:rPr>
          <w:rFonts w:ascii="宋体" w:hAnsi="宋体" w:hint="eastAsia"/>
          <w:sz w:val="28"/>
          <w:szCs w:val="28"/>
          <w:lang w:val="zh-CN"/>
        </w:rPr>
        <w:t>条第二款规定的情形外，本合同一经签订，甲乙双方不得擅自变更、中止或终止合同。</w:t>
      </w:r>
    </w:p>
    <w:p w14:paraId="751796C6" w14:textId="77777777" w:rsidR="00F02A65" w:rsidRDefault="00655936">
      <w:pPr>
        <w:adjustRightInd w:val="0"/>
        <w:spacing w:line="560" w:lineRule="exact"/>
        <w:ind w:firstLineChars="200" w:firstLine="560"/>
        <w:rPr>
          <w:rFonts w:ascii="宋体" w:hAnsi="宋体"/>
          <w:sz w:val="28"/>
          <w:szCs w:val="28"/>
          <w:lang w:val="zh-CN" w:eastAsia="zh-TW"/>
        </w:rPr>
      </w:pPr>
      <w:r>
        <w:rPr>
          <w:rFonts w:ascii="宋体" w:hAnsi="宋体"/>
          <w:sz w:val="28"/>
          <w:szCs w:val="28"/>
          <w:lang w:val="zh-CN" w:eastAsia="zh-TW"/>
        </w:rPr>
        <w:t>2</w:t>
      </w:r>
      <w:r>
        <w:rPr>
          <w:rFonts w:ascii="宋体" w:hAnsi="宋体" w:hint="eastAsia"/>
          <w:sz w:val="28"/>
          <w:szCs w:val="28"/>
          <w:lang w:val="zh-CN"/>
        </w:rPr>
        <w:t>、</w:t>
      </w:r>
      <w:r>
        <w:rPr>
          <w:rFonts w:ascii="宋体" w:hAnsi="宋体" w:hint="eastAsia"/>
          <w:sz w:val="28"/>
          <w:szCs w:val="28"/>
        </w:rPr>
        <w:t>除发生法律规定的不能预见、不能避免并不能克服的客观情况外，甲乙双方不得放弃或拒绝履行合同。乙方放弃或拒绝履行合同，保证金不予退还。</w:t>
      </w:r>
    </w:p>
    <w:p w14:paraId="250010A9" w14:textId="77777777" w:rsidR="00F02A65" w:rsidRDefault="00655936">
      <w:pPr>
        <w:adjustRightInd w:val="0"/>
        <w:spacing w:line="560" w:lineRule="exact"/>
        <w:ind w:firstLineChars="200" w:firstLine="562"/>
        <w:rPr>
          <w:rFonts w:ascii="宋体" w:hAnsi="宋体"/>
          <w:b/>
          <w:bCs/>
          <w:sz w:val="28"/>
          <w:szCs w:val="28"/>
          <w:lang w:val="zh-CN" w:eastAsia="zh-TW"/>
        </w:rPr>
      </w:pPr>
      <w:r>
        <w:rPr>
          <w:rFonts w:ascii="宋体" w:hAnsi="宋体" w:hint="eastAsia"/>
          <w:b/>
          <w:bCs/>
          <w:sz w:val="28"/>
          <w:szCs w:val="28"/>
          <w:lang w:val="zh-CN"/>
        </w:rPr>
        <w:t>第十条 合同的转让</w:t>
      </w:r>
    </w:p>
    <w:p w14:paraId="0E8BD813" w14:textId="77777777" w:rsidR="00F02A65" w:rsidRDefault="00655936">
      <w:pPr>
        <w:adjustRightInd w:val="0"/>
        <w:spacing w:line="560" w:lineRule="exact"/>
        <w:ind w:firstLineChars="200" w:firstLine="560"/>
        <w:rPr>
          <w:rFonts w:ascii="宋体" w:hAnsi="宋体"/>
          <w:sz w:val="28"/>
          <w:szCs w:val="28"/>
          <w:lang w:val="zh-CN"/>
        </w:rPr>
      </w:pPr>
      <w:r>
        <w:rPr>
          <w:rFonts w:ascii="宋体" w:hAnsi="宋体" w:hint="eastAsia"/>
          <w:sz w:val="28"/>
          <w:szCs w:val="28"/>
          <w:lang w:val="zh-CN"/>
        </w:rPr>
        <w:t>乙方不得擅自部分或全部转让其应履行的合同义务。</w:t>
      </w:r>
    </w:p>
    <w:p w14:paraId="25ECF89E" w14:textId="77777777" w:rsidR="00F02A65" w:rsidRDefault="00655936">
      <w:pPr>
        <w:adjustRightInd w:val="0"/>
        <w:spacing w:line="560" w:lineRule="exact"/>
        <w:ind w:firstLineChars="200" w:firstLine="562"/>
        <w:rPr>
          <w:rFonts w:ascii="宋体" w:hAnsi="宋体"/>
          <w:b/>
          <w:bCs/>
          <w:sz w:val="28"/>
          <w:szCs w:val="28"/>
          <w:lang w:val="zh-CN"/>
        </w:rPr>
      </w:pPr>
      <w:r>
        <w:rPr>
          <w:rFonts w:ascii="宋体" w:hAnsi="宋体" w:hint="eastAsia"/>
          <w:b/>
          <w:bCs/>
          <w:sz w:val="28"/>
          <w:szCs w:val="28"/>
          <w:lang w:val="zh-CN"/>
        </w:rPr>
        <w:t>第十一条 争议的解决</w:t>
      </w:r>
    </w:p>
    <w:p w14:paraId="0F0A8338" w14:textId="77777777" w:rsidR="00F02A65" w:rsidRDefault="00655936">
      <w:pPr>
        <w:adjustRightInd w:val="0"/>
        <w:spacing w:line="560" w:lineRule="exact"/>
        <w:ind w:firstLineChars="200" w:firstLine="560"/>
        <w:rPr>
          <w:rFonts w:ascii="宋体" w:hAnsi="宋体"/>
          <w:sz w:val="28"/>
          <w:szCs w:val="28"/>
          <w:lang w:val="zh-CN" w:eastAsia="zh-TW"/>
        </w:rPr>
      </w:pPr>
      <w:r>
        <w:rPr>
          <w:rFonts w:ascii="宋体" w:hAnsi="宋体"/>
          <w:sz w:val="28"/>
          <w:szCs w:val="28"/>
          <w:lang w:val="zh-CN" w:eastAsia="zh-TW"/>
        </w:rPr>
        <w:t>1</w:t>
      </w:r>
      <w:r>
        <w:rPr>
          <w:rFonts w:ascii="宋体" w:hAnsi="宋体" w:hint="eastAsia"/>
          <w:sz w:val="28"/>
          <w:szCs w:val="28"/>
          <w:lang w:val="zh-CN"/>
        </w:rPr>
        <w:t>、因服务的质量问题发生争议的，应当邀请国家认可的质量检测机构对服务质量进行鉴定。符合标准的，鉴定费由甲方承担；不符合质量标准的，鉴定费由乙方承担。</w:t>
      </w:r>
    </w:p>
    <w:p w14:paraId="2158A934" w14:textId="77777777" w:rsidR="00F02A65" w:rsidRDefault="00655936">
      <w:pPr>
        <w:adjustRightInd w:val="0"/>
        <w:spacing w:line="560" w:lineRule="exact"/>
        <w:ind w:firstLineChars="200" w:firstLine="560"/>
        <w:rPr>
          <w:rFonts w:ascii="宋体" w:hAnsi="宋体"/>
          <w:sz w:val="28"/>
          <w:szCs w:val="28"/>
          <w:lang w:val="zh-CN"/>
        </w:rPr>
      </w:pPr>
      <w:r>
        <w:rPr>
          <w:rFonts w:ascii="宋体" w:hAnsi="宋体"/>
          <w:sz w:val="28"/>
          <w:szCs w:val="28"/>
          <w:lang w:val="zh-CN" w:eastAsia="zh-TW"/>
        </w:rPr>
        <w:t>2</w:t>
      </w:r>
      <w:r>
        <w:rPr>
          <w:rFonts w:ascii="宋体" w:hAnsi="宋体" w:hint="eastAsia"/>
          <w:sz w:val="28"/>
          <w:szCs w:val="28"/>
          <w:lang w:val="zh-CN"/>
        </w:rPr>
        <w:t>、因履行本合同引起的或与本合同有关的争议，甲、乙双方应首先通过友好协商解决，如果协商不能解决争议，则采取以下第（）种方式解决争议：</w:t>
      </w:r>
    </w:p>
    <w:p w14:paraId="615FE9A9" w14:textId="77777777" w:rsidR="00F02A65" w:rsidRDefault="00655936">
      <w:pPr>
        <w:adjustRightInd w:val="0"/>
        <w:spacing w:line="560" w:lineRule="exact"/>
        <w:ind w:firstLineChars="200" w:firstLine="560"/>
        <w:rPr>
          <w:rFonts w:ascii="宋体" w:hAnsi="宋体"/>
          <w:sz w:val="28"/>
          <w:szCs w:val="28"/>
          <w:lang w:val="zh-CN"/>
        </w:rPr>
      </w:pPr>
      <w:r>
        <w:rPr>
          <w:rFonts w:ascii="宋体" w:hAnsi="宋体" w:hint="eastAsia"/>
          <w:sz w:val="28"/>
          <w:szCs w:val="28"/>
          <w:lang w:val="zh-CN"/>
        </w:rPr>
        <w:t>（</w:t>
      </w:r>
      <w:r>
        <w:rPr>
          <w:rFonts w:ascii="宋体" w:hAnsi="宋体"/>
          <w:sz w:val="28"/>
          <w:szCs w:val="28"/>
          <w:lang w:val="zh-CN" w:eastAsia="zh-TW"/>
        </w:rPr>
        <w:t>1</w:t>
      </w:r>
      <w:r>
        <w:rPr>
          <w:rFonts w:ascii="宋体" w:hAnsi="宋体" w:hint="eastAsia"/>
          <w:sz w:val="28"/>
          <w:szCs w:val="28"/>
          <w:lang w:val="zh-CN"/>
        </w:rPr>
        <w:t>）向甲方所在地有管辖权的人民法院提起诉讼；</w:t>
      </w:r>
    </w:p>
    <w:p w14:paraId="3793D3F5" w14:textId="77777777" w:rsidR="00F02A65" w:rsidRDefault="00655936">
      <w:pPr>
        <w:adjustRightInd w:val="0"/>
        <w:spacing w:line="560" w:lineRule="exact"/>
        <w:ind w:firstLineChars="200" w:firstLine="560"/>
        <w:rPr>
          <w:rFonts w:ascii="宋体" w:hAnsi="宋体"/>
          <w:sz w:val="28"/>
          <w:szCs w:val="28"/>
          <w:lang w:val="zh-CN"/>
        </w:rPr>
      </w:pPr>
      <w:r>
        <w:rPr>
          <w:rFonts w:ascii="宋体" w:hAnsi="宋体" w:hint="eastAsia"/>
          <w:sz w:val="28"/>
          <w:szCs w:val="28"/>
          <w:lang w:val="zh-CN"/>
        </w:rPr>
        <w:t>（</w:t>
      </w:r>
      <w:r>
        <w:rPr>
          <w:rFonts w:ascii="宋体" w:hAnsi="宋体"/>
          <w:sz w:val="28"/>
          <w:szCs w:val="28"/>
          <w:lang w:val="zh-CN" w:eastAsia="zh-TW"/>
        </w:rPr>
        <w:t>2</w:t>
      </w:r>
      <w:r>
        <w:rPr>
          <w:rFonts w:ascii="宋体" w:hAnsi="宋体" w:hint="eastAsia"/>
          <w:sz w:val="28"/>
          <w:szCs w:val="28"/>
          <w:lang w:val="zh-CN"/>
        </w:rPr>
        <w:t>）向南京仲裁委员会按其仲裁规则申请仲裁。</w:t>
      </w:r>
    </w:p>
    <w:p w14:paraId="3D37367F" w14:textId="506B6650" w:rsidR="00F02A65" w:rsidRDefault="00655936">
      <w:pPr>
        <w:adjustRightInd w:val="0"/>
        <w:spacing w:line="560" w:lineRule="exact"/>
        <w:ind w:firstLineChars="200" w:firstLine="560"/>
        <w:rPr>
          <w:rFonts w:ascii="宋体" w:hAnsi="宋体"/>
          <w:sz w:val="28"/>
          <w:szCs w:val="28"/>
          <w:lang w:val="zh-CN"/>
        </w:rPr>
      </w:pPr>
      <w:r>
        <w:rPr>
          <w:rFonts w:ascii="宋体" w:hAnsi="宋体" w:hint="eastAsia"/>
          <w:sz w:val="28"/>
          <w:szCs w:val="28"/>
          <w:lang w:val="zh-CN"/>
        </w:rPr>
        <w:t>如没有约定，预设采取第</w:t>
      </w:r>
      <w:r w:rsidR="00CF4114">
        <w:rPr>
          <w:rFonts w:ascii="宋体" w:hAnsi="宋体" w:hint="eastAsia"/>
          <w:sz w:val="28"/>
          <w:szCs w:val="28"/>
          <w:lang w:val="zh-CN"/>
        </w:rPr>
        <w:t>（2）</w:t>
      </w:r>
      <w:r>
        <w:rPr>
          <w:rFonts w:ascii="宋体" w:hAnsi="宋体" w:hint="eastAsia"/>
          <w:sz w:val="28"/>
          <w:szCs w:val="28"/>
          <w:lang w:val="zh-CN"/>
        </w:rPr>
        <w:t>种方式解决争议。</w:t>
      </w:r>
    </w:p>
    <w:p w14:paraId="0A326D79" w14:textId="77777777" w:rsidR="00F02A65" w:rsidRDefault="00655936">
      <w:pPr>
        <w:adjustRightInd w:val="0"/>
        <w:spacing w:line="560" w:lineRule="exact"/>
        <w:ind w:firstLineChars="200" w:firstLine="560"/>
        <w:rPr>
          <w:rFonts w:ascii="宋体" w:hAnsi="宋体"/>
          <w:sz w:val="28"/>
          <w:szCs w:val="28"/>
          <w:lang w:val="zh-CN"/>
        </w:rPr>
      </w:pPr>
      <w:r>
        <w:rPr>
          <w:rFonts w:ascii="宋体" w:hAnsi="宋体"/>
          <w:sz w:val="28"/>
          <w:szCs w:val="28"/>
          <w:lang w:val="zh-CN" w:eastAsia="zh-TW"/>
        </w:rPr>
        <w:t>3</w:t>
      </w:r>
      <w:r>
        <w:rPr>
          <w:rFonts w:ascii="宋体" w:hAnsi="宋体" w:hint="eastAsia"/>
          <w:sz w:val="28"/>
          <w:szCs w:val="28"/>
          <w:lang w:val="zh-CN"/>
        </w:rPr>
        <w:t>、在仲裁期间，本合同应继续履行。</w:t>
      </w:r>
    </w:p>
    <w:p w14:paraId="4B9E6B6F" w14:textId="77777777" w:rsidR="00F02A65" w:rsidRDefault="00655936">
      <w:pPr>
        <w:adjustRightInd w:val="0"/>
        <w:spacing w:line="560" w:lineRule="exact"/>
        <w:ind w:firstLineChars="200" w:firstLine="562"/>
        <w:rPr>
          <w:rFonts w:ascii="宋体" w:hAnsi="宋体"/>
          <w:b/>
          <w:bCs/>
          <w:sz w:val="28"/>
          <w:szCs w:val="28"/>
          <w:lang w:val="zh-CN"/>
        </w:rPr>
      </w:pPr>
      <w:r>
        <w:rPr>
          <w:rFonts w:ascii="宋体" w:hAnsi="宋体" w:hint="eastAsia"/>
          <w:b/>
          <w:bCs/>
          <w:sz w:val="28"/>
          <w:szCs w:val="28"/>
          <w:lang w:val="zh-CN"/>
        </w:rPr>
        <w:t>第十二条 诚实信用</w:t>
      </w:r>
    </w:p>
    <w:p w14:paraId="178C6F2C" w14:textId="77777777" w:rsidR="00F02A65" w:rsidRDefault="00655936">
      <w:pPr>
        <w:adjustRightInd w:val="0"/>
        <w:spacing w:line="560" w:lineRule="exact"/>
        <w:ind w:firstLineChars="200" w:firstLine="560"/>
        <w:rPr>
          <w:rFonts w:ascii="宋体" w:hAnsi="宋体"/>
          <w:sz w:val="28"/>
          <w:szCs w:val="28"/>
          <w:lang w:val="zh-CN"/>
        </w:rPr>
      </w:pPr>
      <w:r>
        <w:rPr>
          <w:rFonts w:ascii="宋体" w:hAnsi="宋体" w:hint="eastAsia"/>
          <w:sz w:val="28"/>
          <w:szCs w:val="28"/>
          <w:lang w:val="zh-CN"/>
        </w:rPr>
        <w:t>乙方应诚实信用，严格按照招标文件要求和响应承诺履行合同，不向甲方进行商业贿赂或者提供不正当利益。</w:t>
      </w:r>
    </w:p>
    <w:p w14:paraId="0191A967" w14:textId="77777777" w:rsidR="00F02A65" w:rsidRDefault="00655936">
      <w:pPr>
        <w:adjustRightInd w:val="0"/>
        <w:spacing w:line="560" w:lineRule="exact"/>
        <w:ind w:firstLineChars="200" w:firstLine="562"/>
        <w:rPr>
          <w:rFonts w:ascii="宋体" w:hAnsi="宋体"/>
          <w:b/>
          <w:bCs/>
          <w:sz w:val="28"/>
          <w:szCs w:val="28"/>
          <w:lang w:val="zh-CN"/>
        </w:rPr>
      </w:pPr>
      <w:r>
        <w:rPr>
          <w:rFonts w:ascii="宋体" w:hAnsi="宋体" w:hint="eastAsia"/>
          <w:b/>
          <w:bCs/>
          <w:sz w:val="28"/>
          <w:szCs w:val="28"/>
          <w:lang w:val="zh-CN"/>
        </w:rPr>
        <w:t>第十三条 合同生效及其他</w:t>
      </w:r>
    </w:p>
    <w:p w14:paraId="4C1C93A8" w14:textId="77777777" w:rsidR="00F02A65" w:rsidRDefault="00655936">
      <w:pPr>
        <w:adjustRightInd w:val="0"/>
        <w:spacing w:line="560" w:lineRule="exact"/>
        <w:ind w:firstLineChars="200" w:firstLine="560"/>
        <w:rPr>
          <w:rFonts w:ascii="宋体" w:hAnsi="宋体"/>
          <w:sz w:val="28"/>
          <w:szCs w:val="28"/>
          <w:lang w:val="zh-CN"/>
        </w:rPr>
      </w:pPr>
      <w:r>
        <w:rPr>
          <w:rFonts w:ascii="宋体" w:hAnsi="宋体"/>
          <w:sz w:val="28"/>
          <w:szCs w:val="28"/>
          <w:lang w:val="zh-CN" w:eastAsia="zh-TW"/>
        </w:rPr>
        <w:t>1</w:t>
      </w:r>
      <w:r>
        <w:rPr>
          <w:rFonts w:ascii="宋体" w:hAnsi="宋体" w:hint="eastAsia"/>
          <w:sz w:val="28"/>
          <w:szCs w:val="28"/>
          <w:lang w:val="zh-CN"/>
        </w:rPr>
        <w:t>、本合同自签订之日起生效。</w:t>
      </w:r>
    </w:p>
    <w:p w14:paraId="7F59798F" w14:textId="77777777" w:rsidR="00F02A65" w:rsidRDefault="00655936">
      <w:pPr>
        <w:adjustRightInd w:val="0"/>
        <w:spacing w:line="560" w:lineRule="exact"/>
        <w:ind w:firstLineChars="200" w:firstLine="560"/>
        <w:rPr>
          <w:rFonts w:ascii="宋体" w:hAnsi="宋体"/>
          <w:sz w:val="28"/>
          <w:szCs w:val="28"/>
          <w:lang w:val="zh-CN"/>
        </w:rPr>
      </w:pPr>
      <w:r>
        <w:rPr>
          <w:rFonts w:ascii="宋体" w:hAnsi="宋体"/>
          <w:sz w:val="28"/>
          <w:szCs w:val="28"/>
          <w:lang w:val="zh-CN" w:eastAsia="zh-TW"/>
        </w:rPr>
        <w:t>2</w:t>
      </w:r>
      <w:r>
        <w:rPr>
          <w:rFonts w:ascii="宋体" w:hAnsi="宋体" w:hint="eastAsia"/>
          <w:sz w:val="28"/>
          <w:szCs w:val="28"/>
          <w:lang w:val="zh-CN"/>
        </w:rPr>
        <w:t>、本合同一式三份，甲方执一份，乙方执一份，一份交由代理</w:t>
      </w:r>
      <w:r>
        <w:rPr>
          <w:rFonts w:ascii="宋体" w:hAnsi="宋体" w:hint="eastAsia"/>
          <w:sz w:val="28"/>
          <w:szCs w:val="28"/>
          <w:lang w:val="zh-CN"/>
        </w:rPr>
        <w:lastRenderedPageBreak/>
        <w:t>机构存档。</w:t>
      </w:r>
    </w:p>
    <w:p w14:paraId="26994CFA" w14:textId="77777777" w:rsidR="00F02A65" w:rsidRDefault="00655936">
      <w:pPr>
        <w:adjustRightInd w:val="0"/>
        <w:spacing w:line="560" w:lineRule="exact"/>
        <w:ind w:firstLineChars="200" w:firstLine="560"/>
        <w:rPr>
          <w:rFonts w:ascii="宋体" w:hAnsi="宋体"/>
          <w:sz w:val="28"/>
          <w:szCs w:val="28"/>
          <w:lang w:val="zh-CN"/>
        </w:rPr>
      </w:pPr>
      <w:r>
        <w:rPr>
          <w:rFonts w:ascii="宋体" w:hAnsi="宋体"/>
          <w:sz w:val="28"/>
          <w:szCs w:val="28"/>
          <w:lang w:val="zh-CN" w:eastAsia="zh-TW"/>
        </w:rPr>
        <w:t>3</w:t>
      </w:r>
      <w:r>
        <w:rPr>
          <w:rFonts w:ascii="宋体" w:hAnsi="宋体" w:hint="eastAsia"/>
          <w:sz w:val="28"/>
          <w:szCs w:val="28"/>
          <w:lang w:val="zh-CN"/>
        </w:rPr>
        <w:t>、本合同应按照中华人民共和国的现行法律进行解释。</w:t>
      </w:r>
    </w:p>
    <w:p w14:paraId="622AC732" w14:textId="77777777" w:rsidR="00F02A65" w:rsidRDefault="00F02A65" w:rsidP="00E735A1">
      <w:pPr>
        <w:widowControl/>
        <w:adjustRightInd w:val="0"/>
        <w:snapToGrid w:val="0"/>
        <w:spacing w:line="360" w:lineRule="auto"/>
        <w:jc w:val="left"/>
        <w:rPr>
          <w:rFonts w:ascii="宋体" w:hAnsi="宋体"/>
          <w:kern w:val="0"/>
          <w:sz w:val="28"/>
          <w:szCs w:val="24"/>
          <w:lang w:val="zh-CN"/>
        </w:rPr>
      </w:pPr>
    </w:p>
    <w:p w14:paraId="1E28A1BB" w14:textId="77777777" w:rsidR="00F02A65" w:rsidRDefault="00655936" w:rsidP="00D57720">
      <w:pPr>
        <w:widowControl/>
        <w:adjustRightInd w:val="0"/>
        <w:snapToGrid w:val="0"/>
        <w:spacing w:line="560" w:lineRule="exact"/>
        <w:ind w:firstLineChars="200" w:firstLine="560"/>
        <w:jc w:val="left"/>
        <w:rPr>
          <w:rFonts w:ascii="宋体" w:hAnsi="宋体"/>
          <w:kern w:val="0"/>
          <w:sz w:val="28"/>
          <w:szCs w:val="24"/>
          <w:lang w:val="zh-CN"/>
        </w:rPr>
      </w:pPr>
      <w:r>
        <w:rPr>
          <w:rFonts w:ascii="宋体" w:hAnsi="宋体" w:hint="eastAsia"/>
          <w:kern w:val="0"/>
          <w:sz w:val="28"/>
          <w:szCs w:val="24"/>
          <w:lang w:val="zh-CN"/>
        </w:rPr>
        <w:t>甲方（采购人）：（盖章）</w:t>
      </w:r>
      <w:r>
        <w:rPr>
          <w:rFonts w:ascii="宋体" w:hAnsi="宋体" w:hint="eastAsia"/>
          <w:kern w:val="0"/>
          <w:sz w:val="28"/>
          <w:szCs w:val="24"/>
        </w:rPr>
        <w:t xml:space="preserve">        乙方（供应商）</w:t>
      </w:r>
      <w:r>
        <w:rPr>
          <w:rFonts w:ascii="宋体" w:hAnsi="宋体" w:hint="eastAsia"/>
          <w:kern w:val="0"/>
          <w:sz w:val="28"/>
          <w:szCs w:val="24"/>
          <w:lang w:val="zh-CN"/>
        </w:rPr>
        <w:t>：（盖章）</w:t>
      </w:r>
    </w:p>
    <w:p w14:paraId="17D1513D" w14:textId="77777777" w:rsidR="00F02A65" w:rsidRDefault="00655936" w:rsidP="00D57720">
      <w:pPr>
        <w:adjustRightInd w:val="0"/>
        <w:snapToGrid w:val="0"/>
        <w:spacing w:line="560" w:lineRule="exact"/>
        <w:ind w:firstLineChars="200" w:firstLine="560"/>
        <w:jc w:val="left"/>
        <w:rPr>
          <w:rFonts w:ascii="宋体" w:hAnsi="宋体"/>
          <w:sz w:val="28"/>
          <w:szCs w:val="24"/>
        </w:rPr>
      </w:pPr>
      <w:r>
        <w:rPr>
          <w:rFonts w:ascii="宋体" w:hAnsi="宋体" w:hint="eastAsia"/>
          <w:sz w:val="28"/>
          <w:szCs w:val="24"/>
        </w:rPr>
        <w:t>代表人：                        代表人：</w:t>
      </w:r>
    </w:p>
    <w:p w14:paraId="54263D84" w14:textId="77777777" w:rsidR="00F02A65" w:rsidRDefault="00655936" w:rsidP="00D57720">
      <w:pPr>
        <w:widowControl/>
        <w:adjustRightInd w:val="0"/>
        <w:snapToGrid w:val="0"/>
        <w:spacing w:line="560" w:lineRule="exact"/>
        <w:ind w:firstLineChars="200" w:firstLine="560"/>
        <w:jc w:val="left"/>
        <w:rPr>
          <w:rFonts w:ascii="宋体" w:hAnsi="宋体"/>
          <w:kern w:val="0"/>
          <w:sz w:val="28"/>
          <w:szCs w:val="24"/>
        </w:rPr>
      </w:pPr>
      <w:r>
        <w:rPr>
          <w:rFonts w:ascii="宋体" w:hAnsi="宋体" w:hint="eastAsia"/>
          <w:kern w:val="0"/>
          <w:sz w:val="28"/>
          <w:szCs w:val="24"/>
          <w:lang w:val="zh-CN"/>
        </w:rPr>
        <w:t>电话：</w:t>
      </w:r>
      <w:r>
        <w:rPr>
          <w:rFonts w:ascii="宋体" w:hAnsi="宋体" w:hint="eastAsia"/>
          <w:kern w:val="0"/>
          <w:sz w:val="28"/>
          <w:szCs w:val="24"/>
        </w:rPr>
        <w:t xml:space="preserve">                          电话：</w:t>
      </w:r>
    </w:p>
    <w:p w14:paraId="5A12DF2C" w14:textId="77777777" w:rsidR="00F02A65" w:rsidRDefault="00655936" w:rsidP="00D57720">
      <w:pPr>
        <w:widowControl/>
        <w:adjustRightInd w:val="0"/>
        <w:snapToGrid w:val="0"/>
        <w:spacing w:line="560" w:lineRule="exact"/>
        <w:ind w:firstLineChars="200" w:firstLine="560"/>
        <w:jc w:val="left"/>
        <w:rPr>
          <w:rFonts w:ascii="宋体" w:hAnsi="宋体"/>
          <w:kern w:val="0"/>
          <w:sz w:val="28"/>
          <w:szCs w:val="24"/>
          <w:lang w:val="zh-CN"/>
        </w:rPr>
      </w:pPr>
      <w:r>
        <w:rPr>
          <w:rFonts w:ascii="宋体" w:hAnsi="宋体" w:hint="eastAsia"/>
          <w:kern w:val="0"/>
          <w:sz w:val="28"/>
          <w:szCs w:val="24"/>
          <w:lang w:val="zh-CN"/>
        </w:rPr>
        <w:t>开户银行：                      开户银行：</w:t>
      </w:r>
    </w:p>
    <w:p w14:paraId="21087C3E" w14:textId="77777777" w:rsidR="00F02A65" w:rsidRDefault="00655936" w:rsidP="00D57720">
      <w:pPr>
        <w:widowControl/>
        <w:adjustRightInd w:val="0"/>
        <w:snapToGrid w:val="0"/>
        <w:spacing w:line="560" w:lineRule="exact"/>
        <w:ind w:firstLineChars="200" w:firstLine="560"/>
        <w:jc w:val="left"/>
        <w:rPr>
          <w:rFonts w:ascii="宋体" w:hAnsi="宋体"/>
          <w:kern w:val="0"/>
          <w:sz w:val="28"/>
          <w:szCs w:val="24"/>
        </w:rPr>
      </w:pPr>
      <w:r>
        <w:rPr>
          <w:rFonts w:ascii="宋体" w:hAnsi="宋体" w:hint="eastAsia"/>
          <w:kern w:val="0"/>
          <w:sz w:val="28"/>
          <w:szCs w:val="24"/>
          <w:lang w:val="zh-CN"/>
        </w:rPr>
        <w:t>账号：</w:t>
      </w:r>
      <w:r>
        <w:rPr>
          <w:rFonts w:ascii="宋体" w:hAnsi="宋体" w:hint="eastAsia"/>
          <w:kern w:val="0"/>
          <w:sz w:val="28"/>
          <w:szCs w:val="24"/>
        </w:rPr>
        <w:t xml:space="preserve">                          账号：</w:t>
      </w:r>
    </w:p>
    <w:p w14:paraId="5D932785" w14:textId="77777777" w:rsidR="00F02A65" w:rsidRDefault="00655936" w:rsidP="00D57720">
      <w:pPr>
        <w:widowControl/>
        <w:adjustRightInd w:val="0"/>
        <w:snapToGrid w:val="0"/>
        <w:spacing w:line="560" w:lineRule="exact"/>
        <w:ind w:firstLineChars="200" w:firstLine="560"/>
        <w:jc w:val="left"/>
        <w:rPr>
          <w:rFonts w:ascii="宋体" w:hAnsi="宋体"/>
          <w:kern w:val="0"/>
          <w:sz w:val="28"/>
          <w:szCs w:val="24"/>
        </w:rPr>
      </w:pPr>
      <w:r>
        <w:rPr>
          <w:rFonts w:ascii="宋体" w:hAnsi="宋体" w:hint="eastAsia"/>
          <w:kern w:val="0"/>
          <w:sz w:val="28"/>
          <w:szCs w:val="24"/>
          <w:lang w:val="zh-CN"/>
        </w:rPr>
        <w:t>日期</w:t>
      </w:r>
      <w:r>
        <w:rPr>
          <w:rFonts w:ascii="宋体" w:hAnsi="宋体" w:hint="eastAsia"/>
          <w:kern w:val="0"/>
          <w:sz w:val="28"/>
          <w:szCs w:val="24"/>
        </w:rPr>
        <w:t xml:space="preserve">：  </w:t>
      </w:r>
      <w:r>
        <w:rPr>
          <w:rFonts w:ascii="宋体" w:hAnsi="宋体" w:hint="eastAsia"/>
          <w:kern w:val="0"/>
          <w:sz w:val="28"/>
          <w:szCs w:val="24"/>
          <w:lang w:val="zh-CN"/>
        </w:rPr>
        <w:t>年</w:t>
      </w:r>
      <w:r>
        <w:rPr>
          <w:rFonts w:ascii="宋体" w:hAnsi="宋体" w:hint="eastAsia"/>
          <w:kern w:val="0"/>
          <w:sz w:val="28"/>
          <w:szCs w:val="24"/>
        </w:rPr>
        <w:t xml:space="preserve">   </w:t>
      </w:r>
      <w:r>
        <w:rPr>
          <w:rFonts w:ascii="宋体" w:hAnsi="宋体" w:hint="eastAsia"/>
          <w:kern w:val="0"/>
          <w:sz w:val="28"/>
          <w:szCs w:val="24"/>
          <w:lang w:val="zh-CN"/>
        </w:rPr>
        <w:t>月</w:t>
      </w:r>
      <w:r>
        <w:rPr>
          <w:rFonts w:ascii="宋体" w:hAnsi="宋体" w:hint="eastAsia"/>
          <w:kern w:val="0"/>
          <w:sz w:val="28"/>
          <w:szCs w:val="24"/>
        </w:rPr>
        <w:t xml:space="preserve">   </w:t>
      </w:r>
      <w:r>
        <w:rPr>
          <w:rFonts w:ascii="宋体" w:hAnsi="宋体" w:hint="eastAsia"/>
          <w:kern w:val="0"/>
          <w:sz w:val="28"/>
          <w:szCs w:val="24"/>
          <w:lang w:val="zh-CN"/>
        </w:rPr>
        <w:t>日</w:t>
      </w:r>
      <w:r>
        <w:rPr>
          <w:rFonts w:ascii="宋体" w:hAnsi="宋体" w:hint="eastAsia"/>
          <w:kern w:val="0"/>
          <w:sz w:val="28"/>
          <w:szCs w:val="24"/>
        </w:rPr>
        <w:t xml:space="preserve">            </w:t>
      </w:r>
      <w:r>
        <w:rPr>
          <w:rFonts w:ascii="宋体" w:hAnsi="宋体" w:hint="eastAsia"/>
          <w:kern w:val="0"/>
          <w:sz w:val="28"/>
          <w:szCs w:val="24"/>
          <w:lang w:val="zh-CN"/>
        </w:rPr>
        <w:t>日期</w:t>
      </w:r>
      <w:r>
        <w:rPr>
          <w:rFonts w:ascii="宋体" w:hAnsi="宋体" w:hint="eastAsia"/>
          <w:kern w:val="0"/>
          <w:sz w:val="28"/>
          <w:szCs w:val="24"/>
        </w:rPr>
        <w:t xml:space="preserve">：  </w:t>
      </w:r>
      <w:r>
        <w:rPr>
          <w:rFonts w:ascii="宋体" w:hAnsi="宋体" w:hint="eastAsia"/>
          <w:kern w:val="0"/>
          <w:sz w:val="28"/>
          <w:szCs w:val="24"/>
          <w:lang w:val="zh-CN"/>
        </w:rPr>
        <w:t>年</w:t>
      </w:r>
      <w:r>
        <w:rPr>
          <w:rFonts w:ascii="宋体" w:hAnsi="宋体" w:hint="eastAsia"/>
          <w:kern w:val="0"/>
          <w:sz w:val="28"/>
          <w:szCs w:val="24"/>
        </w:rPr>
        <w:t xml:space="preserve">   </w:t>
      </w:r>
      <w:r>
        <w:rPr>
          <w:rFonts w:ascii="宋体" w:hAnsi="宋体" w:hint="eastAsia"/>
          <w:kern w:val="0"/>
          <w:sz w:val="28"/>
          <w:szCs w:val="24"/>
          <w:lang w:val="zh-CN"/>
        </w:rPr>
        <w:t>月</w:t>
      </w:r>
      <w:r>
        <w:rPr>
          <w:rFonts w:ascii="宋体" w:hAnsi="宋体" w:hint="eastAsia"/>
          <w:kern w:val="0"/>
          <w:sz w:val="28"/>
          <w:szCs w:val="24"/>
        </w:rPr>
        <w:t xml:space="preserve">   </w:t>
      </w:r>
      <w:r>
        <w:rPr>
          <w:rFonts w:ascii="宋体" w:hAnsi="宋体" w:hint="eastAsia"/>
          <w:kern w:val="0"/>
          <w:sz w:val="28"/>
          <w:szCs w:val="24"/>
          <w:lang w:val="zh-CN"/>
        </w:rPr>
        <w:t>日</w:t>
      </w:r>
    </w:p>
    <w:p w14:paraId="716000B7" w14:textId="77777777" w:rsidR="00F02A65" w:rsidRDefault="00F02A65" w:rsidP="00D57720">
      <w:pPr>
        <w:adjustRightInd w:val="0"/>
        <w:snapToGrid w:val="0"/>
        <w:spacing w:line="560" w:lineRule="exact"/>
        <w:ind w:firstLineChars="200" w:firstLine="560"/>
        <w:jc w:val="left"/>
        <w:rPr>
          <w:rFonts w:ascii="宋体" w:hAnsi="宋体"/>
          <w:sz w:val="28"/>
          <w:szCs w:val="24"/>
        </w:rPr>
      </w:pPr>
    </w:p>
    <w:p w14:paraId="0B085FCC" w14:textId="77777777" w:rsidR="00F02A65" w:rsidRDefault="00655936" w:rsidP="00D57720">
      <w:pPr>
        <w:adjustRightInd w:val="0"/>
        <w:snapToGrid w:val="0"/>
        <w:spacing w:line="560" w:lineRule="exact"/>
        <w:ind w:firstLineChars="200" w:firstLine="560"/>
        <w:jc w:val="left"/>
        <w:rPr>
          <w:rFonts w:ascii="宋体" w:hAnsi="宋体"/>
          <w:sz w:val="28"/>
          <w:szCs w:val="24"/>
        </w:rPr>
      </w:pPr>
      <w:r>
        <w:rPr>
          <w:rFonts w:ascii="宋体" w:hAnsi="宋体" w:hint="eastAsia"/>
          <w:sz w:val="28"/>
          <w:szCs w:val="24"/>
          <w:lang w:val="zh-CN"/>
        </w:rPr>
        <w:t>代理机构</w:t>
      </w:r>
      <w:r>
        <w:rPr>
          <w:rFonts w:ascii="宋体" w:hAnsi="宋体" w:hint="eastAsia"/>
          <w:sz w:val="28"/>
          <w:szCs w:val="24"/>
        </w:rPr>
        <w:t>：</w:t>
      </w:r>
    </w:p>
    <w:p w14:paraId="5B4FDD90" w14:textId="77777777" w:rsidR="00F02A65" w:rsidRDefault="00655936" w:rsidP="00D57720">
      <w:pPr>
        <w:adjustRightInd w:val="0"/>
        <w:snapToGrid w:val="0"/>
        <w:spacing w:line="560" w:lineRule="exact"/>
        <w:ind w:firstLineChars="200" w:firstLine="560"/>
        <w:jc w:val="left"/>
        <w:rPr>
          <w:rFonts w:ascii="宋体" w:hAnsi="宋体"/>
          <w:sz w:val="28"/>
          <w:szCs w:val="24"/>
          <w:lang w:val="zh-CN"/>
        </w:rPr>
      </w:pPr>
      <w:r>
        <w:rPr>
          <w:rFonts w:ascii="宋体" w:hAnsi="宋体" w:hint="eastAsia"/>
          <w:sz w:val="28"/>
          <w:szCs w:val="24"/>
          <w:lang w:val="zh-CN"/>
        </w:rPr>
        <w:t>招标文件编制：</w:t>
      </w:r>
    </w:p>
    <w:p w14:paraId="21F3CFF4" w14:textId="77777777" w:rsidR="00F02A65" w:rsidRDefault="00655936" w:rsidP="00D57720">
      <w:pPr>
        <w:adjustRightInd w:val="0"/>
        <w:snapToGrid w:val="0"/>
        <w:spacing w:line="560" w:lineRule="exact"/>
        <w:ind w:firstLineChars="200" w:firstLine="560"/>
        <w:jc w:val="left"/>
        <w:rPr>
          <w:rFonts w:ascii="宋体" w:hAnsi="宋体"/>
          <w:sz w:val="28"/>
          <w:szCs w:val="24"/>
          <w:lang w:val="zh-CN"/>
        </w:rPr>
      </w:pPr>
      <w:r>
        <w:rPr>
          <w:rFonts w:ascii="宋体" w:hAnsi="宋体" w:hint="eastAsia"/>
          <w:sz w:val="28"/>
          <w:szCs w:val="24"/>
          <w:lang w:val="zh-CN"/>
        </w:rPr>
        <w:t>投标文件接收及合同签订：</w:t>
      </w:r>
    </w:p>
    <w:p w14:paraId="217D9A09" w14:textId="77777777" w:rsidR="00F02A65" w:rsidRDefault="00655936" w:rsidP="00D57720">
      <w:pPr>
        <w:adjustRightInd w:val="0"/>
        <w:snapToGrid w:val="0"/>
        <w:spacing w:line="560" w:lineRule="exact"/>
        <w:ind w:firstLineChars="200" w:firstLine="560"/>
        <w:jc w:val="left"/>
        <w:rPr>
          <w:rFonts w:ascii="宋体" w:hAnsi="宋体"/>
          <w:sz w:val="28"/>
          <w:szCs w:val="24"/>
          <w:lang w:val="zh-CN"/>
        </w:rPr>
      </w:pPr>
      <w:r>
        <w:rPr>
          <w:rFonts w:ascii="宋体" w:hAnsi="宋体" w:hint="eastAsia"/>
          <w:sz w:val="28"/>
          <w:szCs w:val="24"/>
          <w:lang w:val="zh-CN"/>
        </w:rPr>
        <w:t>日期：  年   月    日</w:t>
      </w:r>
    </w:p>
    <w:p w14:paraId="6A8B0F4D" w14:textId="77777777" w:rsidR="00F02A65" w:rsidRDefault="00F02A65">
      <w:pPr>
        <w:pStyle w:val="a1"/>
        <w:rPr>
          <w:lang w:val="zh-CN"/>
        </w:rPr>
      </w:pPr>
    </w:p>
    <w:p w14:paraId="3AF8BF4F" w14:textId="77777777" w:rsidR="007C3E78" w:rsidRDefault="007C3E78">
      <w:pPr>
        <w:pStyle w:val="a1"/>
        <w:rPr>
          <w:lang w:val="zh-CN"/>
        </w:rPr>
      </w:pPr>
    </w:p>
    <w:p w14:paraId="73D00BE5" w14:textId="77777777" w:rsidR="007C3E78" w:rsidRDefault="007C3E78">
      <w:pPr>
        <w:pStyle w:val="a1"/>
        <w:rPr>
          <w:lang w:val="zh-CN"/>
        </w:rPr>
      </w:pPr>
    </w:p>
    <w:p w14:paraId="73D6FA7A" w14:textId="7E917ED4" w:rsidR="00B841C9" w:rsidRPr="004D0ABE" w:rsidRDefault="00B841C9" w:rsidP="00B46634">
      <w:pPr>
        <w:pStyle w:val="a1"/>
        <w:numPr>
          <w:ilvl w:val="0"/>
          <w:numId w:val="6"/>
        </w:numPr>
        <w:rPr>
          <w:b/>
          <w:lang w:val="zh-CN"/>
        </w:rPr>
      </w:pPr>
      <w:r w:rsidRPr="004D0ABE">
        <w:rPr>
          <w:b/>
          <w:lang w:val="zh-CN"/>
        </w:rPr>
        <w:t>附件</w:t>
      </w:r>
      <w:r w:rsidRPr="004D0ABE">
        <w:rPr>
          <w:rFonts w:hint="eastAsia"/>
          <w:b/>
          <w:lang w:val="zh-CN"/>
        </w:rPr>
        <w:t>（可双击点开）</w:t>
      </w:r>
      <w:r w:rsidR="004D0ABE" w:rsidRPr="004D0ABE">
        <w:rPr>
          <w:rFonts w:hint="eastAsia"/>
          <w:b/>
          <w:lang w:val="zh-CN"/>
        </w:rPr>
        <w:t>：</w:t>
      </w:r>
    </w:p>
    <w:bookmarkStart w:id="12" w:name="_Toc91604156"/>
    <w:bookmarkStart w:id="13" w:name="_Toc39069723"/>
    <w:bookmarkStart w:id="14" w:name="_MON_1702820985"/>
    <w:bookmarkEnd w:id="14"/>
    <w:p w14:paraId="1953FDAE" w14:textId="77777777" w:rsidR="00F02A65" w:rsidRPr="00655936" w:rsidRDefault="00FA57E9" w:rsidP="00655936">
      <w:pPr>
        <w:pStyle w:val="a1"/>
        <w:rPr>
          <w:lang w:val="zh-CN"/>
        </w:rPr>
      </w:pPr>
      <w:r>
        <w:rPr>
          <w:lang w:val="zh-CN"/>
        </w:rPr>
        <w:object w:dxaOrig="1543" w:dyaOrig="1111" w14:anchorId="2F33A1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5.5pt" o:ole="">
            <v:imagedata r:id="rId13" o:title=""/>
          </v:shape>
          <o:OLEObject Type="Embed" ProgID="Word.Document.12" ShapeID="_x0000_i1025" DrawAspect="Icon" ObjectID="_1702909304" r:id="rId14">
            <o:FieldCodes>\s</o:FieldCodes>
          </o:OLEObject>
        </w:object>
      </w:r>
    </w:p>
    <w:p w14:paraId="4637AA4B" w14:textId="77777777" w:rsidR="00F02A65" w:rsidRDefault="00F02A65" w:rsidP="00655936">
      <w:pPr>
        <w:pStyle w:val="a1"/>
        <w:rPr>
          <w:lang w:val="zh-CN"/>
        </w:rPr>
      </w:pPr>
    </w:p>
    <w:p w14:paraId="608CCDEB" w14:textId="77777777" w:rsidR="00F02A65" w:rsidRDefault="00655936">
      <w:pPr>
        <w:pStyle w:val="1"/>
        <w:ind w:firstLineChars="300" w:firstLine="1325"/>
        <w:rPr>
          <w:rFonts w:asciiTheme="minorEastAsia" w:eastAsiaTheme="minorEastAsia" w:hAnsiTheme="minorEastAsia"/>
          <w:b w:val="0"/>
          <w:color w:val="000000"/>
          <w:sz w:val="36"/>
        </w:rPr>
      </w:pPr>
      <w:r>
        <w:rPr>
          <w:rFonts w:asciiTheme="minorEastAsia" w:eastAsiaTheme="minorEastAsia" w:hAnsiTheme="minorEastAsia"/>
        </w:rPr>
        <w:lastRenderedPageBreak/>
        <w:t>第六章  投标文件格式及附件</w:t>
      </w:r>
      <w:bookmarkEnd w:id="12"/>
      <w:bookmarkEnd w:id="13"/>
      <w:r>
        <w:rPr>
          <w:rFonts w:asciiTheme="minorEastAsia" w:eastAsiaTheme="minorEastAsia" w:hAnsiTheme="minorEastAsia" w:hint="eastAsia"/>
        </w:rPr>
        <w:t xml:space="preserve"> </w:t>
      </w:r>
    </w:p>
    <w:p w14:paraId="14C4A5F0" w14:textId="77777777" w:rsidR="00F02A65" w:rsidRDefault="00655936">
      <w:pPr>
        <w:ind w:firstLineChars="200" w:firstLine="1446"/>
        <w:rPr>
          <w:rFonts w:asciiTheme="minorEastAsia" w:eastAsiaTheme="minorEastAsia" w:hAnsiTheme="minorEastAsia"/>
          <w:b/>
          <w:sz w:val="72"/>
        </w:rPr>
      </w:pPr>
      <w:r>
        <w:rPr>
          <w:rFonts w:asciiTheme="minorEastAsia" w:eastAsiaTheme="minorEastAsia" w:hAnsiTheme="minorEastAsia"/>
          <w:b/>
          <w:sz w:val="72"/>
        </w:rPr>
        <w:t>投  标  文  件</w:t>
      </w:r>
    </w:p>
    <w:p w14:paraId="571E9B70" w14:textId="77777777" w:rsidR="00F02A65" w:rsidRDefault="00F02A65">
      <w:pPr>
        <w:ind w:firstLine="1084"/>
        <w:rPr>
          <w:rFonts w:asciiTheme="minorEastAsia" w:eastAsiaTheme="minorEastAsia" w:hAnsiTheme="minorEastAsia"/>
          <w:b/>
          <w:sz w:val="36"/>
        </w:rPr>
      </w:pPr>
    </w:p>
    <w:p w14:paraId="4C3DFAD1" w14:textId="77777777" w:rsidR="00F02A65" w:rsidRDefault="00F02A65">
      <w:pPr>
        <w:ind w:firstLine="1084"/>
        <w:rPr>
          <w:rFonts w:asciiTheme="minorEastAsia" w:eastAsiaTheme="minorEastAsia" w:hAnsiTheme="minorEastAsia"/>
          <w:b/>
          <w:sz w:val="36"/>
        </w:rPr>
      </w:pPr>
    </w:p>
    <w:p w14:paraId="00CC09AF" w14:textId="77777777" w:rsidR="00F02A65" w:rsidRDefault="00F02A65">
      <w:pPr>
        <w:ind w:firstLine="1084"/>
        <w:rPr>
          <w:rFonts w:asciiTheme="minorEastAsia" w:eastAsiaTheme="minorEastAsia" w:hAnsiTheme="minorEastAsia"/>
          <w:b/>
          <w:sz w:val="36"/>
        </w:rPr>
      </w:pPr>
    </w:p>
    <w:p w14:paraId="2E9C2550" w14:textId="77777777" w:rsidR="00F02A65" w:rsidRDefault="00F02A65">
      <w:pPr>
        <w:ind w:firstLine="1084"/>
        <w:rPr>
          <w:rFonts w:asciiTheme="minorEastAsia" w:eastAsiaTheme="minorEastAsia" w:hAnsiTheme="minorEastAsia"/>
          <w:b/>
          <w:sz w:val="36"/>
        </w:rPr>
      </w:pPr>
    </w:p>
    <w:p w14:paraId="37504462" w14:textId="77777777" w:rsidR="00F02A65" w:rsidRDefault="00F02A65">
      <w:pPr>
        <w:ind w:firstLine="1084"/>
        <w:rPr>
          <w:rFonts w:asciiTheme="minorEastAsia" w:eastAsiaTheme="minorEastAsia" w:hAnsiTheme="minorEastAsia"/>
          <w:b/>
          <w:sz w:val="36"/>
        </w:rPr>
      </w:pPr>
    </w:p>
    <w:p w14:paraId="1D5C2C2C" w14:textId="77777777" w:rsidR="00F02A65" w:rsidRDefault="00655936">
      <w:pPr>
        <w:ind w:firstLine="1084"/>
        <w:rPr>
          <w:rFonts w:asciiTheme="minorEastAsia" w:eastAsiaTheme="minorEastAsia" w:hAnsiTheme="minorEastAsia"/>
          <w:b/>
          <w:sz w:val="36"/>
        </w:rPr>
      </w:pPr>
      <w:r>
        <w:rPr>
          <w:rFonts w:asciiTheme="minorEastAsia" w:eastAsiaTheme="minorEastAsia" w:hAnsiTheme="minorEastAsia"/>
          <w:b/>
          <w:sz w:val="36"/>
        </w:rPr>
        <w:t xml:space="preserve">项 目 编号： </w:t>
      </w:r>
    </w:p>
    <w:p w14:paraId="74175791" w14:textId="77777777" w:rsidR="00F02A65" w:rsidRDefault="00655936">
      <w:pPr>
        <w:ind w:firstLine="1084"/>
        <w:rPr>
          <w:rFonts w:asciiTheme="minorEastAsia" w:eastAsiaTheme="minorEastAsia" w:hAnsiTheme="minorEastAsia"/>
          <w:b/>
          <w:sz w:val="36"/>
          <w:u w:val="single"/>
        </w:rPr>
      </w:pPr>
      <w:r>
        <w:rPr>
          <w:rFonts w:asciiTheme="minorEastAsia" w:eastAsiaTheme="minorEastAsia" w:hAnsiTheme="minorEastAsia"/>
          <w:b/>
          <w:sz w:val="36"/>
        </w:rPr>
        <w:t xml:space="preserve">项 目 名称： </w:t>
      </w:r>
    </w:p>
    <w:p w14:paraId="3E874FBC" w14:textId="77777777" w:rsidR="00F02A65" w:rsidRDefault="00F02A65">
      <w:pPr>
        <w:ind w:firstLine="1084"/>
        <w:rPr>
          <w:rFonts w:asciiTheme="minorEastAsia" w:eastAsiaTheme="minorEastAsia" w:hAnsiTheme="minorEastAsia"/>
          <w:b/>
          <w:sz w:val="36"/>
        </w:rPr>
      </w:pPr>
    </w:p>
    <w:p w14:paraId="680AB516" w14:textId="77777777" w:rsidR="00F02A65" w:rsidRDefault="00F02A65">
      <w:pPr>
        <w:ind w:firstLine="1084"/>
        <w:rPr>
          <w:rFonts w:asciiTheme="minorEastAsia" w:eastAsiaTheme="minorEastAsia" w:hAnsiTheme="minorEastAsia"/>
          <w:b/>
          <w:sz w:val="36"/>
        </w:rPr>
      </w:pPr>
    </w:p>
    <w:p w14:paraId="7DD20C5E" w14:textId="77777777" w:rsidR="00F02A65" w:rsidRDefault="00F02A65">
      <w:pPr>
        <w:ind w:firstLine="1084"/>
        <w:rPr>
          <w:rFonts w:asciiTheme="minorEastAsia" w:eastAsiaTheme="minorEastAsia" w:hAnsiTheme="minorEastAsia"/>
          <w:b/>
          <w:sz w:val="36"/>
        </w:rPr>
      </w:pPr>
    </w:p>
    <w:p w14:paraId="7E316A41" w14:textId="77777777" w:rsidR="00F02A65" w:rsidRDefault="00F02A65">
      <w:pPr>
        <w:ind w:firstLine="1084"/>
        <w:rPr>
          <w:rFonts w:asciiTheme="minorEastAsia" w:eastAsiaTheme="minorEastAsia" w:hAnsiTheme="minorEastAsia"/>
          <w:b/>
          <w:sz w:val="36"/>
        </w:rPr>
      </w:pPr>
    </w:p>
    <w:p w14:paraId="48C64669" w14:textId="77777777" w:rsidR="00F02A65" w:rsidRDefault="00F02A65">
      <w:pPr>
        <w:ind w:firstLine="1084"/>
        <w:rPr>
          <w:rFonts w:asciiTheme="minorEastAsia" w:eastAsiaTheme="minorEastAsia" w:hAnsiTheme="minorEastAsia"/>
          <w:b/>
          <w:sz w:val="36"/>
        </w:rPr>
      </w:pPr>
    </w:p>
    <w:p w14:paraId="7987FB4A" w14:textId="77777777" w:rsidR="00F02A65" w:rsidRDefault="00655936">
      <w:pPr>
        <w:rPr>
          <w:rFonts w:asciiTheme="minorEastAsia" w:eastAsiaTheme="minorEastAsia" w:hAnsiTheme="minorEastAsia"/>
          <w:b/>
          <w:sz w:val="36"/>
          <w:u w:val="single"/>
        </w:rPr>
      </w:pPr>
      <w:r>
        <w:rPr>
          <w:rFonts w:asciiTheme="minorEastAsia" w:eastAsiaTheme="minorEastAsia" w:hAnsiTheme="minorEastAsia"/>
          <w:b/>
          <w:sz w:val="36"/>
        </w:rPr>
        <w:t xml:space="preserve">      投标人名称 ：</w:t>
      </w:r>
    </w:p>
    <w:p w14:paraId="70C03B38" w14:textId="77777777" w:rsidR="00F02A65" w:rsidRDefault="00655936">
      <w:pPr>
        <w:rPr>
          <w:rFonts w:asciiTheme="minorEastAsia" w:eastAsiaTheme="minorEastAsia" w:hAnsiTheme="minorEastAsia"/>
          <w:b/>
          <w:sz w:val="36"/>
        </w:rPr>
      </w:pPr>
      <w:r>
        <w:rPr>
          <w:rFonts w:asciiTheme="minorEastAsia" w:eastAsiaTheme="minorEastAsia" w:hAnsiTheme="minorEastAsia"/>
          <w:b/>
          <w:sz w:val="36"/>
        </w:rPr>
        <w:t xml:space="preserve">      日      期 ：</w:t>
      </w:r>
    </w:p>
    <w:p w14:paraId="19ACBE92" w14:textId="77777777" w:rsidR="00F02A65" w:rsidRDefault="00F02A65">
      <w:pPr>
        <w:ind w:firstLine="1084"/>
        <w:rPr>
          <w:rFonts w:asciiTheme="minorEastAsia" w:eastAsiaTheme="minorEastAsia" w:hAnsiTheme="minorEastAsia"/>
          <w:b/>
          <w:sz w:val="36"/>
        </w:rPr>
      </w:pPr>
    </w:p>
    <w:p w14:paraId="131797D2" w14:textId="77777777" w:rsidR="002E18C0" w:rsidRDefault="002E18C0">
      <w:pPr>
        <w:widowControl/>
        <w:jc w:val="left"/>
        <w:rPr>
          <w:rFonts w:asciiTheme="minorEastAsia" w:eastAsiaTheme="minorEastAsia" w:hAnsiTheme="minorEastAsia"/>
          <w:b/>
          <w:sz w:val="32"/>
        </w:rPr>
      </w:pPr>
      <w:r>
        <w:rPr>
          <w:rFonts w:asciiTheme="minorEastAsia" w:eastAsiaTheme="minorEastAsia" w:hAnsiTheme="minorEastAsia"/>
          <w:b/>
          <w:sz w:val="32"/>
        </w:rPr>
        <w:br w:type="page"/>
      </w:r>
    </w:p>
    <w:p w14:paraId="0B281049" w14:textId="77777777" w:rsidR="00F02A65" w:rsidRDefault="00655936">
      <w:pPr>
        <w:spacing w:line="360" w:lineRule="auto"/>
        <w:ind w:firstLineChars="200" w:firstLine="643"/>
        <w:rPr>
          <w:rFonts w:asciiTheme="minorEastAsia" w:eastAsiaTheme="minorEastAsia" w:hAnsiTheme="minorEastAsia"/>
          <w:b/>
          <w:sz w:val="32"/>
        </w:rPr>
      </w:pPr>
      <w:r>
        <w:rPr>
          <w:rFonts w:asciiTheme="minorEastAsia" w:eastAsiaTheme="minorEastAsia" w:hAnsiTheme="minorEastAsia"/>
          <w:b/>
          <w:sz w:val="32"/>
        </w:rPr>
        <w:lastRenderedPageBreak/>
        <w:t>投标文件主要目录及相关证明材料格式、附件</w:t>
      </w:r>
    </w:p>
    <w:p w14:paraId="1B056E74" w14:textId="77777777" w:rsidR="00F02A65" w:rsidRDefault="00655936">
      <w:pPr>
        <w:pStyle w:val="a1"/>
      </w:pPr>
      <w:r>
        <w:t>目</w:t>
      </w:r>
      <w:r>
        <w:rPr>
          <w:rFonts w:hint="eastAsia"/>
        </w:rPr>
        <w:t xml:space="preserve"> </w:t>
      </w:r>
      <w:r>
        <w:t xml:space="preserve">  录</w:t>
      </w:r>
    </w:p>
    <w:p w14:paraId="3A6B18E1" w14:textId="77777777" w:rsidR="00F02A65" w:rsidRDefault="00655936">
      <w:pPr>
        <w:pStyle w:val="a1"/>
      </w:pPr>
      <w:r>
        <w:t>评审索引表</w:t>
      </w:r>
    </w:p>
    <w:p w14:paraId="39A6472E" w14:textId="77777777" w:rsidR="00F02A65" w:rsidRDefault="00655936">
      <w:pPr>
        <w:pStyle w:val="afffa"/>
        <w:numPr>
          <w:ilvl w:val="0"/>
          <w:numId w:val="4"/>
        </w:numPr>
        <w:tabs>
          <w:tab w:val="left" w:pos="2280"/>
        </w:tabs>
        <w:adjustRightInd w:val="0"/>
        <w:snapToGrid w:val="0"/>
        <w:spacing w:line="360" w:lineRule="auto"/>
        <w:ind w:firstLineChars="0"/>
        <w:rPr>
          <w:rFonts w:asciiTheme="minorEastAsia" w:eastAsiaTheme="minorEastAsia" w:hAnsiTheme="minorEastAsia"/>
          <w:sz w:val="28"/>
          <w:szCs w:val="28"/>
        </w:rPr>
      </w:pPr>
      <w:r>
        <w:rPr>
          <w:rFonts w:asciiTheme="minorEastAsia" w:eastAsiaTheme="minorEastAsia" w:hAnsiTheme="minorEastAsia"/>
          <w:sz w:val="28"/>
          <w:szCs w:val="28"/>
        </w:rPr>
        <w:t>投标申请及声明</w:t>
      </w:r>
    </w:p>
    <w:p w14:paraId="3B058894" w14:textId="77777777" w:rsidR="00F02A65" w:rsidRDefault="00655936">
      <w:pPr>
        <w:pStyle w:val="afffa"/>
        <w:numPr>
          <w:ilvl w:val="0"/>
          <w:numId w:val="4"/>
        </w:numPr>
        <w:tabs>
          <w:tab w:val="left" w:pos="2280"/>
        </w:tabs>
        <w:adjustRightInd w:val="0"/>
        <w:snapToGrid w:val="0"/>
        <w:spacing w:line="360" w:lineRule="auto"/>
        <w:ind w:firstLineChars="0"/>
        <w:rPr>
          <w:rFonts w:asciiTheme="minorEastAsia" w:eastAsiaTheme="minorEastAsia" w:hAnsiTheme="minorEastAsia"/>
          <w:sz w:val="28"/>
          <w:szCs w:val="28"/>
        </w:rPr>
      </w:pPr>
      <w:r>
        <w:rPr>
          <w:rFonts w:asciiTheme="minorEastAsia" w:eastAsiaTheme="minorEastAsia" w:hAnsiTheme="minorEastAsia"/>
          <w:sz w:val="28"/>
          <w:szCs w:val="28"/>
        </w:rPr>
        <w:t>法定代表人授权书</w:t>
      </w:r>
    </w:p>
    <w:p w14:paraId="5E555993" w14:textId="77777777" w:rsidR="00F02A65" w:rsidRDefault="00655936">
      <w:pPr>
        <w:pStyle w:val="afffa"/>
        <w:numPr>
          <w:ilvl w:val="0"/>
          <w:numId w:val="4"/>
        </w:numPr>
        <w:tabs>
          <w:tab w:val="left" w:pos="2280"/>
        </w:tabs>
        <w:adjustRightInd w:val="0"/>
        <w:snapToGrid w:val="0"/>
        <w:spacing w:line="360" w:lineRule="auto"/>
        <w:ind w:firstLineChars="0"/>
        <w:rPr>
          <w:rFonts w:asciiTheme="minorEastAsia" w:eastAsiaTheme="minorEastAsia" w:hAnsiTheme="minorEastAsia"/>
          <w:sz w:val="28"/>
          <w:szCs w:val="28"/>
        </w:rPr>
      </w:pPr>
      <w:r>
        <w:rPr>
          <w:rFonts w:asciiTheme="minorEastAsia" w:eastAsiaTheme="minorEastAsia" w:hAnsiTheme="minorEastAsia"/>
          <w:sz w:val="28"/>
          <w:szCs w:val="28"/>
        </w:rPr>
        <w:t>资格证明文件</w:t>
      </w:r>
    </w:p>
    <w:p w14:paraId="0B5A4501" w14:textId="77777777" w:rsidR="00F02A65" w:rsidRDefault="00655936">
      <w:pPr>
        <w:pStyle w:val="afffa"/>
        <w:numPr>
          <w:ilvl w:val="0"/>
          <w:numId w:val="4"/>
        </w:numPr>
        <w:tabs>
          <w:tab w:val="left" w:pos="2280"/>
        </w:tabs>
        <w:adjustRightInd w:val="0"/>
        <w:snapToGrid w:val="0"/>
        <w:spacing w:line="360" w:lineRule="auto"/>
        <w:ind w:firstLineChars="0"/>
        <w:rPr>
          <w:rFonts w:asciiTheme="minorEastAsia" w:eastAsiaTheme="minorEastAsia" w:hAnsiTheme="minorEastAsia"/>
          <w:sz w:val="28"/>
          <w:szCs w:val="28"/>
        </w:rPr>
      </w:pPr>
      <w:r>
        <w:rPr>
          <w:rFonts w:asciiTheme="minorEastAsia" w:eastAsiaTheme="minorEastAsia" w:hAnsiTheme="minorEastAsia" w:hint="eastAsia"/>
          <w:sz w:val="28"/>
          <w:szCs w:val="28"/>
        </w:rPr>
        <w:t>南京市政府采购供应商信用记录表</w:t>
      </w:r>
    </w:p>
    <w:p w14:paraId="211600B8" w14:textId="77777777" w:rsidR="00F02A65" w:rsidRDefault="00655936">
      <w:pPr>
        <w:pStyle w:val="afffa"/>
        <w:numPr>
          <w:ilvl w:val="0"/>
          <w:numId w:val="4"/>
        </w:numPr>
        <w:tabs>
          <w:tab w:val="left" w:pos="2280"/>
        </w:tabs>
        <w:adjustRightInd w:val="0"/>
        <w:snapToGrid w:val="0"/>
        <w:spacing w:line="360" w:lineRule="auto"/>
        <w:ind w:firstLineChars="0"/>
        <w:rPr>
          <w:rFonts w:asciiTheme="minorEastAsia" w:eastAsiaTheme="minorEastAsia" w:hAnsiTheme="minorEastAsia"/>
          <w:sz w:val="28"/>
          <w:szCs w:val="28"/>
        </w:rPr>
      </w:pPr>
      <w:r>
        <w:rPr>
          <w:rFonts w:asciiTheme="minorEastAsia" w:eastAsiaTheme="minorEastAsia" w:hAnsiTheme="minorEastAsia"/>
          <w:sz w:val="28"/>
          <w:szCs w:val="28"/>
        </w:rPr>
        <w:t>商务条款偏离表</w:t>
      </w:r>
      <w:r>
        <w:rPr>
          <w:rFonts w:asciiTheme="minorEastAsia" w:eastAsiaTheme="minorEastAsia" w:hAnsiTheme="minorEastAsia" w:hint="eastAsia"/>
          <w:sz w:val="28"/>
          <w:szCs w:val="28"/>
        </w:rPr>
        <w:t>、技术</w:t>
      </w:r>
      <w:r>
        <w:rPr>
          <w:rFonts w:asciiTheme="minorEastAsia" w:eastAsiaTheme="minorEastAsia" w:hAnsiTheme="minorEastAsia"/>
          <w:sz w:val="28"/>
          <w:szCs w:val="28"/>
        </w:rPr>
        <w:t>条款偏离表</w:t>
      </w:r>
    </w:p>
    <w:p w14:paraId="64266603" w14:textId="77777777" w:rsidR="00F02A65" w:rsidRDefault="00655936">
      <w:pPr>
        <w:pStyle w:val="afffa"/>
        <w:numPr>
          <w:ilvl w:val="0"/>
          <w:numId w:val="4"/>
        </w:numPr>
        <w:tabs>
          <w:tab w:val="left" w:pos="2280"/>
        </w:tabs>
        <w:adjustRightInd w:val="0"/>
        <w:snapToGrid w:val="0"/>
        <w:spacing w:line="360" w:lineRule="auto"/>
        <w:ind w:firstLineChars="0"/>
        <w:rPr>
          <w:rFonts w:asciiTheme="minorEastAsia" w:eastAsiaTheme="minorEastAsia" w:hAnsiTheme="minorEastAsia"/>
          <w:sz w:val="28"/>
          <w:szCs w:val="28"/>
        </w:rPr>
      </w:pPr>
      <w:r>
        <w:rPr>
          <w:rFonts w:asciiTheme="minorEastAsia" w:eastAsiaTheme="minorEastAsia" w:hAnsiTheme="minorEastAsia"/>
          <w:sz w:val="28"/>
          <w:szCs w:val="28"/>
        </w:rPr>
        <w:t>项目实施或集成方案</w:t>
      </w:r>
    </w:p>
    <w:p w14:paraId="302472C2" w14:textId="77777777" w:rsidR="00F02A65" w:rsidRDefault="00655936">
      <w:pPr>
        <w:pStyle w:val="afffa"/>
        <w:numPr>
          <w:ilvl w:val="0"/>
          <w:numId w:val="4"/>
        </w:numPr>
        <w:tabs>
          <w:tab w:val="left" w:pos="2280"/>
        </w:tabs>
        <w:adjustRightInd w:val="0"/>
        <w:snapToGrid w:val="0"/>
        <w:spacing w:line="360" w:lineRule="auto"/>
        <w:ind w:firstLineChars="0"/>
        <w:rPr>
          <w:rFonts w:asciiTheme="minorEastAsia" w:eastAsiaTheme="minorEastAsia" w:hAnsiTheme="minorEastAsia"/>
          <w:sz w:val="28"/>
          <w:szCs w:val="28"/>
        </w:rPr>
      </w:pPr>
      <w:r>
        <w:rPr>
          <w:rFonts w:asciiTheme="minorEastAsia" w:eastAsiaTheme="minorEastAsia" w:hAnsiTheme="minorEastAsia"/>
          <w:sz w:val="28"/>
          <w:szCs w:val="28"/>
        </w:rPr>
        <w:t>服务与承诺</w:t>
      </w:r>
    </w:p>
    <w:p w14:paraId="01534503" w14:textId="77777777" w:rsidR="00F02A65" w:rsidRDefault="00F02A65">
      <w:pPr>
        <w:pStyle w:val="afffa"/>
        <w:tabs>
          <w:tab w:val="left" w:pos="2280"/>
        </w:tabs>
        <w:adjustRightInd w:val="0"/>
        <w:snapToGrid w:val="0"/>
        <w:spacing w:line="360" w:lineRule="auto"/>
        <w:ind w:left="624" w:firstLineChars="0" w:firstLine="0"/>
        <w:rPr>
          <w:rFonts w:asciiTheme="minorEastAsia" w:eastAsiaTheme="minorEastAsia" w:hAnsiTheme="minorEastAsia"/>
          <w:sz w:val="28"/>
          <w:szCs w:val="28"/>
        </w:rPr>
      </w:pPr>
    </w:p>
    <w:p w14:paraId="728B30F8" w14:textId="77777777" w:rsidR="00F02A65" w:rsidRDefault="00655936">
      <w:pPr>
        <w:adjustRightInd w:val="0"/>
        <w:snapToGrid w:val="0"/>
        <w:spacing w:line="360" w:lineRule="auto"/>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附件</w:t>
      </w:r>
      <w:r>
        <w:rPr>
          <w:rFonts w:asciiTheme="minorEastAsia" w:eastAsiaTheme="minorEastAsia" w:hAnsiTheme="minorEastAsia" w:hint="eastAsia"/>
          <w:sz w:val="28"/>
          <w:szCs w:val="28"/>
        </w:rPr>
        <w:t>一</w:t>
      </w:r>
      <w:r>
        <w:rPr>
          <w:rFonts w:asciiTheme="minorEastAsia" w:eastAsiaTheme="minorEastAsia" w:hAnsiTheme="minorEastAsia"/>
          <w:sz w:val="28"/>
          <w:szCs w:val="28"/>
        </w:rPr>
        <w:t>、无重大违法记录声明格式</w:t>
      </w:r>
    </w:p>
    <w:p w14:paraId="60E292BA" w14:textId="77777777" w:rsidR="00F02A65" w:rsidRDefault="00655936">
      <w:pPr>
        <w:adjustRightInd w:val="0"/>
        <w:snapToGrid w:val="0"/>
        <w:spacing w:line="360" w:lineRule="auto"/>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附件</w:t>
      </w:r>
      <w:r>
        <w:rPr>
          <w:rFonts w:asciiTheme="minorEastAsia" w:eastAsiaTheme="minorEastAsia" w:hAnsiTheme="minorEastAsia" w:hint="eastAsia"/>
          <w:sz w:val="28"/>
          <w:szCs w:val="28"/>
        </w:rPr>
        <w:t>二</w:t>
      </w:r>
      <w:r>
        <w:rPr>
          <w:rFonts w:asciiTheme="minorEastAsia" w:eastAsiaTheme="minorEastAsia" w:hAnsiTheme="minorEastAsia"/>
          <w:sz w:val="28"/>
          <w:szCs w:val="28"/>
        </w:rPr>
        <w:t>、具备履行合同所必需的设备和专业技术能力的声明格式及证明材料</w:t>
      </w:r>
    </w:p>
    <w:p w14:paraId="6F23DFE1" w14:textId="77777777" w:rsidR="00F02A65" w:rsidRDefault="00655936">
      <w:pPr>
        <w:pStyle w:val="a1"/>
        <w:snapToGrid w:val="0"/>
        <w:spacing w:line="360" w:lineRule="auto"/>
        <w:ind w:firstLineChars="200" w:firstLine="560"/>
        <w:jc w:val="left"/>
        <w:rPr>
          <w:rFonts w:asciiTheme="minorEastAsia" w:eastAsiaTheme="minorEastAsia" w:hAnsiTheme="minorEastAsia"/>
          <w:kern w:val="2"/>
          <w:szCs w:val="28"/>
        </w:rPr>
      </w:pPr>
      <w:r>
        <w:rPr>
          <w:rFonts w:asciiTheme="minorEastAsia" w:eastAsiaTheme="minorEastAsia" w:hAnsiTheme="minorEastAsia" w:hint="eastAsia"/>
          <w:kern w:val="2"/>
          <w:szCs w:val="28"/>
        </w:rPr>
        <w:t>附件三、供应</w:t>
      </w:r>
      <w:proofErr w:type="gramStart"/>
      <w:r>
        <w:rPr>
          <w:rFonts w:asciiTheme="minorEastAsia" w:eastAsiaTheme="minorEastAsia" w:hAnsiTheme="minorEastAsia" w:hint="eastAsia"/>
          <w:kern w:val="2"/>
          <w:szCs w:val="28"/>
        </w:rPr>
        <w:t>商类似</w:t>
      </w:r>
      <w:proofErr w:type="gramEnd"/>
      <w:r>
        <w:rPr>
          <w:rFonts w:asciiTheme="minorEastAsia" w:eastAsiaTheme="minorEastAsia" w:hAnsiTheme="minorEastAsia" w:hint="eastAsia"/>
          <w:kern w:val="2"/>
          <w:szCs w:val="28"/>
        </w:rPr>
        <w:t>业绩情况表格式</w:t>
      </w:r>
    </w:p>
    <w:p w14:paraId="4E50B3AC" w14:textId="77777777" w:rsidR="00F02A65" w:rsidRDefault="00655936">
      <w:pPr>
        <w:pStyle w:val="a1"/>
        <w:snapToGrid w:val="0"/>
        <w:spacing w:line="360" w:lineRule="auto"/>
        <w:ind w:firstLineChars="200" w:firstLine="560"/>
        <w:jc w:val="left"/>
        <w:rPr>
          <w:rFonts w:asciiTheme="minorEastAsia" w:eastAsiaTheme="minorEastAsia" w:hAnsiTheme="minorEastAsia"/>
          <w:kern w:val="2"/>
          <w:szCs w:val="28"/>
        </w:rPr>
      </w:pPr>
      <w:r>
        <w:rPr>
          <w:rFonts w:asciiTheme="minorEastAsia" w:eastAsiaTheme="minorEastAsia" w:hAnsiTheme="minorEastAsia" w:hint="eastAsia"/>
          <w:kern w:val="2"/>
          <w:szCs w:val="28"/>
        </w:rPr>
        <w:t>附件四、技术团队配置表</w:t>
      </w:r>
    </w:p>
    <w:p w14:paraId="0909ADEC" w14:textId="77777777" w:rsidR="00F02A65" w:rsidRDefault="00655936">
      <w:pPr>
        <w:pStyle w:val="a1"/>
        <w:snapToGrid w:val="0"/>
        <w:spacing w:line="360" w:lineRule="auto"/>
        <w:ind w:firstLineChars="200" w:firstLine="560"/>
        <w:jc w:val="left"/>
        <w:rPr>
          <w:szCs w:val="28"/>
        </w:rPr>
      </w:pPr>
      <w:r>
        <w:rPr>
          <w:rFonts w:hint="eastAsia"/>
          <w:szCs w:val="28"/>
        </w:rPr>
        <w:t>附件五、项目负责人简介表</w:t>
      </w:r>
    </w:p>
    <w:p w14:paraId="5361E171" w14:textId="77777777" w:rsidR="00F02A65" w:rsidRDefault="00F02A65">
      <w:pPr>
        <w:pStyle w:val="a1"/>
        <w:rPr>
          <w:rFonts w:asciiTheme="minorEastAsia" w:eastAsiaTheme="minorEastAsia" w:hAnsiTheme="minorEastAsia"/>
          <w:szCs w:val="28"/>
        </w:rPr>
      </w:pPr>
    </w:p>
    <w:p w14:paraId="6D129A6B" w14:textId="77777777" w:rsidR="00F02A65" w:rsidRDefault="00F02A65">
      <w:pPr>
        <w:pStyle w:val="a1"/>
      </w:pPr>
    </w:p>
    <w:p w14:paraId="7DBAEA10" w14:textId="77777777" w:rsidR="00F02A65" w:rsidRDefault="00F02A65">
      <w:pPr>
        <w:pStyle w:val="a1"/>
      </w:pPr>
    </w:p>
    <w:p w14:paraId="06B256EF" w14:textId="77777777" w:rsidR="00F02A65" w:rsidRDefault="00F02A65">
      <w:pPr>
        <w:pStyle w:val="a1"/>
      </w:pPr>
    </w:p>
    <w:p w14:paraId="02BDD0B1" w14:textId="77777777" w:rsidR="00F02A65" w:rsidRDefault="00F02A65">
      <w:pPr>
        <w:pStyle w:val="a1"/>
      </w:pPr>
    </w:p>
    <w:p w14:paraId="46FBBCD0" w14:textId="77777777" w:rsidR="00F02A65" w:rsidRDefault="00F02A65">
      <w:pPr>
        <w:pStyle w:val="a1"/>
      </w:pPr>
    </w:p>
    <w:p w14:paraId="42875F57" w14:textId="77777777" w:rsidR="00F02A65" w:rsidRDefault="00F02A65" w:rsidP="00655936">
      <w:pPr>
        <w:pStyle w:val="a1"/>
        <w:rPr>
          <w:rFonts w:asciiTheme="minorEastAsia" w:eastAsiaTheme="minorEastAsia" w:hAnsiTheme="minorEastAsia"/>
          <w:b/>
          <w:color w:val="000000"/>
          <w:szCs w:val="24"/>
        </w:rPr>
      </w:pPr>
    </w:p>
    <w:p w14:paraId="5E616D09" w14:textId="77777777" w:rsidR="00F02A65" w:rsidRDefault="00655936">
      <w:pPr>
        <w:spacing w:line="560" w:lineRule="exact"/>
        <w:ind w:firstLineChars="1300" w:firstLine="3654"/>
        <w:outlineLvl w:val="1"/>
        <w:rPr>
          <w:rFonts w:asciiTheme="minorEastAsia" w:eastAsiaTheme="minorEastAsia" w:hAnsiTheme="minorEastAsia"/>
          <w:b/>
          <w:color w:val="000000"/>
          <w:sz w:val="28"/>
          <w:szCs w:val="24"/>
        </w:rPr>
      </w:pPr>
      <w:r>
        <w:rPr>
          <w:rFonts w:asciiTheme="minorEastAsia" w:eastAsiaTheme="minorEastAsia" w:hAnsiTheme="minorEastAsia"/>
          <w:b/>
          <w:color w:val="000000"/>
          <w:sz w:val="28"/>
          <w:szCs w:val="24"/>
        </w:rPr>
        <w:lastRenderedPageBreak/>
        <w:t>目</w:t>
      </w:r>
      <w:r>
        <w:rPr>
          <w:rFonts w:asciiTheme="minorEastAsia" w:eastAsiaTheme="minorEastAsia" w:hAnsiTheme="minorEastAsia" w:hint="eastAsia"/>
          <w:b/>
          <w:color w:val="000000"/>
          <w:sz w:val="28"/>
          <w:szCs w:val="24"/>
        </w:rPr>
        <w:t xml:space="preserve"> </w:t>
      </w:r>
      <w:r>
        <w:rPr>
          <w:rFonts w:asciiTheme="minorEastAsia" w:eastAsiaTheme="minorEastAsia" w:hAnsiTheme="minorEastAsia"/>
          <w:b/>
          <w:color w:val="000000"/>
          <w:sz w:val="28"/>
          <w:szCs w:val="24"/>
        </w:rPr>
        <w:t xml:space="preserve">  录</w:t>
      </w:r>
    </w:p>
    <w:p w14:paraId="5AA0E9B4" w14:textId="77777777" w:rsidR="00F02A65" w:rsidRDefault="00F02A65">
      <w:pPr>
        <w:spacing w:line="560" w:lineRule="exact"/>
        <w:rPr>
          <w:rFonts w:asciiTheme="minorEastAsia" w:eastAsiaTheme="minorEastAsia" w:hAnsiTheme="minorEastAsia"/>
          <w:b/>
          <w:color w:val="000000"/>
          <w:sz w:val="28"/>
          <w:szCs w:val="24"/>
        </w:rPr>
      </w:pPr>
    </w:p>
    <w:p w14:paraId="6A328CC2" w14:textId="77777777" w:rsidR="00F02A65" w:rsidRDefault="00F02A65">
      <w:pPr>
        <w:spacing w:line="560" w:lineRule="exact"/>
        <w:rPr>
          <w:rFonts w:asciiTheme="minorEastAsia" w:eastAsiaTheme="minorEastAsia" w:hAnsiTheme="minorEastAsia"/>
          <w:b/>
          <w:color w:val="000000"/>
          <w:sz w:val="28"/>
          <w:szCs w:val="24"/>
        </w:rPr>
      </w:pPr>
    </w:p>
    <w:p w14:paraId="304EDDAC" w14:textId="77777777" w:rsidR="00F02A65" w:rsidRDefault="00F02A65">
      <w:pPr>
        <w:adjustRightInd w:val="0"/>
        <w:snapToGrid w:val="0"/>
        <w:spacing w:line="360" w:lineRule="auto"/>
        <w:jc w:val="left"/>
        <w:rPr>
          <w:rFonts w:asciiTheme="minorEastAsia" w:eastAsiaTheme="minorEastAsia" w:hAnsiTheme="minorEastAsia"/>
          <w:b/>
          <w:color w:val="000000"/>
          <w:sz w:val="28"/>
          <w:szCs w:val="24"/>
        </w:rPr>
      </w:pPr>
    </w:p>
    <w:p w14:paraId="5C9AD83D" w14:textId="77777777" w:rsidR="00F02A65" w:rsidRDefault="00F02A65">
      <w:pPr>
        <w:pStyle w:val="a1"/>
      </w:pPr>
    </w:p>
    <w:p w14:paraId="3B668450" w14:textId="77777777" w:rsidR="00F02A65" w:rsidRDefault="00F02A65">
      <w:pPr>
        <w:pStyle w:val="a1"/>
      </w:pPr>
    </w:p>
    <w:p w14:paraId="66EEB6F8" w14:textId="77777777" w:rsidR="00F02A65" w:rsidRDefault="00F02A65">
      <w:pPr>
        <w:pStyle w:val="a1"/>
      </w:pPr>
    </w:p>
    <w:p w14:paraId="6EEE33FD" w14:textId="77777777" w:rsidR="00F02A65" w:rsidRDefault="00F02A65">
      <w:pPr>
        <w:pStyle w:val="a1"/>
      </w:pPr>
    </w:p>
    <w:p w14:paraId="434D6054" w14:textId="77777777" w:rsidR="00F02A65" w:rsidRDefault="00F02A65">
      <w:pPr>
        <w:pStyle w:val="a1"/>
      </w:pPr>
    </w:p>
    <w:p w14:paraId="0A755441" w14:textId="77777777" w:rsidR="00F02A65" w:rsidRDefault="00F02A65">
      <w:pPr>
        <w:pStyle w:val="a1"/>
      </w:pPr>
    </w:p>
    <w:p w14:paraId="522DFE01" w14:textId="77777777" w:rsidR="00F02A65" w:rsidRDefault="00F02A65">
      <w:pPr>
        <w:pStyle w:val="a1"/>
      </w:pPr>
    </w:p>
    <w:p w14:paraId="497655A3" w14:textId="77777777" w:rsidR="00F02A65" w:rsidRDefault="00F02A65">
      <w:pPr>
        <w:pStyle w:val="a1"/>
      </w:pPr>
    </w:p>
    <w:p w14:paraId="5BC02FEC" w14:textId="77777777" w:rsidR="00F02A65" w:rsidRDefault="00F02A65">
      <w:pPr>
        <w:pStyle w:val="a1"/>
      </w:pPr>
    </w:p>
    <w:p w14:paraId="76FB452D" w14:textId="77777777" w:rsidR="00F02A65" w:rsidRDefault="00F02A65">
      <w:pPr>
        <w:pStyle w:val="a1"/>
      </w:pPr>
    </w:p>
    <w:p w14:paraId="2099C463" w14:textId="77777777" w:rsidR="00F02A65" w:rsidRDefault="00F02A65">
      <w:pPr>
        <w:pStyle w:val="a1"/>
      </w:pPr>
    </w:p>
    <w:p w14:paraId="460FD950" w14:textId="77777777" w:rsidR="00F02A65" w:rsidRDefault="00F02A65">
      <w:pPr>
        <w:pStyle w:val="a1"/>
      </w:pPr>
    </w:p>
    <w:p w14:paraId="6910B99C" w14:textId="77777777" w:rsidR="00F02A65" w:rsidRDefault="00F02A65">
      <w:pPr>
        <w:pStyle w:val="a1"/>
      </w:pPr>
    </w:p>
    <w:p w14:paraId="41AD96EC" w14:textId="77777777" w:rsidR="00F02A65" w:rsidRDefault="00F02A65">
      <w:pPr>
        <w:pStyle w:val="a1"/>
      </w:pPr>
    </w:p>
    <w:p w14:paraId="3B83C23D" w14:textId="77777777" w:rsidR="00F02A65" w:rsidRDefault="00F02A65">
      <w:pPr>
        <w:pStyle w:val="a1"/>
      </w:pPr>
    </w:p>
    <w:p w14:paraId="48BF6438" w14:textId="77777777" w:rsidR="00F02A65" w:rsidRDefault="00F02A65">
      <w:pPr>
        <w:pStyle w:val="a1"/>
      </w:pPr>
    </w:p>
    <w:p w14:paraId="71748BD0" w14:textId="77777777" w:rsidR="00F02A65" w:rsidRDefault="00F02A65">
      <w:pPr>
        <w:pStyle w:val="a1"/>
      </w:pPr>
    </w:p>
    <w:p w14:paraId="1F2491BE" w14:textId="77777777" w:rsidR="00F02A65" w:rsidRDefault="00F02A65">
      <w:pPr>
        <w:pStyle w:val="a1"/>
      </w:pPr>
    </w:p>
    <w:p w14:paraId="58F7DE25" w14:textId="77777777" w:rsidR="00F02A65" w:rsidRDefault="00F02A65">
      <w:pPr>
        <w:pStyle w:val="a1"/>
      </w:pPr>
    </w:p>
    <w:p w14:paraId="38120D28" w14:textId="77777777" w:rsidR="00F02A65" w:rsidRDefault="00655936">
      <w:pPr>
        <w:pStyle w:val="a1"/>
        <w:ind w:firstLine="573"/>
        <w:jc w:val="center"/>
        <w:outlineLvl w:val="1"/>
        <w:rPr>
          <w:b/>
        </w:rPr>
      </w:pPr>
      <w:r>
        <w:rPr>
          <w:b/>
        </w:rPr>
        <w:lastRenderedPageBreak/>
        <w:t>评审索引表</w:t>
      </w:r>
    </w:p>
    <w:p w14:paraId="278F7799" w14:textId="77777777" w:rsidR="00F02A65" w:rsidRDefault="00F02A65">
      <w:pPr>
        <w:pStyle w:val="a1"/>
        <w:spacing w:line="240" w:lineRule="auto"/>
        <w:ind w:firstLine="573"/>
        <w:jc w:val="center"/>
        <w:rPr>
          <w:b/>
          <w:sz w:val="10"/>
          <w:szCs w:val="1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1"/>
        <w:gridCol w:w="4015"/>
      </w:tblGrid>
      <w:tr w:rsidR="00F02A65" w14:paraId="1C4E84B5" w14:textId="77777777">
        <w:trPr>
          <w:trHeight w:val="460"/>
          <w:jc w:val="center"/>
        </w:trPr>
        <w:tc>
          <w:tcPr>
            <w:tcW w:w="2580" w:type="pct"/>
            <w:vAlign w:val="center"/>
          </w:tcPr>
          <w:p w14:paraId="45EBE7AC" w14:textId="77777777" w:rsidR="00F02A65" w:rsidRDefault="00655936">
            <w:pPr>
              <w:pStyle w:val="12"/>
              <w:shd w:val="clear" w:color="auto" w:fill="FFFFFF"/>
              <w:spacing w:before="120" w:after="120" w:line="265" w:lineRule="atLeast"/>
              <w:ind w:firstLine="422"/>
              <w:jc w:val="center"/>
              <w:rPr>
                <w:rFonts w:ascii="宋体" w:hAnsi="宋体" w:cs="宋体"/>
                <w:b/>
                <w:bCs/>
                <w:szCs w:val="21"/>
              </w:rPr>
            </w:pPr>
            <w:r>
              <w:rPr>
                <w:rFonts w:ascii="宋体" w:hAnsi="宋体" w:cs="宋体" w:hint="eastAsia"/>
                <w:b/>
                <w:szCs w:val="21"/>
              </w:rPr>
              <w:t>评分项目</w:t>
            </w:r>
          </w:p>
        </w:tc>
        <w:tc>
          <w:tcPr>
            <w:tcW w:w="2420" w:type="pct"/>
            <w:vAlign w:val="center"/>
          </w:tcPr>
          <w:p w14:paraId="06238914" w14:textId="77777777" w:rsidR="00F02A65" w:rsidRDefault="00655936">
            <w:pPr>
              <w:jc w:val="center"/>
              <w:rPr>
                <w:rFonts w:ascii="宋体" w:hAnsi="宋体"/>
                <w:b/>
                <w:szCs w:val="21"/>
              </w:rPr>
            </w:pPr>
            <w:r>
              <w:rPr>
                <w:rFonts w:ascii="宋体" w:hAnsi="宋体" w:hint="eastAsia"/>
                <w:b/>
                <w:kern w:val="0"/>
                <w:szCs w:val="21"/>
                <w:lang w:bidi="en-US"/>
              </w:rPr>
              <w:t>在响应文件中的页码位置</w:t>
            </w:r>
          </w:p>
        </w:tc>
      </w:tr>
      <w:tr w:rsidR="00F02A65" w14:paraId="056E3565" w14:textId="77777777">
        <w:trPr>
          <w:trHeight w:val="446"/>
          <w:jc w:val="center"/>
        </w:trPr>
        <w:tc>
          <w:tcPr>
            <w:tcW w:w="2580" w:type="pct"/>
            <w:vAlign w:val="center"/>
          </w:tcPr>
          <w:p w14:paraId="0B45CF53" w14:textId="77777777" w:rsidR="00F02A65" w:rsidRDefault="00F02A65">
            <w:pPr>
              <w:pStyle w:val="12"/>
              <w:shd w:val="clear" w:color="auto" w:fill="FFFFFF"/>
              <w:spacing w:before="120" w:after="120" w:line="265" w:lineRule="atLeast"/>
              <w:ind w:left="1442" w:firstLine="422"/>
              <w:jc w:val="center"/>
              <w:rPr>
                <w:rFonts w:ascii="宋体" w:hAnsi="宋体" w:cs="宋体"/>
                <w:b/>
                <w:szCs w:val="21"/>
              </w:rPr>
            </w:pPr>
          </w:p>
        </w:tc>
        <w:tc>
          <w:tcPr>
            <w:tcW w:w="2420" w:type="pct"/>
            <w:vAlign w:val="center"/>
          </w:tcPr>
          <w:p w14:paraId="102F6624" w14:textId="77777777" w:rsidR="00F02A65" w:rsidRDefault="00F02A65">
            <w:pPr>
              <w:jc w:val="center"/>
              <w:rPr>
                <w:rFonts w:ascii="宋体" w:hAnsi="宋体"/>
                <w:b/>
                <w:kern w:val="0"/>
                <w:szCs w:val="21"/>
                <w:lang w:bidi="en-US"/>
              </w:rPr>
            </w:pPr>
          </w:p>
        </w:tc>
      </w:tr>
      <w:tr w:rsidR="00F02A65" w14:paraId="7B82F498" w14:textId="77777777">
        <w:trPr>
          <w:trHeight w:val="320"/>
          <w:jc w:val="center"/>
        </w:trPr>
        <w:tc>
          <w:tcPr>
            <w:tcW w:w="2580" w:type="pct"/>
            <w:vAlign w:val="center"/>
          </w:tcPr>
          <w:p w14:paraId="70030DA6" w14:textId="77777777" w:rsidR="00F02A65" w:rsidRDefault="00F02A65">
            <w:pPr>
              <w:pStyle w:val="12"/>
              <w:shd w:val="clear" w:color="auto" w:fill="FFFFFF"/>
              <w:spacing w:before="120" w:after="120" w:line="265" w:lineRule="atLeast"/>
              <w:ind w:left="1440"/>
              <w:jc w:val="center"/>
              <w:rPr>
                <w:rFonts w:ascii="宋体" w:hAnsi="宋体" w:cs="宋体"/>
                <w:szCs w:val="21"/>
              </w:rPr>
            </w:pPr>
          </w:p>
        </w:tc>
        <w:tc>
          <w:tcPr>
            <w:tcW w:w="2420" w:type="pct"/>
            <w:vAlign w:val="center"/>
          </w:tcPr>
          <w:p w14:paraId="402F8EB8" w14:textId="77777777" w:rsidR="00F02A65" w:rsidRDefault="00F02A65">
            <w:pPr>
              <w:jc w:val="center"/>
              <w:rPr>
                <w:rFonts w:ascii="宋体" w:hAnsi="宋体"/>
                <w:szCs w:val="21"/>
              </w:rPr>
            </w:pPr>
          </w:p>
        </w:tc>
      </w:tr>
      <w:tr w:rsidR="00F02A65" w14:paraId="180CDAA4" w14:textId="77777777">
        <w:trPr>
          <w:trHeight w:val="280"/>
          <w:jc w:val="center"/>
        </w:trPr>
        <w:tc>
          <w:tcPr>
            <w:tcW w:w="2580" w:type="pct"/>
            <w:vAlign w:val="center"/>
          </w:tcPr>
          <w:p w14:paraId="69EE5D8F" w14:textId="77777777" w:rsidR="00F02A65" w:rsidRDefault="00F02A65">
            <w:pPr>
              <w:pStyle w:val="12"/>
              <w:shd w:val="clear" w:color="auto" w:fill="FFFFFF"/>
              <w:spacing w:before="120" w:after="120" w:line="265" w:lineRule="atLeast"/>
              <w:ind w:left="1440"/>
              <w:jc w:val="center"/>
              <w:rPr>
                <w:rFonts w:ascii="宋体" w:hAnsi="宋体" w:cs="宋体"/>
                <w:szCs w:val="21"/>
              </w:rPr>
            </w:pPr>
          </w:p>
        </w:tc>
        <w:tc>
          <w:tcPr>
            <w:tcW w:w="2420" w:type="pct"/>
            <w:vAlign w:val="center"/>
          </w:tcPr>
          <w:p w14:paraId="788817FA" w14:textId="77777777" w:rsidR="00F02A65" w:rsidRDefault="00F02A65">
            <w:pPr>
              <w:jc w:val="center"/>
              <w:rPr>
                <w:rFonts w:ascii="宋体" w:hAnsi="宋体"/>
                <w:szCs w:val="21"/>
              </w:rPr>
            </w:pPr>
          </w:p>
        </w:tc>
      </w:tr>
      <w:tr w:rsidR="00F02A65" w14:paraId="0D48E0D2" w14:textId="77777777">
        <w:trPr>
          <w:trHeight w:val="460"/>
          <w:jc w:val="center"/>
        </w:trPr>
        <w:tc>
          <w:tcPr>
            <w:tcW w:w="2580" w:type="pct"/>
            <w:vAlign w:val="center"/>
          </w:tcPr>
          <w:p w14:paraId="402C9321" w14:textId="77777777" w:rsidR="00F02A65" w:rsidRDefault="00F02A65">
            <w:pPr>
              <w:pStyle w:val="12"/>
              <w:shd w:val="clear" w:color="auto" w:fill="FFFFFF"/>
              <w:spacing w:before="120" w:after="120" w:line="265" w:lineRule="atLeast"/>
              <w:ind w:left="1440"/>
              <w:jc w:val="center"/>
              <w:rPr>
                <w:rFonts w:ascii="宋体" w:hAnsi="宋体" w:cs="宋体"/>
                <w:szCs w:val="21"/>
              </w:rPr>
            </w:pPr>
          </w:p>
        </w:tc>
        <w:tc>
          <w:tcPr>
            <w:tcW w:w="2420" w:type="pct"/>
            <w:vAlign w:val="center"/>
          </w:tcPr>
          <w:p w14:paraId="091532C2" w14:textId="77777777" w:rsidR="00F02A65" w:rsidRDefault="00F02A65">
            <w:pPr>
              <w:jc w:val="center"/>
              <w:rPr>
                <w:rFonts w:ascii="宋体" w:hAnsi="宋体"/>
                <w:szCs w:val="21"/>
              </w:rPr>
            </w:pPr>
          </w:p>
        </w:tc>
      </w:tr>
      <w:tr w:rsidR="00F02A65" w14:paraId="2FF54269" w14:textId="77777777">
        <w:trPr>
          <w:trHeight w:val="460"/>
          <w:jc w:val="center"/>
        </w:trPr>
        <w:tc>
          <w:tcPr>
            <w:tcW w:w="2580" w:type="pct"/>
            <w:vAlign w:val="center"/>
          </w:tcPr>
          <w:p w14:paraId="3FE58F70" w14:textId="77777777" w:rsidR="00F02A65" w:rsidRDefault="00F02A65">
            <w:pPr>
              <w:pStyle w:val="12"/>
              <w:shd w:val="clear" w:color="auto" w:fill="FFFFFF"/>
              <w:spacing w:before="120" w:after="120" w:line="265" w:lineRule="atLeast"/>
              <w:ind w:left="1440"/>
              <w:jc w:val="center"/>
              <w:rPr>
                <w:rFonts w:ascii="宋体" w:hAnsi="宋体" w:cs="宋体"/>
                <w:szCs w:val="21"/>
              </w:rPr>
            </w:pPr>
          </w:p>
        </w:tc>
        <w:tc>
          <w:tcPr>
            <w:tcW w:w="2420" w:type="pct"/>
            <w:vAlign w:val="center"/>
          </w:tcPr>
          <w:p w14:paraId="64BC8989" w14:textId="77777777" w:rsidR="00F02A65" w:rsidRDefault="00F02A65">
            <w:pPr>
              <w:jc w:val="center"/>
              <w:rPr>
                <w:rFonts w:ascii="宋体" w:hAnsi="宋体"/>
                <w:szCs w:val="21"/>
              </w:rPr>
            </w:pPr>
          </w:p>
        </w:tc>
      </w:tr>
      <w:tr w:rsidR="00F02A65" w14:paraId="364D17E0" w14:textId="77777777">
        <w:trPr>
          <w:trHeight w:val="280"/>
          <w:jc w:val="center"/>
        </w:trPr>
        <w:tc>
          <w:tcPr>
            <w:tcW w:w="2580" w:type="pct"/>
            <w:vAlign w:val="center"/>
          </w:tcPr>
          <w:p w14:paraId="6F01705C" w14:textId="77777777" w:rsidR="00F02A65" w:rsidRDefault="00F02A65">
            <w:pPr>
              <w:pStyle w:val="12"/>
              <w:shd w:val="clear" w:color="auto" w:fill="FFFFFF"/>
              <w:spacing w:before="120" w:after="120" w:line="265" w:lineRule="atLeast"/>
              <w:ind w:left="1440"/>
              <w:jc w:val="center"/>
              <w:rPr>
                <w:rFonts w:ascii="宋体" w:hAnsi="宋体" w:cs="宋体"/>
                <w:szCs w:val="21"/>
              </w:rPr>
            </w:pPr>
          </w:p>
        </w:tc>
        <w:tc>
          <w:tcPr>
            <w:tcW w:w="2420" w:type="pct"/>
            <w:vAlign w:val="center"/>
          </w:tcPr>
          <w:p w14:paraId="25407ECC" w14:textId="77777777" w:rsidR="00F02A65" w:rsidRDefault="00F02A65">
            <w:pPr>
              <w:jc w:val="center"/>
              <w:rPr>
                <w:rFonts w:ascii="宋体" w:hAnsi="宋体"/>
                <w:szCs w:val="21"/>
              </w:rPr>
            </w:pPr>
          </w:p>
        </w:tc>
      </w:tr>
      <w:tr w:rsidR="00F02A65" w14:paraId="484106C9" w14:textId="77777777">
        <w:trPr>
          <w:trHeight w:val="600"/>
          <w:jc w:val="center"/>
        </w:trPr>
        <w:tc>
          <w:tcPr>
            <w:tcW w:w="2580" w:type="pct"/>
            <w:vAlign w:val="center"/>
          </w:tcPr>
          <w:p w14:paraId="4699B5F4" w14:textId="77777777" w:rsidR="00F02A65" w:rsidRDefault="00F02A65">
            <w:pPr>
              <w:pStyle w:val="12"/>
              <w:shd w:val="clear" w:color="auto" w:fill="FFFFFF"/>
              <w:spacing w:before="120" w:after="120" w:line="265" w:lineRule="atLeast"/>
              <w:ind w:left="1440"/>
              <w:jc w:val="center"/>
              <w:rPr>
                <w:rFonts w:ascii="宋体" w:hAnsi="宋体" w:cs="宋体"/>
                <w:szCs w:val="21"/>
              </w:rPr>
            </w:pPr>
          </w:p>
        </w:tc>
        <w:tc>
          <w:tcPr>
            <w:tcW w:w="2420" w:type="pct"/>
            <w:vAlign w:val="center"/>
          </w:tcPr>
          <w:p w14:paraId="11E639B8" w14:textId="77777777" w:rsidR="00F02A65" w:rsidRDefault="00F02A65">
            <w:pPr>
              <w:jc w:val="center"/>
              <w:rPr>
                <w:rFonts w:ascii="宋体" w:hAnsi="宋体"/>
                <w:szCs w:val="21"/>
              </w:rPr>
            </w:pPr>
          </w:p>
        </w:tc>
      </w:tr>
      <w:tr w:rsidR="00F02A65" w14:paraId="78FC2339" w14:textId="77777777">
        <w:trPr>
          <w:trHeight w:val="160"/>
          <w:jc w:val="center"/>
        </w:trPr>
        <w:tc>
          <w:tcPr>
            <w:tcW w:w="2580" w:type="pct"/>
            <w:vAlign w:val="center"/>
          </w:tcPr>
          <w:p w14:paraId="01AE16AE" w14:textId="77777777" w:rsidR="00F02A65" w:rsidRDefault="00F02A65">
            <w:pPr>
              <w:pStyle w:val="12"/>
              <w:shd w:val="clear" w:color="auto" w:fill="FFFFFF"/>
              <w:spacing w:before="120" w:after="120" w:line="265" w:lineRule="atLeast"/>
              <w:ind w:left="1440"/>
              <w:jc w:val="center"/>
              <w:rPr>
                <w:rFonts w:ascii="宋体" w:hAnsi="宋体" w:cs="宋体"/>
                <w:szCs w:val="21"/>
              </w:rPr>
            </w:pPr>
          </w:p>
        </w:tc>
        <w:tc>
          <w:tcPr>
            <w:tcW w:w="2420" w:type="pct"/>
            <w:vAlign w:val="center"/>
          </w:tcPr>
          <w:p w14:paraId="0EA8B388" w14:textId="77777777" w:rsidR="00F02A65" w:rsidRDefault="00F02A65">
            <w:pPr>
              <w:jc w:val="center"/>
              <w:rPr>
                <w:rFonts w:ascii="宋体" w:hAnsi="宋体"/>
                <w:szCs w:val="21"/>
              </w:rPr>
            </w:pPr>
          </w:p>
        </w:tc>
      </w:tr>
      <w:tr w:rsidR="00F02A65" w14:paraId="3DD2E744" w14:textId="77777777">
        <w:trPr>
          <w:trHeight w:val="289"/>
          <w:jc w:val="center"/>
        </w:trPr>
        <w:tc>
          <w:tcPr>
            <w:tcW w:w="2580" w:type="pct"/>
            <w:vAlign w:val="center"/>
          </w:tcPr>
          <w:p w14:paraId="7BE04919" w14:textId="77777777" w:rsidR="00F02A65" w:rsidRDefault="00F02A65">
            <w:pPr>
              <w:pStyle w:val="12"/>
              <w:shd w:val="clear" w:color="auto" w:fill="FFFFFF"/>
              <w:spacing w:before="120" w:after="120" w:line="265" w:lineRule="atLeast"/>
              <w:ind w:left="1440"/>
              <w:jc w:val="center"/>
              <w:rPr>
                <w:rFonts w:ascii="宋体" w:hAnsi="宋体" w:cs="宋体"/>
                <w:szCs w:val="21"/>
              </w:rPr>
            </w:pPr>
          </w:p>
        </w:tc>
        <w:tc>
          <w:tcPr>
            <w:tcW w:w="2420" w:type="pct"/>
            <w:vAlign w:val="center"/>
          </w:tcPr>
          <w:p w14:paraId="66614CF9" w14:textId="77777777" w:rsidR="00F02A65" w:rsidRDefault="00F02A65">
            <w:pPr>
              <w:jc w:val="center"/>
              <w:rPr>
                <w:rFonts w:ascii="宋体" w:hAnsi="宋体"/>
                <w:szCs w:val="21"/>
              </w:rPr>
            </w:pPr>
          </w:p>
        </w:tc>
      </w:tr>
      <w:tr w:rsidR="00F02A65" w14:paraId="6204544D" w14:textId="77777777">
        <w:trPr>
          <w:trHeight w:val="278"/>
          <w:jc w:val="center"/>
        </w:trPr>
        <w:tc>
          <w:tcPr>
            <w:tcW w:w="2580" w:type="pct"/>
            <w:vAlign w:val="center"/>
          </w:tcPr>
          <w:p w14:paraId="5EFEEA60" w14:textId="77777777" w:rsidR="00F02A65" w:rsidRDefault="00F02A65">
            <w:pPr>
              <w:pStyle w:val="12"/>
              <w:shd w:val="clear" w:color="auto" w:fill="FFFFFF"/>
              <w:spacing w:before="120" w:after="120" w:line="265" w:lineRule="atLeast"/>
              <w:ind w:left="1440"/>
              <w:jc w:val="center"/>
              <w:rPr>
                <w:rFonts w:ascii="宋体" w:hAnsi="宋体" w:cs="宋体"/>
                <w:szCs w:val="21"/>
              </w:rPr>
            </w:pPr>
          </w:p>
        </w:tc>
        <w:tc>
          <w:tcPr>
            <w:tcW w:w="2420" w:type="pct"/>
            <w:vAlign w:val="center"/>
          </w:tcPr>
          <w:p w14:paraId="74725A6F" w14:textId="77777777" w:rsidR="00F02A65" w:rsidRDefault="00F02A65">
            <w:pPr>
              <w:jc w:val="center"/>
              <w:rPr>
                <w:rFonts w:ascii="宋体" w:hAnsi="宋体"/>
                <w:szCs w:val="21"/>
              </w:rPr>
            </w:pPr>
          </w:p>
        </w:tc>
      </w:tr>
      <w:tr w:rsidR="00F02A65" w14:paraId="17AC69A2" w14:textId="77777777">
        <w:trPr>
          <w:trHeight w:val="269"/>
          <w:jc w:val="center"/>
        </w:trPr>
        <w:tc>
          <w:tcPr>
            <w:tcW w:w="2580" w:type="pct"/>
            <w:vAlign w:val="center"/>
          </w:tcPr>
          <w:p w14:paraId="5B22F11A" w14:textId="77777777" w:rsidR="00F02A65" w:rsidRDefault="00F02A65">
            <w:pPr>
              <w:pStyle w:val="12"/>
              <w:shd w:val="clear" w:color="auto" w:fill="FFFFFF"/>
              <w:spacing w:before="120" w:after="120" w:line="265" w:lineRule="atLeast"/>
              <w:ind w:left="1440"/>
              <w:jc w:val="center"/>
              <w:rPr>
                <w:rFonts w:ascii="宋体" w:hAnsi="宋体" w:cs="宋体"/>
                <w:szCs w:val="21"/>
              </w:rPr>
            </w:pPr>
          </w:p>
        </w:tc>
        <w:tc>
          <w:tcPr>
            <w:tcW w:w="2420" w:type="pct"/>
            <w:vAlign w:val="center"/>
          </w:tcPr>
          <w:p w14:paraId="66885832" w14:textId="77777777" w:rsidR="00F02A65" w:rsidRDefault="00F02A65">
            <w:pPr>
              <w:jc w:val="center"/>
              <w:rPr>
                <w:rFonts w:ascii="宋体" w:hAnsi="宋体"/>
                <w:szCs w:val="21"/>
              </w:rPr>
            </w:pPr>
          </w:p>
        </w:tc>
      </w:tr>
      <w:tr w:rsidR="00F02A65" w14:paraId="4FD1B8F7" w14:textId="77777777">
        <w:trPr>
          <w:trHeight w:val="320"/>
          <w:jc w:val="center"/>
        </w:trPr>
        <w:tc>
          <w:tcPr>
            <w:tcW w:w="2580" w:type="pct"/>
            <w:vAlign w:val="center"/>
          </w:tcPr>
          <w:p w14:paraId="4C5D1BCE" w14:textId="77777777" w:rsidR="00F02A65" w:rsidRDefault="00F02A65">
            <w:pPr>
              <w:pStyle w:val="12"/>
              <w:shd w:val="clear" w:color="auto" w:fill="FFFFFF"/>
              <w:spacing w:before="120" w:after="120" w:line="265" w:lineRule="atLeast"/>
              <w:ind w:left="1442" w:firstLine="422"/>
              <w:jc w:val="center"/>
              <w:rPr>
                <w:rFonts w:ascii="宋体" w:hAnsi="宋体" w:cs="宋体"/>
                <w:b/>
                <w:bCs/>
                <w:szCs w:val="21"/>
              </w:rPr>
            </w:pPr>
          </w:p>
        </w:tc>
        <w:tc>
          <w:tcPr>
            <w:tcW w:w="2420" w:type="pct"/>
            <w:vAlign w:val="center"/>
          </w:tcPr>
          <w:p w14:paraId="2B009144" w14:textId="77777777" w:rsidR="00F02A65" w:rsidRDefault="00F02A65">
            <w:pPr>
              <w:jc w:val="center"/>
              <w:rPr>
                <w:rFonts w:ascii="宋体" w:hAnsi="宋体"/>
                <w:szCs w:val="21"/>
              </w:rPr>
            </w:pPr>
          </w:p>
        </w:tc>
      </w:tr>
      <w:tr w:rsidR="00F02A65" w14:paraId="46E55D2B" w14:textId="77777777">
        <w:trPr>
          <w:trHeight w:val="280"/>
          <w:jc w:val="center"/>
        </w:trPr>
        <w:tc>
          <w:tcPr>
            <w:tcW w:w="2580" w:type="pct"/>
            <w:vAlign w:val="center"/>
          </w:tcPr>
          <w:p w14:paraId="3BB1BEB6" w14:textId="77777777" w:rsidR="00F02A65" w:rsidRDefault="00F02A65">
            <w:pPr>
              <w:pStyle w:val="12"/>
              <w:shd w:val="clear" w:color="auto" w:fill="FFFFFF"/>
              <w:spacing w:before="120" w:after="120" w:line="265" w:lineRule="atLeast"/>
              <w:ind w:left="1440"/>
              <w:jc w:val="center"/>
              <w:rPr>
                <w:rFonts w:ascii="宋体" w:hAnsi="宋体" w:cs="宋体"/>
                <w:szCs w:val="21"/>
              </w:rPr>
            </w:pPr>
          </w:p>
        </w:tc>
        <w:tc>
          <w:tcPr>
            <w:tcW w:w="2420" w:type="pct"/>
            <w:vAlign w:val="center"/>
          </w:tcPr>
          <w:p w14:paraId="2CEE23EF" w14:textId="77777777" w:rsidR="00F02A65" w:rsidRDefault="00F02A65">
            <w:pPr>
              <w:jc w:val="center"/>
              <w:rPr>
                <w:rFonts w:ascii="宋体" w:hAnsi="宋体"/>
                <w:szCs w:val="21"/>
              </w:rPr>
            </w:pPr>
          </w:p>
        </w:tc>
      </w:tr>
    </w:tbl>
    <w:p w14:paraId="68341030" w14:textId="77777777" w:rsidR="00F02A65" w:rsidRDefault="00F02A65">
      <w:pPr>
        <w:pStyle w:val="a1"/>
        <w:spacing w:line="240" w:lineRule="auto"/>
        <w:ind w:firstLine="573"/>
        <w:jc w:val="center"/>
        <w:rPr>
          <w:b/>
          <w:sz w:val="10"/>
          <w:szCs w:val="10"/>
        </w:rPr>
      </w:pPr>
    </w:p>
    <w:p w14:paraId="305DEBE9" w14:textId="77777777" w:rsidR="00F02A65" w:rsidRDefault="00F02A65">
      <w:pPr>
        <w:pStyle w:val="a1"/>
        <w:spacing w:line="240" w:lineRule="auto"/>
        <w:ind w:firstLine="573"/>
        <w:jc w:val="center"/>
        <w:rPr>
          <w:b/>
          <w:sz w:val="10"/>
          <w:szCs w:val="10"/>
        </w:rPr>
      </w:pPr>
    </w:p>
    <w:p w14:paraId="1E3027C2" w14:textId="77777777" w:rsidR="00F02A65" w:rsidRDefault="00F02A65">
      <w:pPr>
        <w:pStyle w:val="a1"/>
        <w:spacing w:line="240" w:lineRule="auto"/>
        <w:ind w:firstLine="573"/>
        <w:jc w:val="center"/>
        <w:rPr>
          <w:b/>
          <w:sz w:val="10"/>
          <w:szCs w:val="10"/>
        </w:rPr>
      </w:pPr>
    </w:p>
    <w:p w14:paraId="3871F659" w14:textId="77777777" w:rsidR="00F02A65" w:rsidRDefault="00F02A65">
      <w:pPr>
        <w:pStyle w:val="a1"/>
        <w:spacing w:line="240" w:lineRule="auto"/>
        <w:ind w:firstLine="573"/>
        <w:jc w:val="center"/>
        <w:rPr>
          <w:b/>
          <w:sz w:val="10"/>
          <w:szCs w:val="10"/>
        </w:rPr>
      </w:pPr>
    </w:p>
    <w:p w14:paraId="07048901" w14:textId="77777777" w:rsidR="00F02A65" w:rsidRDefault="00F02A65">
      <w:pPr>
        <w:pStyle w:val="a1"/>
        <w:spacing w:line="240" w:lineRule="auto"/>
        <w:ind w:firstLine="573"/>
        <w:jc w:val="center"/>
        <w:rPr>
          <w:b/>
          <w:sz w:val="10"/>
          <w:szCs w:val="10"/>
        </w:rPr>
      </w:pPr>
    </w:p>
    <w:p w14:paraId="5408A894" w14:textId="77777777" w:rsidR="00F02A65" w:rsidRDefault="00F02A65">
      <w:pPr>
        <w:pStyle w:val="a1"/>
        <w:spacing w:line="240" w:lineRule="auto"/>
        <w:ind w:firstLine="573"/>
        <w:jc w:val="center"/>
        <w:rPr>
          <w:b/>
          <w:sz w:val="10"/>
          <w:szCs w:val="10"/>
        </w:rPr>
      </w:pPr>
    </w:p>
    <w:p w14:paraId="6B381EF6" w14:textId="77777777" w:rsidR="00F02A65" w:rsidRDefault="00F02A65">
      <w:pPr>
        <w:pStyle w:val="a1"/>
        <w:spacing w:line="240" w:lineRule="auto"/>
        <w:ind w:firstLine="573"/>
        <w:jc w:val="center"/>
        <w:rPr>
          <w:b/>
          <w:sz w:val="10"/>
          <w:szCs w:val="10"/>
        </w:rPr>
      </w:pPr>
    </w:p>
    <w:p w14:paraId="6308C478" w14:textId="77777777" w:rsidR="00F02A65" w:rsidRDefault="00F02A65">
      <w:pPr>
        <w:pStyle w:val="a1"/>
        <w:spacing w:line="240" w:lineRule="auto"/>
        <w:ind w:firstLine="573"/>
        <w:jc w:val="center"/>
        <w:rPr>
          <w:b/>
          <w:sz w:val="10"/>
          <w:szCs w:val="10"/>
        </w:rPr>
      </w:pPr>
    </w:p>
    <w:p w14:paraId="6266083B" w14:textId="77777777" w:rsidR="00F02A65" w:rsidRDefault="00F02A65">
      <w:pPr>
        <w:pStyle w:val="a1"/>
        <w:spacing w:line="240" w:lineRule="auto"/>
        <w:ind w:firstLine="573"/>
        <w:jc w:val="center"/>
        <w:rPr>
          <w:b/>
          <w:sz w:val="10"/>
          <w:szCs w:val="10"/>
        </w:rPr>
      </w:pPr>
    </w:p>
    <w:p w14:paraId="7F56BB10" w14:textId="77777777" w:rsidR="00F02A65" w:rsidRDefault="00F02A65">
      <w:pPr>
        <w:pStyle w:val="a1"/>
        <w:spacing w:line="240" w:lineRule="auto"/>
        <w:ind w:firstLine="573"/>
        <w:jc w:val="center"/>
        <w:rPr>
          <w:b/>
          <w:sz w:val="10"/>
          <w:szCs w:val="10"/>
        </w:rPr>
      </w:pPr>
    </w:p>
    <w:p w14:paraId="3D5349C7" w14:textId="77777777" w:rsidR="00F02A65" w:rsidRDefault="00F02A65">
      <w:pPr>
        <w:pStyle w:val="a1"/>
        <w:spacing w:line="240" w:lineRule="auto"/>
        <w:ind w:firstLine="573"/>
        <w:jc w:val="center"/>
        <w:rPr>
          <w:b/>
          <w:sz w:val="10"/>
          <w:szCs w:val="10"/>
        </w:rPr>
      </w:pPr>
    </w:p>
    <w:p w14:paraId="3F421F99" w14:textId="77777777" w:rsidR="00F02A65" w:rsidRDefault="00F02A65">
      <w:pPr>
        <w:pStyle w:val="a1"/>
        <w:spacing w:line="240" w:lineRule="auto"/>
        <w:ind w:firstLine="573"/>
        <w:jc w:val="center"/>
        <w:rPr>
          <w:b/>
          <w:sz w:val="10"/>
          <w:szCs w:val="10"/>
        </w:rPr>
      </w:pPr>
    </w:p>
    <w:p w14:paraId="66C31549" w14:textId="77777777" w:rsidR="00F02A65" w:rsidRDefault="00F02A65">
      <w:pPr>
        <w:pStyle w:val="a1"/>
        <w:spacing w:line="240" w:lineRule="auto"/>
        <w:ind w:firstLine="573"/>
        <w:jc w:val="center"/>
        <w:rPr>
          <w:b/>
          <w:sz w:val="10"/>
          <w:szCs w:val="10"/>
        </w:rPr>
      </w:pPr>
    </w:p>
    <w:p w14:paraId="65147027" w14:textId="77777777" w:rsidR="00F02A65" w:rsidRDefault="00F02A65">
      <w:pPr>
        <w:pStyle w:val="a1"/>
        <w:spacing w:line="240" w:lineRule="auto"/>
        <w:ind w:firstLine="573"/>
        <w:jc w:val="center"/>
        <w:rPr>
          <w:b/>
          <w:sz w:val="10"/>
          <w:szCs w:val="10"/>
        </w:rPr>
      </w:pPr>
    </w:p>
    <w:p w14:paraId="5C1F71D1" w14:textId="77777777" w:rsidR="00F02A65" w:rsidRDefault="00F02A65">
      <w:pPr>
        <w:pStyle w:val="a1"/>
        <w:spacing w:line="240" w:lineRule="auto"/>
        <w:ind w:firstLine="573"/>
        <w:jc w:val="center"/>
        <w:rPr>
          <w:b/>
          <w:sz w:val="10"/>
          <w:szCs w:val="10"/>
        </w:rPr>
      </w:pPr>
    </w:p>
    <w:p w14:paraId="3D5E3D1C" w14:textId="77777777" w:rsidR="00F02A65" w:rsidRDefault="00F02A65">
      <w:pPr>
        <w:pStyle w:val="a1"/>
        <w:spacing w:line="240" w:lineRule="auto"/>
        <w:ind w:firstLine="573"/>
        <w:jc w:val="center"/>
        <w:rPr>
          <w:b/>
          <w:sz w:val="10"/>
          <w:szCs w:val="10"/>
        </w:rPr>
      </w:pPr>
    </w:p>
    <w:p w14:paraId="635B415F" w14:textId="77777777" w:rsidR="00F02A65" w:rsidRDefault="00F02A65">
      <w:pPr>
        <w:pStyle w:val="a1"/>
        <w:spacing w:line="240" w:lineRule="auto"/>
        <w:ind w:firstLine="573"/>
        <w:jc w:val="center"/>
        <w:rPr>
          <w:b/>
          <w:sz w:val="10"/>
          <w:szCs w:val="10"/>
        </w:rPr>
      </w:pPr>
    </w:p>
    <w:p w14:paraId="3EE7D06C" w14:textId="77777777" w:rsidR="00F02A65" w:rsidRDefault="00F02A65">
      <w:pPr>
        <w:pStyle w:val="a1"/>
        <w:spacing w:line="240" w:lineRule="auto"/>
        <w:ind w:firstLine="573"/>
        <w:jc w:val="center"/>
        <w:rPr>
          <w:b/>
          <w:sz w:val="10"/>
          <w:szCs w:val="10"/>
        </w:rPr>
      </w:pPr>
    </w:p>
    <w:p w14:paraId="5E33A330" w14:textId="77777777" w:rsidR="00F02A65" w:rsidRDefault="00F02A65">
      <w:pPr>
        <w:pStyle w:val="a1"/>
        <w:spacing w:line="240" w:lineRule="auto"/>
        <w:ind w:firstLine="573"/>
        <w:jc w:val="center"/>
        <w:rPr>
          <w:b/>
          <w:sz w:val="10"/>
          <w:szCs w:val="10"/>
        </w:rPr>
      </w:pPr>
    </w:p>
    <w:p w14:paraId="7E084E1D" w14:textId="77777777" w:rsidR="00F02A65" w:rsidRDefault="00655936">
      <w:pPr>
        <w:adjustRightInd w:val="0"/>
        <w:snapToGrid w:val="0"/>
        <w:spacing w:line="360" w:lineRule="auto"/>
        <w:jc w:val="left"/>
        <w:outlineLvl w:val="1"/>
        <w:rPr>
          <w:rFonts w:asciiTheme="minorEastAsia" w:eastAsiaTheme="minorEastAsia" w:hAnsiTheme="minorEastAsia"/>
          <w:b/>
          <w:color w:val="000000"/>
          <w:sz w:val="28"/>
          <w:szCs w:val="24"/>
        </w:rPr>
      </w:pPr>
      <w:r>
        <w:rPr>
          <w:rFonts w:asciiTheme="minorEastAsia" w:eastAsiaTheme="minorEastAsia" w:hAnsiTheme="minorEastAsia"/>
          <w:b/>
          <w:color w:val="000000"/>
          <w:sz w:val="28"/>
          <w:szCs w:val="24"/>
        </w:rPr>
        <w:t>目录一、投标申请及声明格式</w:t>
      </w:r>
    </w:p>
    <w:p w14:paraId="1FA99B09" w14:textId="77777777" w:rsidR="00F02A65" w:rsidRDefault="00F02A65">
      <w:pPr>
        <w:adjustRightInd w:val="0"/>
        <w:snapToGrid w:val="0"/>
        <w:jc w:val="center"/>
        <w:rPr>
          <w:rFonts w:asciiTheme="minorEastAsia" w:eastAsiaTheme="minorEastAsia" w:hAnsiTheme="minorEastAsia"/>
          <w:b/>
          <w:bCs/>
          <w:color w:val="000000"/>
          <w:sz w:val="10"/>
          <w:szCs w:val="10"/>
        </w:rPr>
      </w:pPr>
    </w:p>
    <w:p w14:paraId="48AD5C58" w14:textId="77777777" w:rsidR="00F02A65" w:rsidRDefault="00655936">
      <w:pPr>
        <w:adjustRightInd w:val="0"/>
        <w:snapToGrid w:val="0"/>
        <w:spacing w:line="360" w:lineRule="auto"/>
        <w:jc w:val="center"/>
        <w:rPr>
          <w:rFonts w:asciiTheme="minorEastAsia" w:eastAsiaTheme="minorEastAsia" w:hAnsiTheme="minorEastAsia"/>
          <w:b/>
          <w:bCs/>
          <w:color w:val="000000"/>
          <w:sz w:val="32"/>
          <w:szCs w:val="32"/>
        </w:rPr>
      </w:pPr>
      <w:r>
        <w:rPr>
          <w:rFonts w:asciiTheme="minorEastAsia" w:eastAsiaTheme="minorEastAsia" w:hAnsiTheme="minorEastAsia"/>
          <w:b/>
          <w:bCs/>
          <w:color w:val="000000"/>
          <w:sz w:val="32"/>
          <w:szCs w:val="32"/>
        </w:rPr>
        <w:t>投标申请及声明</w:t>
      </w:r>
    </w:p>
    <w:p w14:paraId="3DBC7F06" w14:textId="77777777" w:rsidR="00F02A65" w:rsidRDefault="00655936">
      <w:pPr>
        <w:adjustRightInd w:val="0"/>
        <w:snapToGrid w:val="0"/>
        <w:spacing w:line="360" w:lineRule="auto"/>
        <w:jc w:val="left"/>
        <w:rPr>
          <w:rFonts w:asciiTheme="minorEastAsia" w:eastAsiaTheme="minorEastAsia" w:hAnsiTheme="minorEastAsia"/>
          <w:color w:val="000000"/>
          <w:sz w:val="28"/>
          <w:szCs w:val="24"/>
        </w:rPr>
      </w:pPr>
      <w:r>
        <w:rPr>
          <w:rFonts w:asciiTheme="minorEastAsia" w:eastAsiaTheme="minorEastAsia" w:hAnsiTheme="minorEastAsia"/>
          <w:color w:val="000000"/>
          <w:sz w:val="28"/>
          <w:szCs w:val="24"/>
        </w:rPr>
        <w:t>致：</w:t>
      </w:r>
      <w:r>
        <w:rPr>
          <w:rFonts w:asciiTheme="minorEastAsia" w:eastAsiaTheme="minorEastAsia" w:hAnsiTheme="minorEastAsia" w:hint="eastAsia"/>
          <w:color w:val="000000"/>
          <w:sz w:val="28"/>
          <w:szCs w:val="24"/>
        </w:rPr>
        <w:t>南京市</w:t>
      </w:r>
      <w:proofErr w:type="gramStart"/>
      <w:r>
        <w:rPr>
          <w:rFonts w:asciiTheme="minorEastAsia" w:eastAsiaTheme="minorEastAsia" w:hAnsiTheme="minorEastAsia" w:hint="eastAsia"/>
          <w:color w:val="000000"/>
          <w:sz w:val="28"/>
          <w:szCs w:val="24"/>
        </w:rPr>
        <w:t>六合区</w:t>
      </w:r>
      <w:proofErr w:type="gramEnd"/>
      <w:r>
        <w:rPr>
          <w:rFonts w:asciiTheme="minorEastAsia" w:eastAsiaTheme="minorEastAsia" w:hAnsiTheme="minorEastAsia" w:hint="eastAsia"/>
          <w:color w:val="000000"/>
          <w:sz w:val="28"/>
          <w:szCs w:val="24"/>
        </w:rPr>
        <w:t xml:space="preserve">人民政府大厂街道办事处 </w:t>
      </w:r>
    </w:p>
    <w:p w14:paraId="0361E7F8" w14:textId="77777777" w:rsidR="00F02A65" w:rsidRDefault="00655936">
      <w:pPr>
        <w:adjustRightInd w:val="0"/>
        <w:snapToGrid w:val="0"/>
        <w:spacing w:line="360" w:lineRule="auto"/>
        <w:ind w:firstLineChars="200" w:firstLine="560"/>
        <w:jc w:val="left"/>
        <w:rPr>
          <w:rFonts w:asciiTheme="minorEastAsia" w:eastAsiaTheme="minorEastAsia" w:hAnsiTheme="minorEastAsia"/>
          <w:color w:val="000000"/>
          <w:sz w:val="28"/>
          <w:szCs w:val="24"/>
        </w:rPr>
      </w:pPr>
      <w:r>
        <w:rPr>
          <w:rFonts w:asciiTheme="minorEastAsia" w:eastAsiaTheme="minorEastAsia" w:hAnsiTheme="minorEastAsia"/>
          <w:color w:val="000000"/>
          <w:sz w:val="28"/>
          <w:szCs w:val="24"/>
        </w:rPr>
        <w:t>江苏大友招标代理咨询有限公司</w:t>
      </w:r>
    </w:p>
    <w:p w14:paraId="5E0CBFF4" w14:textId="77777777" w:rsidR="00F02A65" w:rsidRDefault="00655936">
      <w:pPr>
        <w:adjustRightInd w:val="0"/>
        <w:snapToGrid w:val="0"/>
        <w:spacing w:line="360" w:lineRule="auto"/>
        <w:ind w:firstLineChars="200" w:firstLine="560"/>
        <w:jc w:val="left"/>
        <w:rPr>
          <w:rFonts w:asciiTheme="minorEastAsia" w:eastAsiaTheme="minorEastAsia" w:hAnsiTheme="minorEastAsia"/>
          <w:color w:val="000000"/>
          <w:sz w:val="28"/>
          <w:szCs w:val="24"/>
        </w:rPr>
      </w:pPr>
      <w:r>
        <w:rPr>
          <w:rFonts w:asciiTheme="minorEastAsia" w:eastAsiaTheme="minorEastAsia" w:hAnsiTheme="minorEastAsia"/>
          <w:color w:val="000000"/>
          <w:sz w:val="28"/>
          <w:szCs w:val="24"/>
        </w:rPr>
        <w:t>根据贵方</w:t>
      </w:r>
      <w:r>
        <w:rPr>
          <w:rFonts w:asciiTheme="minorEastAsia" w:eastAsiaTheme="minorEastAsia" w:hAnsiTheme="minorEastAsia" w:hint="eastAsia"/>
          <w:color w:val="000000"/>
          <w:sz w:val="28"/>
          <w:szCs w:val="24"/>
          <w:u w:val="single"/>
        </w:rPr>
        <w:t xml:space="preserve">             </w:t>
      </w:r>
      <w:r>
        <w:rPr>
          <w:rFonts w:asciiTheme="minorEastAsia" w:eastAsiaTheme="minorEastAsia" w:hAnsiTheme="minorEastAsia"/>
          <w:color w:val="000000"/>
          <w:sz w:val="28"/>
          <w:szCs w:val="24"/>
        </w:rPr>
        <w:t>（项目名称）</w:t>
      </w:r>
      <w:r>
        <w:rPr>
          <w:rFonts w:asciiTheme="minorEastAsia" w:eastAsiaTheme="minorEastAsia" w:hAnsiTheme="minorEastAsia"/>
          <w:color w:val="000000"/>
          <w:sz w:val="28"/>
          <w:szCs w:val="24"/>
          <w:u w:val="single"/>
        </w:rPr>
        <w:t xml:space="preserve">   </w:t>
      </w:r>
      <w:r>
        <w:rPr>
          <w:rFonts w:asciiTheme="minorEastAsia" w:eastAsiaTheme="minorEastAsia" w:hAnsiTheme="minorEastAsia" w:hint="eastAsia"/>
          <w:color w:val="000000"/>
          <w:sz w:val="28"/>
          <w:szCs w:val="24"/>
          <w:u w:val="single"/>
        </w:rPr>
        <w:t xml:space="preserve">       </w:t>
      </w:r>
      <w:r>
        <w:rPr>
          <w:rFonts w:asciiTheme="minorEastAsia" w:eastAsiaTheme="minorEastAsia" w:hAnsiTheme="minorEastAsia"/>
          <w:color w:val="000000"/>
          <w:sz w:val="28"/>
          <w:szCs w:val="24"/>
          <w:u w:val="single"/>
        </w:rPr>
        <w:t xml:space="preserve"> </w:t>
      </w:r>
      <w:r>
        <w:rPr>
          <w:rFonts w:asciiTheme="minorEastAsia" w:eastAsiaTheme="minorEastAsia" w:hAnsiTheme="minorEastAsia"/>
          <w:color w:val="000000"/>
          <w:sz w:val="28"/>
          <w:szCs w:val="24"/>
        </w:rPr>
        <w:t>（项目编号）投标邀请，正式授权下述签字人(姓名和职务)代表投标人（投标人名称），提交投标文件。</w:t>
      </w:r>
    </w:p>
    <w:p w14:paraId="2A2CC996" w14:textId="77777777" w:rsidR="00F02A65" w:rsidRDefault="00655936">
      <w:pPr>
        <w:adjustRightInd w:val="0"/>
        <w:snapToGrid w:val="0"/>
        <w:spacing w:line="360" w:lineRule="auto"/>
        <w:ind w:firstLineChars="200" w:firstLine="560"/>
        <w:jc w:val="left"/>
        <w:rPr>
          <w:rFonts w:asciiTheme="minorEastAsia" w:eastAsiaTheme="minorEastAsia" w:hAnsiTheme="minorEastAsia"/>
          <w:color w:val="000000"/>
          <w:sz w:val="28"/>
          <w:szCs w:val="24"/>
        </w:rPr>
      </w:pPr>
      <w:r>
        <w:rPr>
          <w:rFonts w:asciiTheme="minorEastAsia" w:eastAsiaTheme="minorEastAsia" w:hAnsiTheme="minorEastAsia"/>
          <w:color w:val="000000"/>
          <w:sz w:val="28"/>
          <w:szCs w:val="24"/>
        </w:rPr>
        <w:t>据此函，签字</w:t>
      </w:r>
      <w:proofErr w:type="gramStart"/>
      <w:r>
        <w:rPr>
          <w:rFonts w:asciiTheme="minorEastAsia" w:eastAsiaTheme="minorEastAsia" w:hAnsiTheme="minorEastAsia"/>
          <w:color w:val="000000"/>
          <w:sz w:val="28"/>
          <w:szCs w:val="24"/>
        </w:rPr>
        <w:t>人兹宣布</w:t>
      </w:r>
      <w:proofErr w:type="gramEnd"/>
      <w:r>
        <w:rPr>
          <w:rFonts w:asciiTheme="minorEastAsia" w:eastAsiaTheme="minorEastAsia" w:hAnsiTheme="minorEastAsia"/>
          <w:color w:val="000000"/>
          <w:sz w:val="28"/>
          <w:szCs w:val="24"/>
        </w:rPr>
        <w:t>声明和承诺如下：</w:t>
      </w:r>
    </w:p>
    <w:p w14:paraId="133E4015" w14:textId="77777777" w:rsidR="00F02A65" w:rsidRDefault="00655936">
      <w:pPr>
        <w:adjustRightInd w:val="0"/>
        <w:snapToGrid w:val="0"/>
        <w:spacing w:line="360" w:lineRule="auto"/>
        <w:ind w:firstLineChars="200" w:firstLine="560"/>
        <w:jc w:val="left"/>
        <w:rPr>
          <w:rFonts w:asciiTheme="minorEastAsia" w:eastAsiaTheme="minorEastAsia" w:hAnsiTheme="minorEastAsia"/>
          <w:color w:val="000000"/>
          <w:sz w:val="28"/>
          <w:szCs w:val="24"/>
        </w:rPr>
      </w:pPr>
      <w:r>
        <w:rPr>
          <w:rFonts w:asciiTheme="minorEastAsia" w:eastAsiaTheme="minorEastAsia" w:hAnsiTheme="minorEastAsia"/>
          <w:color w:val="000000"/>
          <w:sz w:val="28"/>
          <w:szCs w:val="24"/>
        </w:rPr>
        <w:t>1、</w:t>
      </w:r>
      <w:r>
        <w:rPr>
          <w:rFonts w:asciiTheme="minorEastAsia" w:eastAsiaTheme="minorEastAsia" w:hAnsiTheme="minorEastAsia"/>
          <w:b/>
          <w:color w:val="000000"/>
          <w:sz w:val="28"/>
          <w:szCs w:val="24"/>
        </w:rPr>
        <w:t>我们的资格条件完全符合政府采购法和本次招标要求</w:t>
      </w:r>
      <w:r>
        <w:rPr>
          <w:rFonts w:asciiTheme="minorEastAsia" w:eastAsiaTheme="minorEastAsia" w:hAnsiTheme="minorEastAsia"/>
          <w:color w:val="000000"/>
          <w:sz w:val="28"/>
          <w:szCs w:val="24"/>
        </w:rPr>
        <w:t>，我们同意并向贵方提供了与投标有关的所有证据和资料。</w:t>
      </w:r>
    </w:p>
    <w:p w14:paraId="562D2F22" w14:textId="77777777" w:rsidR="00F02A65" w:rsidRDefault="009D764E">
      <w:pPr>
        <w:adjustRightInd w:val="0"/>
        <w:snapToGrid w:val="0"/>
        <w:spacing w:line="360" w:lineRule="auto"/>
        <w:ind w:firstLineChars="200" w:firstLine="560"/>
        <w:jc w:val="left"/>
        <w:rPr>
          <w:rFonts w:asciiTheme="minorEastAsia" w:eastAsiaTheme="minorEastAsia" w:hAnsiTheme="minorEastAsia"/>
          <w:color w:val="000000"/>
          <w:sz w:val="28"/>
          <w:szCs w:val="24"/>
        </w:rPr>
      </w:pPr>
      <w:r>
        <w:rPr>
          <w:rFonts w:asciiTheme="minorEastAsia" w:eastAsiaTheme="minorEastAsia" w:hAnsiTheme="minorEastAsia"/>
          <w:color w:val="000000"/>
          <w:sz w:val="28"/>
          <w:szCs w:val="24"/>
        </w:rPr>
        <w:t>2</w:t>
      </w:r>
      <w:r w:rsidR="00655936">
        <w:rPr>
          <w:rFonts w:asciiTheme="minorEastAsia" w:eastAsiaTheme="minorEastAsia" w:hAnsiTheme="minorEastAsia"/>
          <w:color w:val="000000"/>
          <w:sz w:val="28"/>
          <w:szCs w:val="24"/>
        </w:rPr>
        <w:t>、我们已详细审核全部招标文件及其有效补充文件，我们放弃对招标文件任何误解的权利，提交投标文件后，</w:t>
      </w:r>
      <w:r w:rsidR="00655936">
        <w:rPr>
          <w:rFonts w:asciiTheme="minorEastAsia" w:eastAsiaTheme="minorEastAsia" w:hAnsiTheme="minorEastAsia"/>
          <w:b/>
          <w:color w:val="000000"/>
          <w:sz w:val="28"/>
          <w:szCs w:val="24"/>
        </w:rPr>
        <w:t>不对招标文件本身提出质疑</w:t>
      </w:r>
      <w:r w:rsidR="00655936">
        <w:rPr>
          <w:rFonts w:asciiTheme="minorEastAsia" w:eastAsiaTheme="minorEastAsia" w:hAnsiTheme="minorEastAsia"/>
          <w:color w:val="000000"/>
          <w:sz w:val="28"/>
          <w:szCs w:val="24"/>
        </w:rPr>
        <w:t>。</w:t>
      </w:r>
      <w:r w:rsidR="00655936">
        <w:rPr>
          <w:rFonts w:asciiTheme="minorEastAsia" w:eastAsiaTheme="minorEastAsia" w:hAnsiTheme="minorEastAsia"/>
          <w:sz w:val="28"/>
          <w:szCs w:val="24"/>
        </w:rPr>
        <w:t>否则，属于</w:t>
      </w:r>
      <w:proofErr w:type="gramStart"/>
      <w:r w:rsidR="00655936">
        <w:rPr>
          <w:rFonts w:asciiTheme="minorEastAsia" w:eastAsiaTheme="minorEastAsia" w:hAnsiTheme="minorEastAsia"/>
          <w:sz w:val="28"/>
          <w:szCs w:val="24"/>
        </w:rPr>
        <w:t>不</w:t>
      </w:r>
      <w:proofErr w:type="gramEnd"/>
      <w:r w:rsidR="00655936">
        <w:rPr>
          <w:rFonts w:asciiTheme="minorEastAsia" w:eastAsiaTheme="minorEastAsia" w:hAnsiTheme="minorEastAsia"/>
          <w:sz w:val="28"/>
          <w:szCs w:val="24"/>
        </w:rPr>
        <w:t>诚信和故意扰乱政府采购活动行为，我们将无条件接受处罚。</w:t>
      </w:r>
    </w:p>
    <w:p w14:paraId="1E760C76" w14:textId="77777777" w:rsidR="00F02A65" w:rsidRDefault="009D764E">
      <w:pPr>
        <w:adjustRightInd w:val="0"/>
        <w:snapToGrid w:val="0"/>
        <w:spacing w:line="360" w:lineRule="auto"/>
        <w:ind w:firstLineChars="200" w:firstLine="560"/>
        <w:jc w:val="left"/>
        <w:rPr>
          <w:rFonts w:asciiTheme="minorEastAsia" w:eastAsiaTheme="minorEastAsia" w:hAnsiTheme="minorEastAsia"/>
          <w:color w:val="000000"/>
          <w:sz w:val="28"/>
          <w:szCs w:val="24"/>
        </w:rPr>
      </w:pPr>
      <w:r>
        <w:rPr>
          <w:rFonts w:asciiTheme="minorEastAsia" w:eastAsiaTheme="minorEastAsia" w:hAnsiTheme="minorEastAsia"/>
          <w:color w:val="000000"/>
          <w:sz w:val="28"/>
          <w:szCs w:val="24"/>
        </w:rPr>
        <w:t>3</w:t>
      </w:r>
      <w:r w:rsidR="00655936">
        <w:rPr>
          <w:rFonts w:asciiTheme="minorEastAsia" w:eastAsiaTheme="minorEastAsia" w:hAnsiTheme="minorEastAsia"/>
          <w:color w:val="000000"/>
          <w:sz w:val="28"/>
          <w:szCs w:val="24"/>
        </w:rPr>
        <w:t>、我们同意从规定的开标日期起遵循本投标文件，并在规定的投标有效期期满之前均具有约束力。</w:t>
      </w:r>
    </w:p>
    <w:p w14:paraId="31C8CDEE" w14:textId="77777777" w:rsidR="00F02A65" w:rsidRDefault="009D764E">
      <w:pPr>
        <w:adjustRightInd w:val="0"/>
        <w:snapToGrid w:val="0"/>
        <w:spacing w:line="360" w:lineRule="auto"/>
        <w:ind w:firstLineChars="200" w:firstLine="560"/>
        <w:jc w:val="left"/>
        <w:rPr>
          <w:rFonts w:asciiTheme="minorEastAsia" w:eastAsiaTheme="minorEastAsia" w:hAnsiTheme="minorEastAsia"/>
          <w:color w:val="000000"/>
          <w:sz w:val="28"/>
          <w:szCs w:val="24"/>
        </w:rPr>
      </w:pPr>
      <w:r>
        <w:rPr>
          <w:rFonts w:asciiTheme="minorEastAsia" w:eastAsiaTheme="minorEastAsia" w:hAnsiTheme="minorEastAsia"/>
          <w:color w:val="000000"/>
          <w:sz w:val="28"/>
          <w:szCs w:val="24"/>
        </w:rPr>
        <w:t>4</w:t>
      </w:r>
      <w:r w:rsidR="00655936">
        <w:rPr>
          <w:rFonts w:asciiTheme="minorEastAsia" w:eastAsiaTheme="minorEastAsia" w:hAnsiTheme="minorEastAsia"/>
          <w:color w:val="000000"/>
          <w:sz w:val="28"/>
          <w:szCs w:val="24"/>
        </w:rPr>
        <w:t>、一旦我方中标，我方将根据招标文件的规定严格履行合同，并保证于承诺的时间完成服务的启动/集成、调试等服务，交付采购人验收、使用。</w:t>
      </w:r>
    </w:p>
    <w:p w14:paraId="7F90ECBD" w14:textId="77777777" w:rsidR="00F02A65" w:rsidRDefault="009D764E">
      <w:pPr>
        <w:adjustRightInd w:val="0"/>
        <w:snapToGrid w:val="0"/>
        <w:spacing w:line="360" w:lineRule="auto"/>
        <w:ind w:firstLineChars="200" w:firstLine="560"/>
        <w:jc w:val="left"/>
        <w:rPr>
          <w:rFonts w:asciiTheme="minorEastAsia" w:eastAsiaTheme="minorEastAsia" w:hAnsiTheme="minorEastAsia"/>
          <w:color w:val="000000"/>
          <w:sz w:val="28"/>
          <w:szCs w:val="24"/>
        </w:rPr>
      </w:pPr>
      <w:r>
        <w:rPr>
          <w:rFonts w:asciiTheme="minorEastAsia" w:eastAsiaTheme="minorEastAsia" w:hAnsiTheme="minorEastAsia"/>
          <w:color w:val="000000"/>
          <w:sz w:val="28"/>
          <w:szCs w:val="24"/>
        </w:rPr>
        <w:t>5</w:t>
      </w:r>
      <w:r w:rsidR="00655936">
        <w:rPr>
          <w:rFonts w:asciiTheme="minorEastAsia" w:eastAsiaTheme="minorEastAsia" w:hAnsiTheme="minorEastAsia"/>
          <w:color w:val="000000"/>
          <w:sz w:val="28"/>
          <w:szCs w:val="24"/>
        </w:rPr>
        <w:t>、我方决不提供虚假材料谋取中标、决不采取不正当手段诋毁、排挤其他供应商、决不与采购人、其它供应商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14:paraId="75D70139" w14:textId="77777777" w:rsidR="00F02A65" w:rsidRDefault="009D764E">
      <w:pPr>
        <w:adjustRightInd w:val="0"/>
        <w:snapToGrid w:val="0"/>
        <w:spacing w:line="360" w:lineRule="auto"/>
        <w:ind w:firstLineChars="200" w:firstLine="560"/>
        <w:jc w:val="left"/>
        <w:rPr>
          <w:rFonts w:asciiTheme="minorEastAsia" w:eastAsiaTheme="minorEastAsia" w:hAnsiTheme="minorEastAsia"/>
          <w:color w:val="000000"/>
          <w:sz w:val="28"/>
          <w:szCs w:val="24"/>
        </w:rPr>
      </w:pPr>
      <w:r>
        <w:rPr>
          <w:rFonts w:asciiTheme="minorEastAsia" w:eastAsiaTheme="minorEastAsia" w:hAnsiTheme="minorEastAsia"/>
          <w:color w:val="000000"/>
          <w:sz w:val="28"/>
          <w:szCs w:val="24"/>
        </w:rPr>
        <w:lastRenderedPageBreak/>
        <w:t>6</w:t>
      </w:r>
      <w:r w:rsidR="00655936">
        <w:rPr>
          <w:rFonts w:asciiTheme="minorEastAsia" w:eastAsiaTheme="minorEastAsia" w:hAnsiTheme="minorEastAsia"/>
          <w:color w:val="000000"/>
          <w:sz w:val="28"/>
          <w:szCs w:val="24"/>
        </w:rPr>
        <w:t>、与本投标有关的正式联系方式为：</w:t>
      </w:r>
    </w:p>
    <w:p w14:paraId="5456DD91" w14:textId="77777777" w:rsidR="00F02A65" w:rsidRDefault="00655936">
      <w:pPr>
        <w:adjustRightInd w:val="0"/>
        <w:snapToGrid w:val="0"/>
        <w:spacing w:line="360" w:lineRule="auto"/>
        <w:ind w:firstLineChars="200" w:firstLine="560"/>
        <w:jc w:val="left"/>
        <w:rPr>
          <w:rFonts w:asciiTheme="minorEastAsia" w:eastAsiaTheme="minorEastAsia" w:hAnsiTheme="minorEastAsia"/>
          <w:color w:val="000000"/>
          <w:sz w:val="28"/>
          <w:szCs w:val="24"/>
          <w:u w:val="single"/>
        </w:rPr>
      </w:pPr>
      <w:r>
        <w:rPr>
          <w:rFonts w:asciiTheme="minorEastAsia" w:eastAsiaTheme="minorEastAsia" w:hAnsiTheme="minorEastAsia"/>
          <w:color w:val="000000"/>
          <w:sz w:val="28"/>
          <w:szCs w:val="24"/>
        </w:rPr>
        <w:t>地   址：</w:t>
      </w:r>
    </w:p>
    <w:p w14:paraId="237EF93E" w14:textId="77777777" w:rsidR="00F02A65" w:rsidRDefault="00655936">
      <w:pPr>
        <w:adjustRightInd w:val="0"/>
        <w:snapToGrid w:val="0"/>
        <w:spacing w:line="360" w:lineRule="auto"/>
        <w:ind w:firstLineChars="200" w:firstLine="560"/>
        <w:jc w:val="left"/>
        <w:rPr>
          <w:rFonts w:asciiTheme="minorEastAsia" w:eastAsiaTheme="minorEastAsia" w:hAnsiTheme="minorEastAsia"/>
          <w:color w:val="000000"/>
          <w:sz w:val="28"/>
          <w:szCs w:val="24"/>
          <w:u w:val="single"/>
        </w:rPr>
      </w:pPr>
      <w:r>
        <w:rPr>
          <w:rFonts w:asciiTheme="minorEastAsia" w:eastAsiaTheme="minorEastAsia" w:hAnsiTheme="minorEastAsia"/>
          <w:color w:val="000000"/>
          <w:sz w:val="28"/>
          <w:szCs w:val="24"/>
        </w:rPr>
        <w:t>电   话：</w:t>
      </w:r>
    </w:p>
    <w:p w14:paraId="592C72C6" w14:textId="77777777" w:rsidR="00F02A65" w:rsidRDefault="00655936">
      <w:pPr>
        <w:adjustRightInd w:val="0"/>
        <w:snapToGrid w:val="0"/>
        <w:spacing w:line="360" w:lineRule="auto"/>
        <w:ind w:firstLineChars="200" w:firstLine="560"/>
        <w:jc w:val="left"/>
        <w:rPr>
          <w:rFonts w:asciiTheme="minorEastAsia" w:eastAsiaTheme="minorEastAsia" w:hAnsiTheme="minorEastAsia"/>
          <w:color w:val="000000"/>
          <w:sz w:val="28"/>
          <w:szCs w:val="24"/>
          <w:u w:val="single"/>
        </w:rPr>
      </w:pPr>
      <w:r>
        <w:rPr>
          <w:rFonts w:asciiTheme="minorEastAsia" w:eastAsiaTheme="minorEastAsia" w:hAnsiTheme="minorEastAsia"/>
          <w:color w:val="000000"/>
          <w:sz w:val="28"/>
          <w:szCs w:val="24"/>
        </w:rPr>
        <w:t>传   真：</w:t>
      </w:r>
    </w:p>
    <w:p w14:paraId="193BF910" w14:textId="77777777" w:rsidR="00F02A65" w:rsidRDefault="00655936">
      <w:pPr>
        <w:adjustRightInd w:val="0"/>
        <w:snapToGrid w:val="0"/>
        <w:spacing w:line="360" w:lineRule="auto"/>
        <w:ind w:firstLineChars="200" w:firstLine="560"/>
        <w:jc w:val="left"/>
        <w:rPr>
          <w:rFonts w:asciiTheme="minorEastAsia" w:eastAsiaTheme="minorEastAsia" w:hAnsiTheme="minorEastAsia"/>
          <w:color w:val="000000"/>
          <w:sz w:val="28"/>
          <w:szCs w:val="24"/>
        </w:rPr>
      </w:pPr>
      <w:r>
        <w:rPr>
          <w:rFonts w:asciiTheme="minorEastAsia" w:eastAsiaTheme="minorEastAsia" w:hAnsiTheme="minorEastAsia"/>
          <w:color w:val="000000"/>
          <w:sz w:val="28"/>
          <w:szCs w:val="24"/>
        </w:rPr>
        <w:t>开户银行：</w:t>
      </w:r>
    </w:p>
    <w:p w14:paraId="2CCE9A34" w14:textId="77777777" w:rsidR="00F02A65" w:rsidRDefault="00655936">
      <w:pPr>
        <w:adjustRightInd w:val="0"/>
        <w:snapToGrid w:val="0"/>
        <w:spacing w:line="360" w:lineRule="auto"/>
        <w:ind w:firstLineChars="200" w:firstLine="560"/>
        <w:jc w:val="left"/>
        <w:rPr>
          <w:rFonts w:asciiTheme="minorEastAsia" w:eastAsiaTheme="minorEastAsia" w:hAnsiTheme="minorEastAsia"/>
          <w:color w:val="000000"/>
          <w:sz w:val="28"/>
          <w:szCs w:val="24"/>
        </w:rPr>
      </w:pPr>
      <w:r>
        <w:rPr>
          <w:rFonts w:asciiTheme="minorEastAsia" w:eastAsiaTheme="minorEastAsia" w:hAnsiTheme="minorEastAsia"/>
          <w:color w:val="000000"/>
          <w:sz w:val="28"/>
          <w:szCs w:val="24"/>
        </w:rPr>
        <w:t>银行账号：</w:t>
      </w:r>
    </w:p>
    <w:p w14:paraId="0CFE89FF" w14:textId="77777777" w:rsidR="00F02A65" w:rsidRDefault="00655936">
      <w:pPr>
        <w:adjustRightInd w:val="0"/>
        <w:snapToGrid w:val="0"/>
        <w:spacing w:line="360" w:lineRule="auto"/>
        <w:ind w:firstLineChars="200" w:firstLine="560"/>
        <w:jc w:val="left"/>
        <w:rPr>
          <w:rFonts w:asciiTheme="minorEastAsia" w:eastAsiaTheme="minorEastAsia" w:hAnsiTheme="minorEastAsia"/>
          <w:color w:val="000000"/>
          <w:sz w:val="28"/>
          <w:szCs w:val="24"/>
        </w:rPr>
      </w:pPr>
      <w:r>
        <w:rPr>
          <w:rFonts w:asciiTheme="minorEastAsia" w:eastAsiaTheme="minorEastAsia" w:hAnsiTheme="minorEastAsia"/>
          <w:color w:val="000000"/>
          <w:sz w:val="28"/>
          <w:szCs w:val="24"/>
        </w:rPr>
        <w:t>供应商授权代表姓名（签字）：</w:t>
      </w:r>
    </w:p>
    <w:p w14:paraId="1C00AB98" w14:textId="77777777" w:rsidR="00F02A65" w:rsidRDefault="00655936">
      <w:pPr>
        <w:adjustRightInd w:val="0"/>
        <w:snapToGrid w:val="0"/>
        <w:spacing w:line="360" w:lineRule="auto"/>
        <w:ind w:firstLineChars="200" w:firstLine="560"/>
        <w:jc w:val="left"/>
        <w:rPr>
          <w:rFonts w:asciiTheme="minorEastAsia" w:eastAsiaTheme="minorEastAsia" w:hAnsiTheme="minorEastAsia"/>
          <w:color w:val="000000"/>
          <w:sz w:val="28"/>
          <w:szCs w:val="24"/>
        </w:rPr>
      </w:pPr>
      <w:r>
        <w:rPr>
          <w:rFonts w:asciiTheme="minorEastAsia" w:eastAsiaTheme="minorEastAsia" w:hAnsiTheme="minorEastAsia"/>
          <w:color w:val="000000"/>
          <w:sz w:val="28"/>
          <w:szCs w:val="24"/>
        </w:rPr>
        <w:t>供应商名称：（盖章）</w:t>
      </w:r>
    </w:p>
    <w:p w14:paraId="60C3A349" w14:textId="77777777" w:rsidR="00F02A65" w:rsidRDefault="00655936">
      <w:pPr>
        <w:adjustRightInd w:val="0"/>
        <w:snapToGrid w:val="0"/>
        <w:spacing w:line="360" w:lineRule="auto"/>
        <w:ind w:firstLineChars="200" w:firstLine="560"/>
        <w:jc w:val="left"/>
        <w:rPr>
          <w:rFonts w:asciiTheme="minorEastAsia" w:eastAsiaTheme="minorEastAsia" w:hAnsiTheme="minorEastAsia"/>
          <w:color w:val="000000"/>
          <w:sz w:val="28"/>
          <w:szCs w:val="24"/>
        </w:rPr>
      </w:pPr>
      <w:r>
        <w:rPr>
          <w:rFonts w:asciiTheme="minorEastAsia" w:eastAsiaTheme="minorEastAsia" w:hAnsiTheme="minorEastAsia"/>
          <w:color w:val="000000"/>
          <w:sz w:val="28"/>
          <w:szCs w:val="24"/>
        </w:rPr>
        <w:t>日    期：</w:t>
      </w:r>
      <w:r>
        <w:rPr>
          <w:rFonts w:asciiTheme="minorEastAsia" w:eastAsiaTheme="minorEastAsia" w:hAnsiTheme="minorEastAsia" w:hint="eastAsia"/>
          <w:color w:val="000000"/>
          <w:sz w:val="28"/>
          <w:szCs w:val="24"/>
        </w:rPr>
        <w:t xml:space="preserve">    </w:t>
      </w:r>
      <w:r>
        <w:rPr>
          <w:rFonts w:asciiTheme="minorEastAsia" w:eastAsiaTheme="minorEastAsia" w:hAnsiTheme="minorEastAsia"/>
          <w:color w:val="000000"/>
          <w:sz w:val="28"/>
          <w:szCs w:val="24"/>
        </w:rPr>
        <w:t>年</w:t>
      </w:r>
      <w:r>
        <w:rPr>
          <w:rFonts w:asciiTheme="minorEastAsia" w:eastAsiaTheme="minorEastAsia" w:hAnsiTheme="minorEastAsia" w:hint="eastAsia"/>
          <w:color w:val="000000"/>
          <w:sz w:val="28"/>
          <w:szCs w:val="24"/>
        </w:rPr>
        <w:t xml:space="preserve">  </w:t>
      </w:r>
      <w:r>
        <w:rPr>
          <w:rFonts w:asciiTheme="minorEastAsia" w:eastAsiaTheme="minorEastAsia" w:hAnsiTheme="minorEastAsia"/>
          <w:color w:val="000000"/>
          <w:sz w:val="28"/>
          <w:szCs w:val="24"/>
        </w:rPr>
        <w:t>月</w:t>
      </w:r>
      <w:r>
        <w:rPr>
          <w:rFonts w:asciiTheme="minorEastAsia" w:eastAsiaTheme="minorEastAsia" w:hAnsiTheme="minorEastAsia" w:hint="eastAsia"/>
          <w:color w:val="000000"/>
          <w:sz w:val="28"/>
          <w:szCs w:val="24"/>
        </w:rPr>
        <w:t xml:space="preserve">  </w:t>
      </w:r>
      <w:r>
        <w:rPr>
          <w:rFonts w:asciiTheme="minorEastAsia" w:eastAsiaTheme="minorEastAsia" w:hAnsiTheme="minorEastAsia"/>
          <w:color w:val="000000"/>
          <w:sz w:val="28"/>
          <w:szCs w:val="24"/>
        </w:rPr>
        <w:t>日</w:t>
      </w:r>
    </w:p>
    <w:p w14:paraId="4C5C02C8" w14:textId="77777777" w:rsidR="00F02A65" w:rsidRDefault="00F02A65">
      <w:pPr>
        <w:jc w:val="left"/>
        <w:rPr>
          <w:rFonts w:asciiTheme="minorEastAsia" w:eastAsiaTheme="minorEastAsia" w:hAnsiTheme="minorEastAsia"/>
          <w:color w:val="000000"/>
        </w:rPr>
      </w:pPr>
    </w:p>
    <w:p w14:paraId="00E395A4" w14:textId="77777777" w:rsidR="00F02A65" w:rsidRDefault="00655936">
      <w:pPr>
        <w:widowControl/>
        <w:jc w:val="left"/>
        <w:rPr>
          <w:rFonts w:asciiTheme="minorEastAsia" w:eastAsiaTheme="minorEastAsia" w:hAnsiTheme="minorEastAsia"/>
          <w:b/>
          <w:color w:val="000000"/>
        </w:rPr>
      </w:pPr>
      <w:r>
        <w:rPr>
          <w:rFonts w:asciiTheme="minorEastAsia" w:eastAsiaTheme="minorEastAsia" w:hAnsiTheme="minorEastAsia"/>
          <w:b/>
          <w:color w:val="000000"/>
        </w:rPr>
        <w:br w:type="page"/>
      </w:r>
    </w:p>
    <w:p w14:paraId="35F06608" w14:textId="77777777" w:rsidR="00F02A65" w:rsidRDefault="00655936">
      <w:pPr>
        <w:spacing w:line="560" w:lineRule="exact"/>
        <w:jc w:val="left"/>
        <w:outlineLvl w:val="1"/>
        <w:rPr>
          <w:rFonts w:asciiTheme="minorEastAsia" w:eastAsiaTheme="minorEastAsia" w:hAnsiTheme="minorEastAsia"/>
          <w:b/>
          <w:color w:val="000000"/>
          <w:sz w:val="28"/>
          <w:szCs w:val="24"/>
        </w:rPr>
      </w:pPr>
      <w:r>
        <w:rPr>
          <w:rFonts w:asciiTheme="minorEastAsia" w:eastAsiaTheme="minorEastAsia" w:hAnsiTheme="minorEastAsia"/>
          <w:b/>
          <w:color w:val="000000"/>
          <w:sz w:val="28"/>
          <w:szCs w:val="24"/>
        </w:rPr>
        <w:lastRenderedPageBreak/>
        <w:t>目录二、法定代表人授权书格式</w:t>
      </w:r>
    </w:p>
    <w:p w14:paraId="62871640" w14:textId="77777777" w:rsidR="00F02A65" w:rsidRDefault="00F02A65">
      <w:pPr>
        <w:adjustRightInd w:val="0"/>
        <w:snapToGrid w:val="0"/>
        <w:jc w:val="center"/>
        <w:rPr>
          <w:rFonts w:asciiTheme="minorEastAsia" w:eastAsiaTheme="minorEastAsia" w:hAnsiTheme="minorEastAsia"/>
          <w:b/>
          <w:bCs/>
          <w:color w:val="000000"/>
          <w:sz w:val="10"/>
          <w:szCs w:val="10"/>
        </w:rPr>
      </w:pPr>
    </w:p>
    <w:p w14:paraId="736D7648" w14:textId="77777777" w:rsidR="00F02A65" w:rsidRDefault="00655936">
      <w:pPr>
        <w:adjustRightInd w:val="0"/>
        <w:snapToGrid w:val="0"/>
        <w:spacing w:line="360" w:lineRule="auto"/>
        <w:jc w:val="center"/>
        <w:rPr>
          <w:rFonts w:asciiTheme="minorEastAsia" w:eastAsiaTheme="minorEastAsia" w:hAnsiTheme="minorEastAsia"/>
          <w:b/>
          <w:bCs/>
          <w:color w:val="000000"/>
          <w:sz w:val="28"/>
          <w:szCs w:val="28"/>
        </w:rPr>
      </w:pPr>
      <w:r>
        <w:rPr>
          <w:rFonts w:asciiTheme="minorEastAsia" w:eastAsiaTheme="minorEastAsia" w:hAnsiTheme="minorEastAsia"/>
          <w:b/>
          <w:bCs/>
          <w:color w:val="000000"/>
          <w:sz w:val="28"/>
          <w:szCs w:val="28"/>
        </w:rPr>
        <w:t>法定代表人授权委托书</w:t>
      </w:r>
    </w:p>
    <w:p w14:paraId="495F8A9D" w14:textId="77777777" w:rsidR="00F02A65" w:rsidRDefault="00655936">
      <w:pPr>
        <w:adjustRightInd w:val="0"/>
        <w:snapToGrid w:val="0"/>
        <w:spacing w:line="360" w:lineRule="auto"/>
        <w:jc w:val="left"/>
        <w:rPr>
          <w:rFonts w:asciiTheme="minorEastAsia" w:eastAsiaTheme="minorEastAsia" w:hAnsiTheme="minorEastAsia"/>
          <w:color w:val="000000"/>
          <w:sz w:val="28"/>
          <w:szCs w:val="24"/>
        </w:rPr>
      </w:pPr>
      <w:r>
        <w:rPr>
          <w:rFonts w:asciiTheme="minorEastAsia" w:eastAsiaTheme="minorEastAsia" w:hAnsiTheme="minorEastAsia"/>
          <w:color w:val="000000"/>
          <w:sz w:val="28"/>
          <w:szCs w:val="24"/>
        </w:rPr>
        <w:t>致：</w:t>
      </w:r>
      <w:r>
        <w:rPr>
          <w:rFonts w:asciiTheme="minorEastAsia" w:eastAsiaTheme="minorEastAsia" w:hAnsiTheme="minorEastAsia" w:hint="eastAsia"/>
          <w:color w:val="000000"/>
          <w:sz w:val="28"/>
          <w:szCs w:val="24"/>
        </w:rPr>
        <w:t>南京市</w:t>
      </w:r>
      <w:proofErr w:type="gramStart"/>
      <w:r>
        <w:rPr>
          <w:rFonts w:asciiTheme="minorEastAsia" w:eastAsiaTheme="minorEastAsia" w:hAnsiTheme="minorEastAsia" w:hint="eastAsia"/>
          <w:color w:val="000000"/>
          <w:sz w:val="28"/>
          <w:szCs w:val="24"/>
        </w:rPr>
        <w:t>六合区</w:t>
      </w:r>
      <w:proofErr w:type="gramEnd"/>
      <w:r>
        <w:rPr>
          <w:rFonts w:asciiTheme="minorEastAsia" w:eastAsiaTheme="minorEastAsia" w:hAnsiTheme="minorEastAsia" w:hint="eastAsia"/>
          <w:color w:val="000000"/>
          <w:sz w:val="28"/>
          <w:szCs w:val="24"/>
        </w:rPr>
        <w:t xml:space="preserve">人民政府大厂街道办事处 </w:t>
      </w:r>
    </w:p>
    <w:p w14:paraId="71557695" w14:textId="77777777" w:rsidR="00F02A65" w:rsidRDefault="00655936">
      <w:pPr>
        <w:adjustRightInd w:val="0"/>
        <w:snapToGrid w:val="0"/>
        <w:spacing w:line="360" w:lineRule="auto"/>
        <w:ind w:firstLineChars="200" w:firstLine="560"/>
        <w:jc w:val="left"/>
        <w:rPr>
          <w:rFonts w:asciiTheme="minorEastAsia" w:eastAsiaTheme="minorEastAsia" w:hAnsiTheme="minorEastAsia"/>
          <w:color w:val="000000"/>
          <w:sz w:val="28"/>
          <w:szCs w:val="24"/>
        </w:rPr>
      </w:pPr>
      <w:r>
        <w:rPr>
          <w:rFonts w:asciiTheme="minorEastAsia" w:eastAsiaTheme="minorEastAsia" w:hAnsiTheme="minorEastAsia"/>
          <w:color w:val="000000"/>
          <w:sz w:val="28"/>
          <w:szCs w:val="24"/>
        </w:rPr>
        <w:t>江苏大友招标代理咨询有限公司：</w:t>
      </w:r>
    </w:p>
    <w:p w14:paraId="76B33241" w14:textId="77777777" w:rsidR="00F02A65" w:rsidRDefault="00655936">
      <w:pPr>
        <w:pStyle w:val="ab"/>
        <w:adjustRightInd w:val="0"/>
        <w:snapToGrid w:val="0"/>
        <w:spacing w:line="360" w:lineRule="auto"/>
        <w:ind w:firstLineChars="200" w:firstLine="560"/>
        <w:jc w:val="left"/>
        <w:rPr>
          <w:rFonts w:asciiTheme="minorEastAsia" w:eastAsiaTheme="minorEastAsia" w:hAnsiTheme="minorEastAsia"/>
          <w:sz w:val="28"/>
          <w:szCs w:val="24"/>
        </w:rPr>
      </w:pPr>
      <w:r>
        <w:rPr>
          <w:rFonts w:asciiTheme="minorEastAsia" w:eastAsiaTheme="minorEastAsia" w:hAnsiTheme="minorEastAsia"/>
          <w:sz w:val="28"/>
          <w:szCs w:val="24"/>
        </w:rPr>
        <w:t>本授权书声明：注册于</w:t>
      </w:r>
      <w:r>
        <w:rPr>
          <w:rFonts w:asciiTheme="minorEastAsia" w:eastAsiaTheme="minorEastAsia" w:hAnsiTheme="minorEastAsia" w:hint="eastAsia"/>
          <w:sz w:val="28"/>
          <w:szCs w:val="24"/>
          <w:u w:val="single"/>
        </w:rPr>
        <w:t xml:space="preserve">       </w:t>
      </w:r>
      <w:r>
        <w:rPr>
          <w:rFonts w:asciiTheme="minorEastAsia" w:eastAsiaTheme="minorEastAsia" w:hAnsiTheme="minorEastAsia"/>
          <w:sz w:val="28"/>
          <w:szCs w:val="24"/>
        </w:rPr>
        <w:t>（投标人住址）的</w:t>
      </w:r>
      <w:r>
        <w:rPr>
          <w:rFonts w:asciiTheme="minorEastAsia" w:eastAsiaTheme="minorEastAsia" w:hAnsiTheme="minorEastAsia" w:hint="eastAsia"/>
          <w:sz w:val="28"/>
          <w:szCs w:val="24"/>
        </w:rPr>
        <w:t xml:space="preserve"> </w:t>
      </w:r>
      <w:r>
        <w:rPr>
          <w:rFonts w:asciiTheme="minorEastAsia" w:eastAsiaTheme="minorEastAsia" w:hAnsiTheme="minorEastAsia"/>
          <w:sz w:val="28"/>
          <w:szCs w:val="24"/>
          <w:u w:val="single"/>
        </w:rPr>
        <w:t xml:space="preserve">      </w:t>
      </w:r>
      <w:r>
        <w:rPr>
          <w:rFonts w:asciiTheme="minorEastAsia" w:eastAsiaTheme="minorEastAsia" w:hAnsiTheme="minorEastAsia"/>
          <w:sz w:val="28"/>
          <w:szCs w:val="24"/>
        </w:rPr>
        <w:t>（投标人名称）法定代表人（法定代表人姓名、职务）代表本公司授权在下面签字的（投标人代表姓名、职务）为本公司的合法代理人，就贵方组织的</w:t>
      </w:r>
      <w:r>
        <w:rPr>
          <w:rFonts w:asciiTheme="minorEastAsia" w:eastAsiaTheme="minorEastAsia" w:hAnsiTheme="minorEastAsia" w:hint="eastAsia"/>
          <w:sz w:val="28"/>
          <w:szCs w:val="24"/>
          <w:u w:val="single"/>
        </w:rPr>
        <w:t xml:space="preserve">         </w:t>
      </w:r>
      <w:r>
        <w:rPr>
          <w:rFonts w:asciiTheme="minorEastAsia" w:eastAsiaTheme="minorEastAsia" w:hAnsiTheme="minorEastAsia"/>
          <w:sz w:val="28"/>
          <w:szCs w:val="24"/>
        </w:rPr>
        <w:t>（项目名称），</w:t>
      </w:r>
      <w:r>
        <w:rPr>
          <w:rFonts w:asciiTheme="minorEastAsia" w:eastAsiaTheme="minorEastAsia" w:hAnsiTheme="minorEastAsia" w:hint="eastAsia"/>
          <w:sz w:val="28"/>
          <w:szCs w:val="24"/>
          <w:u w:val="single"/>
        </w:rPr>
        <w:t xml:space="preserve">          </w:t>
      </w:r>
      <w:r>
        <w:rPr>
          <w:rFonts w:asciiTheme="minorEastAsia" w:eastAsiaTheme="minorEastAsia" w:hAnsiTheme="minorEastAsia"/>
          <w:sz w:val="28"/>
          <w:szCs w:val="24"/>
        </w:rPr>
        <w:t>（项目编号）投标，以本公司名义处理一切与之有关的事务。</w:t>
      </w:r>
    </w:p>
    <w:p w14:paraId="539BD8D4" w14:textId="77777777" w:rsidR="00F02A65" w:rsidRDefault="00655936">
      <w:pPr>
        <w:adjustRightInd w:val="0"/>
        <w:snapToGrid w:val="0"/>
        <w:spacing w:line="360" w:lineRule="auto"/>
        <w:ind w:firstLineChars="200" w:firstLine="560"/>
        <w:jc w:val="left"/>
        <w:rPr>
          <w:rFonts w:asciiTheme="minorEastAsia" w:eastAsiaTheme="minorEastAsia" w:hAnsiTheme="minorEastAsia"/>
          <w:color w:val="000000"/>
          <w:sz w:val="28"/>
          <w:szCs w:val="24"/>
        </w:rPr>
      </w:pPr>
      <w:r>
        <w:rPr>
          <w:rFonts w:asciiTheme="minorEastAsia" w:eastAsiaTheme="minorEastAsia" w:hAnsiTheme="minorEastAsia"/>
          <w:color w:val="000000"/>
          <w:sz w:val="28"/>
          <w:szCs w:val="24"/>
        </w:rPr>
        <w:t>本授权书于    年  月  日签字生效，特此声明。</w:t>
      </w:r>
    </w:p>
    <w:p w14:paraId="1CDA288A" w14:textId="77777777" w:rsidR="00F02A65" w:rsidRDefault="00F02A65">
      <w:pPr>
        <w:adjustRightInd w:val="0"/>
        <w:snapToGrid w:val="0"/>
        <w:spacing w:line="360" w:lineRule="auto"/>
        <w:ind w:firstLineChars="200" w:firstLine="560"/>
        <w:jc w:val="left"/>
        <w:rPr>
          <w:rFonts w:asciiTheme="minorEastAsia" w:eastAsiaTheme="minorEastAsia" w:hAnsiTheme="minorEastAsia"/>
          <w:color w:val="000000"/>
          <w:sz w:val="28"/>
          <w:szCs w:val="24"/>
        </w:rPr>
      </w:pPr>
    </w:p>
    <w:p w14:paraId="785202B5" w14:textId="77777777" w:rsidR="00F02A65" w:rsidRDefault="00655936">
      <w:pPr>
        <w:adjustRightInd w:val="0"/>
        <w:snapToGrid w:val="0"/>
        <w:spacing w:line="360" w:lineRule="auto"/>
        <w:ind w:firstLineChars="400" w:firstLine="1120"/>
        <w:jc w:val="right"/>
        <w:rPr>
          <w:rFonts w:asciiTheme="minorEastAsia" w:eastAsiaTheme="minorEastAsia" w:hAnsiTheme="minorEastAsia"/>
          <w:sz w:val="28"/>
          <w:szCs w:val="24"/>
        </w:rPr>
      </w:pPr>
      <w:r>
        <w:rPr>
          <w:rFonts w:asciiTheme="minorEastAsia" w:eastAsiaTheme="minorEastAsia" w:hAnsiTheme="minorEastAsia"/>
          <w:sz w:val="28"/>
          <w:szCs w:val="24"/>
        </w:rPr>
        <w:t>法定代表人签字：</w:t>
      </w:r>
    </w:p>
    <w:p w14:paraId="7D3ECC04" w14:textId="77777777" w:rsidR="00F02A65" w:rsidRDefault="00655936">
      <w:pPr>
        <w:adjustRightInd w:val="0"/>
        <w:snapToGrid w:val="0"/>
        <w:spacing w:line="360" w:lineRule="auto"/>
        <w:ind w:firstLineChars="200" w:firstLine="560"/>
        <w:jc w:val="right"/>
        <w:rPr>
          <w:rFonts w:asciiTheme="minorEastAsia" w:eastAsiaTheme="minorEastAsia" w:hAnsiTheme="minorEastAsia"/>
          <w:sz w:val="28"/>
          <w:szCs w:val="24"/>
        </w:rPr>
      </w:pPr>
      <w:r>
        <w:rPr>
          <w:rFonts w:asciiTheme="minorEastAsia" w:eastAsiaTheme="minorEastAsia" w:hAnsiTheme="minorEastAsia"/>
          <w:sz w:val="28"/>
          <w:szCs w:val="24"/>
        </w:rPr>
        <w:t xml:space="preserve">  </w:t>
      </w:r>
      <w:r>
        <w:rPr>
          <w:rFonts w:asciiTheme="minorEastAsia" w:eastAsiaTheme="minorEastAsia" w:hAnsiTheme="minorEastAsia" w:hint="eastAsia"/>
          <w:sz w:val="28"/>
          <w:szCs w:val="24"/>
        </w:rPr>
        <w:t xml:space="preserve"> </w:t>
      </w:r>
      <w:r>
        <w:rPr>
          <w:rFonts w:asciiTheme="minorEastAsia" w:eastAsiaTheme="minorEastAsia" w:hAnsiTheme="minorEastAsia"/>
          <w:sz w:val="28"/>
          <w:szCs w:val="24"/>
        </w:rPr>
        <w:t xml:space="preserve"> 授权委托人签字：                    </w:t>
      </w:r>
    </w:p>
    <w:p w14:paraId="6D25B5CE" w14:textId="77777777" w:rsidR="00F02A65" w:rsidRDefault="00655936">
      <w:pPr>
        <w:tabs>
          <w:tab w:val="left" w:pos="1440"/>
        </w:tabs>
        <w:adjustRightInd w:val="0"/>
        <w:snapToGrid w:val="0"/>
        <w:spacing w:line="360" w:lineRule="auto"/>
        <w:ind w:right="280" w:firstLineChars="500" w:firstLine="1400"/>
        <w:jc w:val="right"/>
        <w:rPr>
          <w:rFonts w:asciiTheme="minorEastAsia" w:eastAsiaTheme="minorEastAsia" w:hAnsiTheme="minorEastAsia"/>
          <w:sz w:val="24"/>
          <w:szCs w:val="24"/>
        </w:rPr>
      </w:pPr>
      <w:r>
        <w:rPr>
          <w:rFonts w:asciiTheme="minorEastAsia" w:eastAsiaTheme="minorEastAsia" w:hAnsiTheme="minorEastAsia"/>
          <w:sz w:val="28"/>
          <w:szCs w:val="24"/>
        </w:rPr>
        <w:t>年    月    日</w:t>
      </w:r>
    </w:p>
    <w:p w14:paraId="5ABC7F85" w14:textId="77777777" w:rsidR="00F02A65" w:rsidRDefault="00F02A65">
      <w:pPr>
        <w:pStyle w:val="a1"/>
        <w:spacing w:line="560" w:lineRule="exact"/>
        <w:ind w:firstLineChars="200" w:firstLine="480"/>
        <w:rPr>
          <w:sz w:val="24"/>
          <w:szCs w:val="24"/>
        </w:rPr>
      </w:pPr>
    </w:p>
    <w:p w14:paraId="0C74E983" w14:textId="77777777" w:rsidR="00F02A65" w:rsidRDefault="00F02A65">
      <w:pPr>
        <w:pStyle w:val="a1"/>
        <w:spacing w:line="560" w:lineRule="exact"/>
        <w:ind w:firstLineChars="200" w:firstLine="480"/>
        <w:rPr>
          <w:sz w:val="24"/>
          <w:szCs w:val="24"/>
        </w:rPr>
      </w:pPr>
    </w:p>
    <w:p w14:paraId="7C2EF20B" w14:textId="77777777" w:rsidR="00F02A65" w:rsidRDefault="00F02A65">
      <w:pPr>
        <w:pStyle w:val="a1"/>
        <w:spacing w:line="560" w:lineRule="exact"/>
        <w:ind w:firstLineChars="200" w:firstLine="480"/>
        <w:rPr>
          <w:sz w:val="24"/>
          <w:szCs w:val="24"/>
        </w:rPr>
      </w:pPr>
    </w:p>
    <w:p w14:paraId="30089DB0" w14:textId="77777777" w:rsidR="00F02A65" w:rsidRDefault="00F02A65">
      <w:pPr>
        <w:pStyle w:val="a1"/>
        <w:spacing w:line="560" w:lineRule="exact"/>
        <w:ind w:firstLineChars="200" w:firstLine="480"/>
        <w:rPr>
          <w:sz w:val="24"/>
          <w:szCs w:val="24"/>
        </w:rPr>
      </w:pPr>
    </w:p>
    <w:p w14:paraId="55962EFF" w14:textId="77777777" w:rsidR="00F02A65" w:rsidRDefault="00F02A65">
      <w:pPr>
        <w:pStyle w:val="a1"/>
        <w:spacing w:line="560" w:lineRule="exact"/>
        <w:ind w:firstLineChars="200" w:firstLine="480"/>
        <w:rPr>
          <w:sz w:val="24"/>
          <w:szCs w:val="24"/>
        </w:rPr>
      </w:pPr>
    </w:p>
    <w:p w14:paraId="7D95C01A" w14:textId="77777777" w:rsidR="00F02A65" w:rsidRDefault="00F02A65">
      <w:pPr>
        <w:pStyle w:val="a1"/>
        <w:spacing w:line="560" w:lineRule="exact"/>
        <w:ind w:firstLineChars="200" w:firstLine="480"/>
        <w:rPr>
          <w:sz w:val="24"/>
          <w:szCs w:val="24"/>
        </w:rPr>
      </w:pPr>
    </w:p>
    <w:p w14:paraId="74F7B2FB" w14:textId="77777777" w:rsidR="00F02A65" w:rsidRDefault="00F02A65">
      <w:pPr>
        <w:pStyle w:val="a1"/>
        <w:spacing w:line="560" w:lineRule="exact"/>
        <w:ind w:firstLineChars="200" w:firstLine="480"/>
        <w:rPr>
          <w:sz w:val="24"/>
          <w:szCs w:val="24"/>
        </w:rPr>
      </w:pPr>
    </w:p>
    <w:p w14:paraId="5D9A4C08" w14:textId="77777777" w:rsidR="00F02A65" w:rsidRDefault="00F02A65">
      <w:pPr>
        <w:pStyle w:val="a1"/>
        <w:spacing w:line="560" w:lineRule="exact"/>
        <w:ind w:firstLineChars="200" w:firstLine="480"/>
        <w:rPr>
          <w:sz w:val="24"/>
          <w:szCs w:val="24"/>
        </w:rPr>
      </w:pPr>
    </w:p>
    <w:p w14:paraId="0363AAB3" w14:textId="77777777" w:rsidR="00F02A65" w:rsidRDefault="00F02A65">
      <w:pPr>
        <w:pStyle w:val="a1"/>
        <w:spacing w:line="560" w:lineRule="exact"/>
        <w:ind w:firstLineChars="200" w:firstLine="480"/>
        <w:rPr>
          <w:sz w:val="24"/>
          <w:szCs w:val="24"/>
        </w:rPr>
      </w:pPr>
    </w:p>
    <w:p w14:paraId="219835B3" w14:textId="77777777" w:rsidR="00F02A65" w:rsidRDefault="00F02A65">
      <w:pPr>
        <w:pStyle w:val="a1"/>
        <w:spacing w:line="560" w:lineRule="exact"/>
        <w:ind w:firstLineChars="200" w:firstLine="480"/>
        <w:rPr>
          <w:sz w:val="24"/>
          <w:szCs w:val="24"/>
        </w:rPr>
      </w:pPr>
    </w:p>
    <w:p w14:paraId="6750CEFE" w14:textId="77777777" w:rsidR="00F02A65" w:rsidRDefault="00655936">
      <w:pPr>
        <w:widowControl/>
        <w:jc w:val="left"/>
        <w:outlineLvl w:val="1"/>
        <w:rPr>
          <w:rFonts w:asciiTheme="minorEastAsia" w:eastAsiaTheme="minorEastAsia" w:hAnsiTheme="minorEastAsia"/>
          <w:b/>
          <w:color w:val="000000"/>
          <w:sz w:val="28"/>
          <w:szCs w:val="24"/>
        </w:rPr>
      </w:pPr>
      <w:r>
        <w:rPr>
          <w:rFonts w:asciiTheme="minorEastAsia" w:eastAsiaTheme="minorEastAsia" w:hAnsiTheme="minorEastAsia"/>
          <w:b/>
          <w:color w:val="000000"/>
          <w:sz w:val="24"/>
          <w:szCs w:val="24"/>
        </w:rPr>
        <w:br w:type="page"/>
      </w:r>
      <w:r>
        <w:rPr>
          <w:rFonts w:asciiTheme="minorEastAsia" w:eastAsiaTheme="minorEastAsia" w:hAnsiTheme="minorEastAsia"/>
          <w:b/>
          <w:color w:val="000000"/>
          <w:sz w:val="28"/>
          <w:szCs w:val="24"/>
        </w:rPr>
        <w:lastRenderedPageBreak/>
        <w:t>目录三、资格证明文件</w:t>
      </w:r>
    </w:p>
    <w:p w14:paraId="2221E49B" w14:textId="77777777" w:rsidR="00F02A65" w:rsidRDefault="00655936">
      <w:pPr>
        <w:adjustRightInd w:val="0"/>
        <w:snapToGrid w:val="0"/>
        <w:spacing w:line="360" w:lineRule="auto"/>
        <w:jc w:val="center"/>
        <w:rPr>
          <w:rFonts w:asciiTheme="minorEastAsia" w:eastAsiaTheme="minorEastAsia" w:hAnsiTheme="minorEastAsia"/>
          <w:b/>
          <w:bCs/>
          <w:color w:val="000000"/>
          <w:sz w:val="28"/>
          <w:szCs w:val="28"/>
        </w:rPr>
      </w:pPr>
      <w:r>
        <w:rPr>
          <w:rFonts w:asciiTheme="minorEastAsia" w:eastAsiaTheme="minorEastAsia" w:hAnsiTheme="minorEastAsia"/>
          <w:b/>
          <w:bCs/>
          <w:color w:val="000000"/>
          <w:sz w:val="28"/>
          <w:szCs w:val="28"/>
        </w:rPr>
        <w:t>资格证明文件</w:t>
      </w:r>
    </w:p>
    <w:p w14:paraId="094BCB3B" w14:textId="77777777" w:rsidR="00F02A65" w:rsidRDefault="00655936">
      <w:pPr>
        <w:adjustRightInd w:val="0"/>
        <w:snapToGrid w:val="0"/>
        <w:spacing w:line="360" w:lineRule="auto"/>
        <w:ind w:firstLineChars="200" w:firstLine="560"/>
        <w:jc w:val="left"/>
        <w:rPr>
          <w:rFonts w:asciiTheme="minorEastAsia" w:eastAsiaTheme="minorEastAsia" w:hAnsiTheme="minorEastAsia"/>
          <w:color w:val="000000"/>
          <w:sz w:val="28"/>
          <w:szCs w:val="24"/>
        </w:rPr>
      </w:pPr>
      <w:r>
        <w:rPr>
          <w:rFonts w:asciiTheme="minorEastAsia" w:eastAsiaTheme="minorEastAsia" w:hAnsiTheme="minorEastAsia"/>
          <w:color w:val="000000"/>
          <w:sz w:val="28"/>
          <w:szCs w:val="24"/>
        </w:rPr>
        <w:t>1、法定代表人授权委托书（原件，除法定代表人以外的授权代表必须提供）</w:t>
      </w:r>
      <w:r>
        <w:rPr>
          <w:rFonts w:asciiTheme="minorEastAsia" w:eastAsiaTheme="minorEastAsia" w:hAnsiTheme="minorEastAsia" w:hint="eastAsia"/>
          <w:color w:val="000000"/>
          <w:sz w:val="28"/>
          <w:szCs w:val="24"/>
        </w:rPr>
        <w:t>。</w:t>
      </w:r>
    </w:p>
    <w:p w14:paraId="3BC03D66" w14:textId="77777777" w:rsidR="00F02A65" w:rsidRDefault="00655936">
      <w:pPr>
        <w:adjustRightInd w:val="0"/>
        <w:snapToGrid w:val="0"/>
        <w:spacing w:line="360" w:lineRule="auto"/>
        <w:ind w:firstLineChars="200" w:firstLine="560"/>
        <w:jc w:val="left"/>
        <w:rPr>
          <w:rFonts w:asciiTheme="minorEastAsia" w:eastAsiaTheme="minorEastAsia" w:hAnsiTheme="minorEastAsia"/>
          <w:color w:val="000000"/>
          <w:sz w:val="28"/>
          <w:szCs w:val="24"/>
        </w:rPr>
      </w:pPr>
      <w:r>
        <w:rPr>
          <w:rFonts w:asciiTheme="minorEastAsia" w:eastAsiaTheme="minorEastAsia" w:hAnsiTheme="minorEastAsia"/>
          <w:color w:val="000000"/>
          <w:sz w:val="28"/>
          <w:szCs w:val="24"/>
        </w:rPr>
        <w:t>2、投标人营业执照副本或事业单位法人登记证书或有效的</w:t>
      </w:r>
      <w:r>
        <w:rPr>
          <w:rFonts w:ascii="宋体" w:hAnsi="宋体"/>
          <w:color w:val="000000"/>
          <w:sz w:val="28"/>
          <w:szCs w:val="28"/>
        </w:rPr>
        <w:t>民办非企业单位登记证书</w:t>
      </w:r>
      <w:r>
        <w:rPr>
          <w:rFonts w:asciiTheme="minorEastAsia" w:eastAsiaTheme="minorEastAsia" w:hAnsiTheme="minorEastAsia"/>
          <w:color w:val="000000"/>
          <w:sz w:val="28"/>
          <w:szCs w:val="24"/>
        </w:rPr>
        <w:t>（复印件，加盖公章）</w:t>
      </w:r>
      <w:r>
        <w:rPr>
          <w:rFonts w:asciiTheme="minorEastAsia" w:eastAsiaTheme="minorEastAsia" w:hAnsiTheme="minorEastAsia" w:hint="eastAsia"/>
          <w:color w:val="000000"/>
          <w:sz w:val="28"/>
          <w:szCs w:val="24"/>
        </w:rPr>
        <w:t>，</w:t>
      </w:r>
      <w:r>
        <w:rPr>
          <w:rFonts w:asciiTheme="minorEastAsia" w:eastAsiaTheme="minorEastAsia" w:hAnsiTheme="minorEastAsia"/>
          <w:sz w:val="28"/>
          <w:szCs w:val="28"/>
        </w:rPr>
        <w:t>自然人的身份证复印件加盖公章</w:t>
      </w:r>
      <w:r>
        <w:rPr>
          <w:rFonts w:asciiTheme="minorEastAsia" w:eastAsiaTheme="minorEastAsia" w:hAnsiTheme="minorEastAsia"/>
          <w:color w:val="000000"/>
          <w:sz w:val="28"/>
          <w:szCs w:val="24"/>
        </w:rPr>
        <w:t>；</w:t>
      </w:r>
    </w:p>
    <w:p w14:paraId="590036EA" w14:textId="77777777" w:rsidR="00F02A65" w:rsidRDefault="00655936">
      <w:pPr>
        <w:adjustRightInd w:val="0"/>
        <w:snapToGrid w:val="0"/>
        <w:spacing w:line="360" w:lineRule="auto"/>
        <w:ind w:firstLineChars="200" w:firstLine="560"/>
        <w:jc w:val="left"/>
        <w:rPr>
          <w:rFonts w:asciiTheme="minorEastAsia" w:eastAsiaTheme="minorEastAsia" w:hAnsiTheme="minorEastAsia"/>
          <w:color w:val="000000"/>
          <w:sz w:val="28"/>
          <w:szCs w:val="24"/>
        </w:rPr>
      </w:pPr>
      <w:r>
        <w:rPr>
          <w:rFonts w:asciiTheme="minorEastAsia" w:eastAsiaTheme="minorEastAsia" w:hAnsiTheme="minorEastAsia"/>
          <w:color w:val="000000"/>
          <w:sz w:val="28"/>
          <w:szCs w:val="24"/>
        </w:rPr>
        <w:t>3、投标人参加本次政府采购活动前的会计报表（复印件，加盖公章）；</w:t>
      </w:r>
    </w:p>
    <w:p w14:paraId="78478612" w14:textId="77777777" w:rsidR="00F02A65" w:rsidRDefault="00655936">
      <w:pPr>
        <w:adjustRightInd w:val="0"/>
        <w:snapToGrid w:val="0"/>
        <w:spacing w:line="360" w:lineRule="auto"/>
        <w:ind w:firstLineChars="200" w:firstLine="560"/>
        <w:jc w:val="left"/>
        <w:rPr>
          <w:rFonts w:asciiTheme="minorEastAsia" w:eastAsiaTheme="minorEastAsia" w:hAnsiTheme="minorEastAsia"/>
          <w:color w:val="000000"/>
          <w:sz w:val="28"/>
          <w:szCs w:val="24"/>
        </w:rPr>
      </w:pPr>
      <w:r>
        <w:rPr>
          <w:rFonts w:asciiTheme="minorEastAsia" w:eastAsiaTheme="minorEastAsia" w:hAnsiTheme="minorEastAsia"/>
          <w:color w:val="000000"/>
          <w:sz w:val="28"/>
          <w:szCs w:val="24"/>
        </w:rPr>
        <w:t>4、投标人根据项目需求提供履行合同所必需的设备和专业技术能力的书面声明、证明材料（复印件，加盖公章）；</w:t>
      </w:r>
    </w:p>
    <w:p w14:paraId="6AEF6349" w14:textId="77777777" w:rsidR="00F02A65" w:rsidRDefault="00655936">
      <w:pPr>
        <w:adjustRightInd w:val="0"/>
        <w:snapToGrid w:val="0"/>
        <w:spacing w:line="360" w:lineRule="auto"/>
        <w:ind w:firstLineChars="200" w:firstLine="560"/>
        <w:jc w:val="left"/>
        <w:rPr>
          <w:rFonts w:asciiTheme="minorEastAsia" w:eastAsiaTheme="minorEastAsia" w:hAnsiTheme="minorEastAsia"/>
          <w:color w:val="000000"/>
          <w:sz w:val="28"/>
          <w:szCs w:val="24"/>
        </w:rPr>
      </w:pPr>
      <w:r>
        <w:rPr>
          <w:rFonts w:asciiTheme="minorEastAsia" w:eastAsiaTheme="minorEastAsia" w:hAnsiTheme="minorEastAsia"/>
          <w:color w:val="000000"/>
          <w:sz w:val="28"/>
          <w:szCs w:val="24"/>
        </w:rPr>
        <w:t>5、投标人参加本次政府采购活动前一年内（至少一个月）依法缴纳税收和社会保障资金的相关材料（复印件，加盖公章）；</w:t>
      </w:r>
    </w:p>
    <w:p w14:paraId="7CC0E65F" w14:textId="77777777" w:rsidR="00F02A65" w:rsidRDefault="00655936">
      <w:pPr>
        <w:pStyle w:val="a1"/>
        <w:rPr>
          <w:rFonts w:asciiTheme="minorEastAsia" w:eastAsiaTheme="minorEastAsia" w:hAnsiTheme="minorEastAsia"/>
          <w:color w:val="000000"/>
          <w:szCs w:val="24"/>
        </w:rPr>
      </w:pPr>
      <w:r>
        <w:rPr>
          <w:rFonts w:asciiTheme="minorEastAsia" w:eastAsiaTheme="minorEastAsia" w:hAnsiTheme="minorEastAsia"/>
          <w:color w:val="000000"/>
          <w:szCs w:val="24"/>
        </w:rPr>
        <w:t>6、投标人参加本次政府采购活动前3年内在经营活动中没有重大违法记录的书面声明</w:t>
      </w:r>
      <w:r>
        <w:rPr>
          <w:rFonts w:asciiTheme="minorEastAsia" w:eastAsiaTheme="minorEastAsia" w:hAnsiTheme="minorEastAsia" w:hint="eastAsia"/>
          <w:color w:val="000000"/>
          <w:szCs w:val="24"/>
        </w:rPr>
        <w:t>；</w:t>
      </w:r>
    </w:p>
    <w:p w14:paraId="0F52B849" w14:textId="77777777" w:rsidR="00F02A65" w:rsidRDefault="00655936">
      <w:pPr>
        <w:autoSpaceDE w:val="0"/>
        <w:autoSpaceDN w:val="0"/>
        <w:adjustRightInd w:val="0"/>
        <w:snapToGrid w:val="0"/>
        <w:spacing w:line="360" w:lineRule="auto"/>
        <w:ind w:firstLineChars="200" w:firstLine="562"/>
        <w:jc w:val="left"/>
        <w:rPr>
          <w:rFonts w:asciiTheme="minorEastAsia" w:eastAsiaTheme="minorEastAsia" w:hAnsiTheme="minorEastAsia"/>
          <w:b/>
          <w:sz w:val="28"/>
          <w:szCs w:val="28"/>
        </w:rPr>
      </w:pPr>
      <w:r w:rsidRPr="008F1489">
        <w:rPr>
          <w:rFonts w:asciiTheme="minorEastAsia" w:eastAsiaTheme="minorEastAsia" w:hAnsiTheme="minorEastAsia" w:hint="eastAsia"/>
          <w:b/>
          <w:sz w:val="28"/>
          <w:szCs w:val="28"/>
        </w:rPr>
        <w:t>7、特定资格要求：</w:t>
      </w:r>
    </w:p>
    <w:p w14:paraId="7374800A" w14:textId="6E4CD777" w:rsidR="00F02A65" w:rsidRDefault="00655936">
      <w:pPr>
        <w:pStyle w:val="a1"/>
      </w:pPr>
      <w:r>
        <w:rPr>
          <w:rFonts w:hint="eastAsia"/>
          <w:b/>
        </w:rPr>
        <w:t>分包1：</w:t>
      </w:r>
      <w:r>
        <w:rPr>
          <w:rFonts w:hint="eastAsia"/>
        </w:rPr>
        <w:t>投标供应商有在运营的5级以上居家养老服务中心。（提供相关证明材料加盖公章）</w:t>
      </w:r>
    </w:p>
    <w:p w14:paraId="5760F053" w14:textId="14F2DAEE" w:rsidR="00F02A65" w:rsidRDefault="00655936">
      <w:pPr>
        <w:pStyle w:val="a1"/>
      </w:pPr>
      <w:r>
        <w:rPr>
          <w:b/>
        </w:rPr>
        <w:t>分包</w:t>
      </w:r>
      <w:r>
        <w:rPr>
          <w:rFonts w:hint="eastAsia"/>
          <w:b/>
        </w:rPr>
        <w:t>2：</w:t>
      </w:r>
      <w:r>
        <w:rPr>
          <w:rFonts w:hint="eastAsia"/>
        </w:rPr>
        <w:t>投标供应商有在运营的3级以上居家养老服务中心。（提供相关证明材料加盖公章）</w:t>
      </w:r>
    </w:p>
    <w:p w14:paraId="3CF0812F" w14:textId="43C5A91D" w:rsidR="00F02A65" w:rsidRDefault="00655936">
      <w:pPr>
        <w:pStyle w:val="a1"/>
      </w:pPr>
      <w:r>
        <w:rPr>
          <w:b/>
        </w:rPr>
        <w:t>分包</w:t>
      </w:r>
      <w:r>
        <w:rPr>
          <w:rFonts w:hint="eastAsia"/>
          <w:b/>
        </w:rPr>
        <w:t>3：</w:t>
      </w:r>
      <w:r>
        <w:rPr>
          <w:rFonts w:hint="eastAsia"/>
        </w:rPr>
        <w:t>投标供应商有在运营的3级以上居家养老服务中心。（提供相关证明材料加盖公章）</w:t>
      </w:r>
    </w:p>
    <w:p w14:paraId="7198CA87" w14:textId="10F59069" w:rsidR="00F02A65" w:rsidRDefault="00655936">
      <w:pPr>
        <w:pStyle w:val="a1"/>
      </w:pPr>
      <w:r>
        <w:rPr>
          <w:b/>
        </w:rPr>
        <w:t>分包</w:t>
      </w:r>
      <w:r>
        <w:rPr>
          <w:rFonts w:hint="eastAsia"/>
          <w:b/>
        </w:rPr>
        <w:t>4：</w:t>
      </w:r>
      <w:r>
        <w:rPr>
          <w:rFonts w:hint="eastAsia"/>
        </w:rPr>
        <w:t>投标供应商有在运营的5级以上居家养老服务中心。（提供相关证明材料加盖公章）</w:t>
      </w:r>
    </w:p>
    <w:p w14:paraId="0D9E90D0" w14:textId="37B1BB93" w:rsidR="00F02A65" w:rsidRDefault="00655936">
      <w:pPr>
        <w:pStyle w:val="a1"/>
      </w:pPr>
      <w:r>
        <w:rPr>
          <w:b/>
        </w:rPr>
        <w:lastRenderedPageBreak/>
        <w:t>分包</w:t>
      </w:r>
      <w:r>
        <w:rPr>
          <w:rFonts w:hint="eastAsia"/>
          <w:b/>
        </w:rPr>
        <w:t>5：</w:t>
      </w:r>
      <w:r>
        <w:rPr>
          <w:rFonts w:hint="eastAsia"/>
        </w:rPr>
        <w:t>投标供应商有在运营的3级以上居家养老服务中心。（提供相关证明材料加盖公章）</w:t>
      </w:r>
    </w:p>
    <w:p w14:paraId="1726211B" w14:textId="3875CF6B" w:rsidR="00F02A65" w:rsidRDefault="00655936">
      <w:pPr>
        <w:pStyle w:val="a1"/>
      </w:pPr>
      <w:r>
        <w:rPr>
          <w:b/>
        </w:rPr>
        <w:t>分包</w:t>
      </w:r>
      <w:r>
        <w:rPr>
          <w:rFonts w:hint="eastAsia"/>
          <w:b/>
        </w:rPr>
        <w:t>6：</w:t>
      </w:r>
      <w:r>
        <w:rPr>
          <w:rFonts w:hint="eastAsia"/>
        </w:rPr>
        <w:t>投标供应商有在运营的3级以上居家养老服务中心。（提供相关证明材料加盖公章）</w:t>
      </w:r>
    </w:p>
    <w:p w14:paraId="2CD0BC5C" w14:textId="1AA30D9F" w:rsidR="00F02A65" w:rsidRDefault="00655936">
      <w:pPr>
        <w:pStyle w:val="a1"/>
      </w:pPr>
      <w:r>
        <w:rPr>
          <w:b/>
        </w:rPr>
        <w:t>分包</w:t>
      </w:r>
      <w:r>
        <w:rPr>
          <w:rFonts w:hint="eastAsia"/>
          <w:b/>
        </w:rPr>
        <w:t>7：</w:t>
      </w:r>
      <w:r>
        <w:rPr>
          <w:rFonts w:hint="eastAsia"/>
        </w:rPr>
        <w:t>投标供应商有在运营的5级以上居家养老服务中心。（提供相关证明材料加盖公章）</w:t>
      </w:r>
    </w:p>
    <w:p w14:paraId="5ED6EE0F" w14:textId="7C4E46C1" w:rsidR="00F02A65" w:rsidRDefault="00655936">
      <w:pPr>
        <w:pStyle w:val="a1"/>
      </w:pPr>
      <w:r>
        <w:rPr>
          <w:b/>
        </w:rPr>
        <w:t>分包</w:t>
      </w:r>
      <w:r>
        <w:rPr>
          <w:rFonts w:hint="eastAsia"/>
          <w:b/>
        </w:rPr>
        <w:t>8：</w:t>
      </w:r>
      <w:r>
        <w:rPr>
          <w:rFonts w:hint="eastAsia"/>
        </w:rPr>
        <w:t>投标供应商有在运营的3级以上居家养老服务中心。（提供相关证明材料加盖公章）</w:t>
      </w:r>
    </w:p>
    <w:p w14:paraId="7677B114" w14:textId="61FD4A94" w:rsidR="00F02A65" w:rsidRDefault="00655936">
      <w:pPr>
        <w:pStyle w:val="a1"/>
      </w:pPr>
      <w:r>
        <w:rPr>
          <w:b/>
        </w:rPr>
        <w:t>分包</w:t>
      </w:r>
      <w:r>
        <w:rPr>
          <w:rFonts w:hint="eastAsia"/>
          <w:b/>
        </w:rPr>
        <w:t>9：</w:t>
      </w:r>
      <w:r>
        <w:rPr>
          <w:rFonts w:hint="eastAsia"/>
        </w:rPr>
        <w:t>投标供应商有在运营的3级以上居家养老服务中心。（提供相关证明材料加盖公章）</w:t>
      </w:r>
    </w:p>
    <w:p w14:paraId="68D1413A" w14:textId="77777777" w:rsidR="00F02A65" w:rsidRDefault="00F02A65">
      <w:pPr>
        <w:adjustRightInd w:val="0"/>
        <w:snapToGrid w:val="0"/>
        <w:spacing w:line="360" w:lineRule="auto"/>
        <w:ind w:firstLineChars="300" w:firstLine="630"/>
        <w:jc w:val="left"/>
        <w:rPr>
          <w:rFonts w:asciiTheme="minorEastAsia" w:eastAsiaTheme="minorEastAsia" w:hAnsiTheme="minorEastAsia"/>
          <w:szCs w:val="21"/>
        </w:rPr>
      </w:pPr>
    </w:p>
    <w:p w14:paraId="3EC03CBD" w14:textId="77777777" w:rsidR="00F02A65" w:rsidRDefault="00F02A65">
      <w:pPr>
        <w:pStyle w:val="a1"/>
      </w:pPr>
    </w:p>
    <w:p w14:paraId="6FE7035C" w14:textId="77777777" w:rsidR="00F02A65" w:rsidRDefault="00F02A65">
      <w:pPr>
        <w:pStyle w:val="a1"/>
      </w:pPr>
    </w:p>
    <w:p w14:paraId="0C78E56C" w14:textId="77777777" w:rsidR="00F02A65" w:rsidRDefault="00F02A65">
      <w:pPr>
        <w:pStyle w:val="a1"/>
      </w:pPr>
    </w:p>
    <w:p w14:paraId="15062399" w14:textId="77777777" w:rsidR="00F02A65" w:rsidRDefault="00F02A65">
      <w:pPr>
        <w:pStyle w:val="a1"/>
      </w:pPr>
    </w:p>
    <w:p w14:paraId="27906360" w14:textId="77777777" w:rsidR="00F02A65" w:rsidRDefault="00F02A65">
      <w:pPr>
        <w:pStyle w:val="a1"/>
      </w:pPr>
    </w:p>
    <w:p w14:paraId="69411597" w14:textId="77777777" w:rsidR="00F02A65" w:rsidRDefault="00F02A65">
      <w:pPr>
        <w:pStyle w:val="a1"/>
      </w:pPr>
    </w:p>
    <w:p w14:paraId="00E63925" w14:textId="77777777" w:rsidR="00F02A65" w:rsidRDefault="00F02A65">
      <w:pPr>
        <w:widowControl/>
        <w:tabs>
          <w:tab w:val="left" w:pos="1590"/>
        </w:tabs>
        <w:jc w:val="left"/>
        <w:rPr>
          <w:rFonts w:asciiTheme="minorEastAsia" w:eastAsiaTheme="minorEastAsia" w:hAnsiTheme="minorEastAsia"/>
        </w:rPr>
      </w:pPr>
    </w:p>
    <w:p w14:paraId="1B2AFA83" w14:textId="77777777" w:rsidR="00F02A65" w:rsidRDefault="00F02A65">
      <w:pPr>
        <w:widowControl/>
        <w:spacing w:line="560" w:lineRule="exact"/>
        <w:jc w:val="left"/>
        <w:rPr>
          <w:rFonts w:asciiTheme="minorEastAsia" w:eastAsiaTheme="minorEastAsia" w:hAnsiTheme="minorEastAsia"/>
        </w:rPr>
      </w:pPr>
    </w:p>
    <w:p w14:paraId="5AD944AA" w14:textId="77777777" w:rsidR="00F02A65" w:rsidRDefault="00F02A65">
      <w:pPr>
        <w:pStyle w:val="a1"/>
      </w:pPr>
    </w:p>
    <w:p w14:paraId="5C2C0144" w14:textId="77777777" w:rsidR="00F02A65" w:rsidRDefault="00F02A65">
      <w:pPr>
        <w:pStyle w:val="a1"/>
      </w:pPr>
    </w:p>
    <w:p w14:paraId="1F396539" w14:textId="77777777" w:rsidR="00F02A65" w:rsidRDefault="00F02A65">
      <w:pPr>
        <w:pStyle w:val="a1"/>
      </w:pPr>
    </w:p>
    <w:p w14:paraId="77ECF52D" w14:textId="77777777" w:rsidR="00F02A65" w:rsidRDefault="00F02A65">
      <w:pPr>
        <w:pStyle w:val="a1"/>
      </w:pPr>
    </w:p>
    <w:p w14:paraId="5886A566" w14:textId="77777777" w:rsidR="00F02A65" w:rsidRDefault="00655936">
      <w:pPr>
        <w:tabs>
          <w:tab w:val="left" w:pos="2280"/>
        </w:tabs>
        <w:adjustRightInd w:val="0"/>
        <w:snapToGrid w:val="0"/>
        <w:spacing w:line="360" w:lineRule="auto"/>
        <w:outlineLvl w:val="1"/>
        <w:rPr>
          <w:rFonts w:ascii="宋体" w:hAnsi="宋体"/>
          <w:b/>
          <w:color w:val="000000"/>
          <w:kern w:val="0"/>
          <w:sz w:val="28"/>
          <w:szCs w:val="24"/>
          <w:lang w:val="zh-CN"/>
        </w:rPr>
      </w:pPr>
      <w:r>
        <w:rPr>
          <w:rFonts w:ascii="宋体" w:hAnsi="宋体"/>
          <w:b/>
          <w:color w:val="000000"/>
          <w:kern w:val="0"/>
          <w:sz w:val="28"/>
          <w:szCs w:val="24"/>
          <w:lang w:val="zh-CN"/>
        </w:rPr>
        <w:lastRenderedPageBreak/>
        <w:t>目录</w:t>
      </w:r>
      <w:r>
        <w:rPr>
          <w:rFonts w:ascii="宋体" w:hAnsi="宋体" w:hint="eastAsia"/>
          <w:b/>
          <w:color w:val="000000"/>
          <w:kern w:val="0"/>
          <w:sz w:val="28"/>
          <w:szCs w:val="24"/>
          <w:lang w:val="zh-CN"/>
        </w:rPr>
        <w:t>四、南京市政府采购供应商信用记录表</w:t>
      </w:r>
    </w:p>
    <w:p w14:paraId="4084232E" w14:textId="77777777" w:rsidR="00F02A65" w:rsidRDefault="00F02A65">
      <w:pPr>
        <w:pStyle w:val="afff3"/>
      </w:pPr>
    </w:p>
    <w:p w14:paraId="28466F7C" w14:textId="77777777" w:rsidR="00F02A65" w:rsidRDefault="00F02A65">
      <w:pPr>
        <w:pStyle w:val="afff3"/>
      </w:pPr>
    </w:p>
    <w:p w14:paraId="312F9E5F" w14:textId="77777777" w:rsidR="00F02A65" w:rsidRDefault="00F02A65">
      <w:pPr>
        <w:pStyle w:val="afff3"/>
      </w:pPr>
    </w:p>
    <w:p w14:paraId="0ADB7071" w14:textId="77777777" w:rsidR="00F02A65" w:rsidRDefault="00F02A65">
      <w:pPr>
        <w:pStyle w:val="afff3"/>
      </w:pPr>
    </w:p>
    <w:p w14:paraId="1F754EEF" w14:textId="77777777" w:rsidR="00F02A65" w:rsidRDefault="00F02A65">
      <w:pPr>
        <w:pStyle w:val="afff3"/>
      </w:pPr>
    </w:p>
    <w:p w14:paraId="7261DCEB" w14:textId="77777777" w:rsidR="00F02A65" w:rsidRDefault="00F02A65">
      <w:pPr>
        <w:pStyle w:val="afff3"/>
      </w:pPr>
    </w:p>
    <w:p w14:paraId="2F65291F" w14:textId="77777777" w:rsidR="00F02A65" w:rsidRDefault="00F02A65">
      <w:pPr>
        <w:pStyle w:val="afff3"/>
      </w:pPr>
    </w:p>
    <w:p w14:paraId="56E74694" w14:textId="77777777" w:rsidR="00F02A65" w:rsidRDefault="00F02A65">
      <w:pPr>
        <w:pStyle w:val="afff3"/>
      </w:pPr>
    </w:p>
    <w:p w14:paraId="018B7E13" w14:textId="77777777" w:rsidR="00F02A65" w:rsidRDefault="00F02A65">
      <w:pPr>
        <w:pStyle w:val="afff3"/>
      </w:pPr>
    </w:p>
    <w:p w14:paraId="5F705E5D" w14:textId="77777777" w:rsidR="00F02A65" w:rsidRDefault="00F02A65">
      <w:pPr>
        <w:pStyle w:val="afff3"/>
      </w:pPr>
    </w:p>
    <w:p w14:paraId="74E11037" w14:textId="77777777" w:rsidR="00F02A65" w:rsidRDefault="00F02A65">
      <w:pPr>
        <w:pStyle w:val="afff3"/>
      </w:pPr>
    </w:p>
    <w:p w14:paraId="79381200" w14:textId="77777777" w:rsidR="00F02A65" w:rsidRDefault="00F02A65">
      <w:pPr>
        <w:pStyle w:val="afff3"/>
      </w:pPr>
    </w:p>
    <w:p w14:paraId="77178C4C" w14:textId="77777777" w:rsidR="00F02A65" w:rsidRDefault="00F02A65">
      <w:pPr>
        <w:pStyle w:val="afff3"/>
      </w:pPr>
    </w:p>
    <w:p w14:paraId="5D6E3B04" w14:textId="77777777" w:rsidR="00F02A65" w:rsidRDefault="00F02A65">
      <w:pPr>
        <w:pStyle w:val="afff3"/>
      </w:pPr>
    </w:p>
    <w:p w14:paraId="68DAE895" w14:textId="77777777" w:rsidR="00F02A65" w:rsidRDefault="00F02A65">
      <w:pPr>
        <w:pStyle w:val="afff3"/>
      </w:pPr>
    </w:p>
    <w:p w14:paraId="31199E0E" w14:textId="77777777" w:rsidR="00F02A65" w:rsidRDefault="00F02A65">
      <w:pPr>
        <w:pStyle w:val="afff3"/>
      </w:pPr>
    </w:p>
    <w:p w14:paraId="3ED15794" w14:textId="77777777" w:rsidR="00F02A65" w:rsidRDefault="00F02A65">
      <w:pPr>
        <w:pStyle w:val="afff3"/>
      </w:pPr>
    </w:p>
    <w:p w14:paraId="0019901A" w14:textId="77777777" w:rsidR="00F02A65" w:rsidRDefault="00F02A65">
      <w:pPr>
        <w:pStyle w:val="afff3"/>
      </w:pPr>
    </w:p>
    <w:p w14:paraId="6FB9E5EC" w14:textId="77777777" w:rsidR="00F02A65" w:rsidRDefault="00F02A65">
      <w:pPr>
        <w:pStyle w:val="afff3"/>
      </w:pPr>
    </w:p>
    <w:p w14:paraId="49B67C95" w14:textId="77777777" w:rsidR="00F02A65" w:rsidRDefault="00F02A65">
      <w:pPr>
        <w:pStyle w:val="afff3"/>
      </w:pPr>
    </w:p>
    <w:p w14:paraId="78D62C54" w14:textId="77777777" w:rsidR="00F02A65" w:rsidRDefault="00F02A65">
      <w:pPr>
        <w:pStyle w:val="afff3"/>
      </w:pPr>
    </w:p>
    <w:p w14:paraId="4B6F884D" w14:textId="77777777" w:rsidR="00F02A65" w:rsidRDefault="00F02A65">
      <w:pPr>
        <w:pStyle w:val="afff3"/>
      </w:pPr>
    </w:p>
    <w:p w14:paraId="10CCE07F" w14:textId="77777777" w:rsidR="00F02A65" w:rsidRDefault="00F02A65">
      <w:pPr>
        <w:pStyle w:val="afff3"/>
      </w:pPr>
    </w:p>
    <w:p w14:paraId="1ECD188B" w14:textId="77777777" w:rsidR="00F02A65" w:rsidRDefault="00F02A65">
      <w:pPr>
        <w:pStyle w:val="afff3"/>
      </w:pPr>
    </w:p>
    <w:p w14:paraId="3D334D03" w14:textId="77777777" w:rsidR="00F02A65" w:rsidRDefault="00F02A65">
      <w:pPr>
        <w:pStyle w:val="afff3"/>
      </w:pPr>
    </w:p>
    <w:p w14:paraId="741E2EA0" w14:textId="77777777" w:rsidR="00F02A65" w:rsidRDefault="00F02A65">
      <w:pPr>
        <w:pStyle w:val="a1"/>
        <w:ind w:firstLine="0"/>
        <w:rPr>
          <w:lang w:val="zh-CN"/>
        </w:rPr>
      </w:pPr>
    </w:p>
    <w:p w14:paraId="44EF955A" w14:textId="77777777" w:rsidR="00F02A65" w:rsidRDefault="00F02A65">
      <w:pPr>
        <w:pStyle w:val="a1"/>
        <w:ind w:firstLine="0"/>
        <w:rPr>
          <w:lang w:val="zh-CN"/>
        </w:rPr>
      </w:pPr>
    </w:p>
    <w:p w14:paraId="364186D2" w14:textId="77777777" w:rsidR="00F02A65" w:rsidRDefault="00655936">
      <w:pPr>
        <w:spacing w:line="360" w:lineRule="auto"/>
        <w:jc w:val="left"/>
        <w:outlineLvl w:val="1"/>
        <w:rPr>
          <w:rFonts w:asciiTheme="minorEastAsia" w:eastAsiaTheme="minorEastAsia" w:hAnsiTheme="minorEastAsia"/>
          <w:b/>
          <w:color w:val="000000"/>
          <w:sz w:val="28"/>
          <w:szCs w:val="24"/>
        </w:rPr>
      </w:pPr>
      <w:r>
        <w:rPr>
          <w:rFonts w:asciiTheme="minorEastAsia" w:eastAsiaTheme="minorEastAsia" w:hAnsiTheme="minorEastAsia"/>
          <w:b/>
          <w:color w:val="000000"/>
          <w:sz w:val="28"/>
          <w:szCs w:val="24"/>
        </w:rPr>
        <w:lastRenderedPageBreak/>
        <w:t>目录</w:t>
      </w:r>
      <w:r>
        <w:rPr>
          <w:rFonts w:asciiTheme="minorEastAsia" w:eastAsiaTheme="minorEastAsia" w:hAnsiTheme="minorEastAsia" w:hint="eastAsia"/>
          <w:b/>
          <w:color w:val="000000"/>
          <w:sz w:val="28"/>
          <w:szCs w:val="24"/>
        </w:rPr>
        <w:t>五</w:t>
      </w:r>
      <w:r>
        <w:rPr>
          <w:rFonts w:asciiTheme="minorEastAsia" w:eastAsiaTheme="minorEastAsia" w:hAnsiTheme="minorEastAsia"/>
          <w:b/>
          <w:color w:val="000000"/>
          <w:sz w:val="28"/>
          <w:szCs w:val="24"/>
        </w:rPr>
        <w:t>、商务条款偏离表</w:t>
      </w:r>
      <w:r>
        <w:rPr>
          <w:rFonts w:asciiTheme="minorEastAsia" w:eastAsiaTheme="minorEastAsia" w:hAnsiTheme="minorEastAsia" w:hint="eastAsia"/>
          <w:b/>
          <w:color w:val="000000"/>
          <w:sz w:val="28"/>
          <w:szCs w:val="24"/>
        </w:rPr>
        <w:t>、</w:t>
      </w:r>
      <w:r>
        <w:rPr>
          <w:rFonts w:asciiTheme="minorEastAsia" w:eastAsiaTheme="minorEastAsia" w:hAnsiTheme="minorEastAsia"/>
          <w:b/>
          <w:color w:val="000000"/>
          <w:sz w:val="28"/>
          <w:szCs w:val="24"/>
        </w:rPr>
        <w:t>技术条款偏离表</w:t>
      </w:r>
      <w:r>
        <w:rPr>
          <w:rFonts w:asciiTheme="minorEastAsia" w:eastAsiaTheme="minorEastAsia" w:hAnsiTheme="minorEastAsia" w:hint="eastAsia"/>
          <w:b/>
          <w:color w:val="000000"/>
          <w:sz w:val="28"/>
          <w:szCs w:val="24"/>
        </w:rPr>
        <w:t>（格式）</w:t>
      </w:r>
    </w:p>
    <w:p w14:paraId="0ADDFA10" w14:textId="77777777" w:rsidR="00F02A65" w:rsidRDefault="00F02A65">
      <w:pPr>
        <w:adjustRightInd w:val="0"/>
        <w:snapToGrid w:val="0"/>
        <w:spacing w:line="360" w:lineRule="auto"/>
        <w:jc w:val="center"/>
        <w:rPr>
          <w:rFonts w:asciiTheme="minorEastAsia" w:eastAsiaTheme="minorEastAsia" w:hAnsiTheme="minorEastAsia"/>
          <w:b/>
          <w:bCs/>
          <w:color w:val="000000"/>
          <w:szCs w:val="21"/>
        </w:rPr>
      </w:pPr>
    </w:p>
    <w:p w14:paraId="00CEEE24" w14:textId="77777777" w:rsidR="00F02A65" w:rsidRDefault="00655936">
      <w:pPr>
        <w:adjustRightInd w:val="0"/>
        <w:snapToGrid w:val="0"/>
        <w:spacing w:line="360" w:lineRule="auto"/>
        <w:jc w:val="center"/>
        <w:rPr>
          <w:rFonts w:asciiTheme="minorEastAsia" w:eastAsiaTheme="minorEastAsia" w:hAnsiTheme="minorEastAsia"/>
          <w:b/>
          <w:bCs/>
          <w:color w:val="000000"/>
          <w:sz w:val="28"/>
          <w:szCs w:val="28"/>
        </w:rPr>
      </w:pPr>
      <w:r>
        <w:rPr>
          <w:rFonts w:asciiTheme="minorEastAsia" w:eastAsiaTheme="minorEastAsia" w:hAnsiTheme="minorEastAsia" w:hint="eastAsia"/>
          <w:b/>
          <w:bCs/>
          <w:color w:val="000000"/>
          <w:sz w:val="28"/>
          <w:szCs w:val="28"/>
        </w:rPr>
        <w:t>1、商务条款偏离表</w:t>
      </w:r>
    </w:p>
    <w:tbl>
      <w:tblPr>
        <w:tblW w:w="5000" w:type="pct"/>
        <w:jc w:val="center"/>
        <w:tblCellMar>
          <w:left w:w="10" w:type="dxa"/>
          <w:right w:w="10" w:type="dxa"/>
        </w:tblCellMar>
        <w:tblLook w:val="04A0" w:firstRow="1" w:lastRow="0" w:firstColumn="1" w:lastColumn="0" w:noHBand="0" w:noVBand="1"/>
      </w:tblPr>
      <w:tblGrid>
        <w:gridCol w:w="674"/>
        <w:gridCol w:w="1807"/>
        <w:gridCol w:w="3050"/>
        <w:gridCol w:w="1512"/>
        <w:gridCol w:w="1253"/>
      </w:tblGrid>
      <w:tr w:rsidR="00F02A65" w14:paraId="18AAA3D3" w14:textId="77777777">
        <w:trPr>
          <w:trHeight w:val="567"/>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1D9282A5" w14:textId="77777777" w:rsidR="00F02A65" w:rsidRDefault="00655936">
            <w:pPr>
              <w:adjustRightInd w:val="0"/>
              <w:snapToGrid w:val="0"/>
              <w:spacing w:line="360" w:lineRule="auto"/>
              <w:ind w:firstLineChars="100" w:firstLine="210"/>
              <w:jc w:val="left"/>
              <w:rPr>
                <w:rFonts w:asciiTheme="minorEastAsia" w:eastAsiaTheme="minorEastAsia" w:hAnsiTheme="minorEastAsia"/>
                <w:szCs w:val="21"/>
              </w:rPr>
            </w:pPr>
            <w:r>
              <w:rPr>
                <w:rFonts w:asciiTheme="minorEastAsia" w:eastAsiaTheme="minorEastAsia" w:hAnsiTheme="minorEastAsia"/>
                <w:color w:val="000000"/>
                <w:szCs w:val="21"/>
              </w:rPr>
              <w:t>项目名称</w:t>
            </w:r>
            <w:r>
              <w:rPr>
                <w:rFonts w:asciiTheme="minorEastAsia" w:eastAsiaTheme="minorEastAsia" w:hAnsiTheme="minorEastAsia" w:hint="eastAsia"/>
                <w:color w:val="000000"/>
                <w:szCs w:val="21"/>
              </w:rPr>
              <w:t xml:space="preserve">：                        </w:t>
            </w:r>
            <w:r>
              <w:rPr>
                <w:rFonts w:asciiTheme="minorEastAsia" w:eastAsiaTheme="minorEastAsia" w:hAnsiTheme="minorEastAsia"/>
                <w:color w:val="000000"/>
                <w:szCs w:val="21"/>
              </w:rPr>
              <w:t xml:space="preserve">        </w:t>
            </w:r>
            <w:r>
              <w:rPr>
                <w:rFonts w:asciiTheme="minorEastAsia" w:eastAsiaTheme="minorEastAsia" w:hAnsiTheme="minorEastAsia" w:hint="eastAsia"/>
                <w:color w:val="000000"/>
                <w:szCs w:val="21"/>
              </w:rPr>
              <w:t xml:space="preserve"> </w:t>
            </w:r>
            <w:r>
              <w:rPr>
                <w:rFonts w:asciiTheme="minorEastAsia" w:eastAsiaTheme="minorEastAsia" w:hAnsiTheme="minorEastAsia"/>
                <w:color w:val="000000"/>
                <w:szCs w:val="21"/>
              </w:rPr>
              <w:t>项目编号</w:t>
            </w:r>
            <w:r>
              <w:rPr>
                <w:rFonts w:asciiTheme="minorEastAsia" w:eastAsiaTheme="minorEastAsia" w:hAnsiTheme="minorEastAsia" w:hint="eastAsia"/>
                <w:color w:val="000000"/>
                <w:szCs w:val="21"/>
              </w:rPr>
              <w:t>：</w:t>
            </w:r>
          </w:p>
        </w:tc>
      </w:tr>
      <w:tr w:rsidR="00F02A65" w14:paraId="122E9086" w14:textId="77777777">
        <w:trPr>
          <w:trHeight w:val="567"/>
          <w:jc w:val="center"/>
        </w:trPr>
        <w:tc>
          <w:tcPr>
            <w:tcW w:w="407" w:type="pc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655B9740" w14:textId="77777777" w:rsidR="00F02A65" w:rsidRDefault="00655936">
            <w:pPr>
              <w:adjustRightInd w:val="0"/>
              <w:snapToGrid w:val="0"/>
              <w:spacing w:line="360" w:lineRule="auto"/>
              <w:jc w:val="center"/>
              <w:rPr>
                <w:rFonts w:asciiTheme="minorEastAsia" w:eastAsiaTheme="minorEastAsia" w:hAnsiTheme="minorEastAsia"/>
                <w:szCs w:val="21"/>
              </w:rPr>
            </w:pPr>
            <w:r>
              <w:rPr>
                <w:rFonts w:asciiTheme="minorEastAsia" w:eastAsiaTheme="minorEastAsia" w:hAnsiTheme="minorEastAsia"/>
                <w:color w:val="000000"/>
                <w:szCs w:val="21"/>
              </w:rPr>
              <w:t>序号</w:t>
            </w:r>
          </w:p>
        </w:tc>
        <w:tc>
          <w:tcPr>
            <w:tcW w:w="1089" w:type="pc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05C66049" w14:textId="77777777" w:rsidR="00F02A65" w:rsidRDefault="00655936">
            <w:pPr>
              <w:adjustRightInd w:val="0"/>
              <w:snapToGrid w:val="0"/>
              <w:spacing w:line="360" w:lineRule="auto"/>
              <w:jc w:val="center"/>
              <w:rPr>
                <w:rFonts w:asciiTheme="minorEastAsia" w:eastAsiaTheme="minorEastAsia" w:hAnsiTheme="minorEastAsia"/>
                <w:szCs w:val="21"/>
              </w:rPr>
            </w:pPr>
            <w:r>
              <w:rPr>
                <w:rFonts w:asciiTheme="minorEastAsia" w:eastAsiaTheme="minorEastAsia" w:hAnsiTheme="minorEastAsia"/>
                <w:color w:val="000000"/>
                <w:szCs w:val="21"/>
              </w:rPr>
              <w:t>招标文件条目号</w:t>
            </w:r>
          </w:p>
        </w:tc>
        <w:tc>
          <w:tcPr>
            <w:tcW w:w="1838" w:type="pc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26688D37" w14:textId="77777777" w:rsidR="00F02A65" w:rsidRDefault="00655936">
            <w:pPr>
              <w:adjustRightInd w:val="0"/>
              <w:snapToGrid w:val="0"/>
              <w:spacing w:line="360" w:lineRule="auto"/>
              <w:jc w:val="center"/>
              <w:rPr>
                <w:rFonts w:asciiTheme="minorEastAsia" w:eastAsiaTheme="minorEastAsia" w:hAnsiTheme="minorEastAsia"/>
                <w:szCs w:val="21"/>
              </w:rPr>
            </w:pPr>
            <w:r>
              <w:rPr>
                <w:rFonts w:asciiTheme="minorEastAsia" w:eastAsiaTheme="minorEastAsia" w:hAnsiTheme="minorEastAsia"/>
                <w:color w:val="000000"/>
                <w:szCs w:val="21"/>
              </w:rPr>
              <w:t>招标文件要求的商务条款</w:t>
            </w:r>
          </w:p>
        </w:tc>
        <w:tc>
          <w:tcPr>
            <w:tcW w:w="911" w:type="pc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13FE2F68" w14:textId="77777777" w:rsidR="00F02A65" w:rsidRDefault="00655936">
            <w:pPr>
              <w:adjustRightInd w:val="0"/>
              <w:snapToGrid w:val="0"/>
              <w:spacing w:line="360" w:lineRule="auto"/>
              <w:jc w:val="center"/>
              <w:rPr>
                <w:rFonts w:asciiTheme="minorEastAsia" w:eastAsiaTheme="minorEastAsia" w:hAnsiTheme="minorEastAsia"/>
                <w:szCs w:val="21"/>
              </w:rPr>
            </w:pPr>
            <w:r>
              <w:rPr>
                <w:rFonts w:asciiTheme="minorEastAsia" w:eastAsiaTheme="minorEastAsia" w:hAnsiTheme="minorEastAsia"/>
                <w:color w:val="000000"/>
                <w:szCs w:val="21"/>
              </w:rPr>
              <w:t>投标响应</w:t>
            </w:r>
          </w:p>
        </w:tc>
        <w:tc>
          <w:tcPr>
            <w:tcW w:w="756" w:type="pc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196D53A5" w14:textId="77777777" w:rsidR="00F02A65" w:rsidRDefault="00655936">
            <w:pPr>
              <w:adjustRightInd w:val="0"/>
              <w:snapToGrid w:val="0"/>
              <w:spacing w:line="360" w:lineRule="auto"/>
              <w:jc w:val="center"/>
              <w:rPr>
                <w:rFonts w:asciiTheme="minorEastAsia" w:eastAsiaTheme="minorEastAsia" w:hAnsiTheme="minorEastAsia"/>
                <w:szCs w:val="21"/>
              </w:rPr>
            </w:pPr>
            <w:r>
              <w:rPr>
                <w:rFonts w:asciiTheme="minorEastAsia" w:eastAsiaTheme="minorEastAsia" w:hAnsiTheme="minorEastAsia"/>
                <w:color w:val="000000"/>
                <w:szCs w:val="21"/>
              </w:rPr>
              <w:t>偏离</w:t>
            </w:r>
          </w:p>
        </w:tc>
      </w:tr>
      <w:tr w:rsidR="00F02A65" w14:paraId="2A566EAA" w14:textId="77777777">
        <w:trPr>
          <w:trHeight w:val="567"/>
          <w:jc w:val="center"/>
        </w:trPr>
        <w:tc>
          <w:tcPr>
            <w:tcW w:w="407" w:type="pc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1F6B2545" w14:textId="77777777" w:rsidR="00F02A65" w:rsidRDefault="00F02A65">
            <w:pPr>
              <w:adjustRightInd w:val="0"/>
              <w:snapToGrid w:val="0"/>
              <w:spacing w:line="360" w:lineRule="auto"/>
              <w:jc w:val="center"/>
              <w:rPr>
                <w:rFonts w:asciiTheme="minorEastAsia" w:eastAsiaTheme="minorEastAsia" w:hAnsiTheme="minorEastAsia"/>
                <w:szCs w:val="21"/>
              </w:rPr>
            </w:pPr>
          </w:p>
        </w:tc>
        <w:tc>
          <w:tcPr>
            <w:tcW w:w="1089" w:type="pc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6C819192" w14:textId="77777777" w:rsidR="00F02A65" w:rsidRDefault="00F02A65">
            <w:pPr>
              <w:adjustRightInd w:val="0"/>
              <w:snapToGrid w:val="0"/>
              <w:spacing w:line="360" w:lineRule="auto"/>
              <w:jc w:val="center"/>
              <w:rPr>
                <w:rFonts w:asciiTheme="minorEastAsia" w:eastAsiaTheme="minorEastAsia" w:hAnsiTheme="minorEastAsia"/>
                <w:szCs w:val="21"/>
              </w:rPr>
            </w:pPr>
          </w:p>
        </w:tc>
        <w:tc>
          <w:tcPr>
            <w:tcW w:w="1838" w:type="pc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41BA6F25" w14:textId="77777777" w:rsidR="00F02A65" w:rsidRDefault="00F02A65">
            <w:pPr>
              <w:adjustRightInd w:val="0"/>
              <w:snapToGrid w:val="0"/>
              <w:spacing w:line="360" w:lineRule="auto"/>
              <w:jc w:val="center"/>
              <w:rPr>
                <w:rFonts w:asciiTheme="minorEastAsia" w:eastAsiaTheme="minorEastAsia" w:hAnsiTheme="minorEastAsia"/>
                <w:szCs w:val="21"/>
              </w:rPr>
            </w:pPr>
          </w:p>
        </w:tc>
        <w:tc>
          <w:tcPr>
            <w:tcW w:w="911" w:type="pc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2846C7DE" w14:textId="77777777" w:rsidR="00F02A65" w:rsidRDefault="00F02A65">
            <w:pPr>
              <w:adjustRightInd w:val="0"/>
              <w:snapToGrid w:val="0"/>
              <w:spacing w:line="360" w:lineRule="auto"/>
              <w:jc w:val="center"/>
              <w:rPr>
                <w:rFonts w:asciiTheme="minorEastAsia" w:eastAsiaTheme="minorEastAsia" w:hAnsiTheme="minorEastAsia"/>
                <w:szCs w:val="21"/>
              </w:rPr>
            </w:pPr>
          </w:p>
        </w:tc>
        <w:tc>
          <w:tcPr>
            <w:tcW w:w="756" w:type="pc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3E6E58EE" w14:textId="77777777" w:rsidR="00F02A65" w:rsidRDefault="00F02A65">
            <w:pPr>
              <w:adjustRightInd w:val="0"/>
              <w:snapToGrid w:val="0"/>
              <w:spacing w:line="360" w:lineRule="auto"/>
              <w:jc w:val="center"/>
              <w:rPr>
                <w:rFonts w:asciiTheme="minorEastAsia" w:eastAsiaTheme="minorEastAsia" w:hAnsiTheme="minorEastAsia"/>
                <w:szCs w:val="21"/>
              </w:rPr>
            </w:pPr>
          </w:p>
        </w:tc>
      </w:tr>
      <w:tr w:rsidR="00F02A65" w14:paraId="0286FF87" w14:textId="77777777">
        <w:trPr>
          <w:trHeight w:val="567"/>
          <w:jc w:val="center"/>
        </w:trPr>
        <w:tc>
          <w:tcPr>
            <w:tcW w:w="407" w:type="pc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50E03F2E" w14:textId="77777777" w:rsidR="00F02A65" w:rsidRDefault="00F02A65">
            <w:pPr>
              <w:adjustRightInd w:val="0"/>
              <w:snapToGrid w:val="0"/>
              <w:spacing w:line="360" w:lineRule="auto"/>
              <w:jc w:val="center"/>
              <w:rPr>
                <w:rFonts w:asciiTheme="minorEastAsia" w:eastAsiaTheme="minorEastAsia" w:hAnsiTheme="minorEastAsia"/>
                <w:szCs w:val="21"/>
              </w:rPr>
            </w:pPr>
          </w:p>
        </w:tc>
        <w:tc>
          <w:tcPr>
            <w:tcW w:w="1089" w:type="pc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45E4B63B" w14:textId="77777777" w:rsidR="00F02A65" w:rsidRDefault="00F02A65">
            <w:pPr>
              <w:adjustRightInd w:val="0"/>
              <w:snapToGrid w:val="0"/>
              <w:spacing w:line="360" w:lineRule="auto"/>
              <w:jc w:val="center"/>
              <w:rPr>
                <w:rFonts w:asciiTheme="minorEastAsia" w:eastAsiaTheme="minorEastAsia" w:hAnsiTheme="minorEastAsia"/>
                <w:szCs w:val="21"/>
              </w:rPr>
            </w:pPr>
          </w:p>
        </w:tc>
        <w:tc>
          <w:tcPr>
            <w:tcW w:w="1838" w:type="pc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722FCC33" w14:textId="77777777" w:rsidR="00F02A65" w:rsidRDefault="00F02A65">
            <w:pPr>
              <w:adjustRightInd w:val="0"/>
              <w:snapToGrid w:val="0"/>
              <w:spacing w:line="360" w:lineRule="auto"/>
              <w:jc w:val="center"/>
              <w:rPr>
                <w:rFonts w:asciiTheme="minorEastAsia" w:eastAsiaTheme="minorEastAsia" w:hAnsiTheme="minorEastAsia"/>
                <w:szCs w:val="21"/>
              </w:rPr>
            </w:pPr>
          </w:p>
        </w:tc>
        <w:tc>
          <w:tcPr>
            <w:tcW w:w="911" w:type="pc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2EB9A768" w14:textId="77777777" w:rsidR="00F02A65" w:rsidRDefault="00F02A65">
            <w:pPr>
              <w:adjustRightInd w:val="0"/>
              <w:snapToGrid w:val="0"/>
              <w:spacing w:line="360" w:lineRule="auto"/>
              <w:jc w:val="center"/>
              <w:rPr>
                <w:rFonts w:asciiTheme="minorEastAsia" w:eastAsiaTheme="minorEastAsia" w:hAnsiTheme="minorEastAsia"/>
                <w:szCs w:val="21"/>
              </w:rPr>
            </w:pPr>
          </w:p>
        </w:tc>
        <w:tc>
          <w:tcPr>
            <w:tcW w:w="756" w:type="pc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23580365" w14:textId="77777777" w:rsidR="00F02A65" w:rsidRDefault="00F02A65">
            <w:pPr>
              <w:adjustRightInd w:val="0"/>
              <w:snapToGrid w:val="0"/>
              <w:spacing w:line="360" w:lineRule="auto"/>
              <w:jc w:val="center"/>
              <w:rPr>
                <w:rFonts w:asciiTheme="minorEastAsia" w:eastAsiaTheme="minorEastAsia" w:hAnsiTheme="minorEastAsia"/>
                <w:szCs w:val="21"/>
              </w:rPr>
            </w:pPr>
          </w:p>
        </w:tc>
      </w:tr>
      <w:tr w:rsidR="00F02A65" w14:paraId="466D1568" w14:textId="77777777">
        <w:trPr>
          <w:trHeight w:val="567"/>
          <w:jc w:val="center"/>
        </w:trPr>
        <w:tc>
          <w:tcPr>
            <w:tcW w:w="407" w:type="pc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10059C9D" w14:textId="77777777" w:rsidR="00F02A65" w:rsidRDefault="00F02A65">
            <w:pPr>
              <w:adjustRightInd w:val="0"/>
              <w:snapToGrid w:val="0"/>
              <w:spacing w:line="360" w:lineRule="auto"/>
              <w:jc w:val="center"/>
              <w:rPr>
                <w:rFonts w:asciiTheme="minorEastAsia" w:eastAsiaTheme="minorEastAsia" w:hAnsiTheme="minorEastAsia"/>
                <w:szCs w:val="21"/>
              </w:rPr>
            </w:pPr>
          </w:p>
        </w:tc>
        <w:tc>
          <w:tcPr>
            <w:tcW w:w="1089" w:type="pc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4255D9DA" w14:textId="77777777" w:rsidR="00F02A65" w:rsidRDefault="00F02A65">
            <w:pPr>
              <w:adjustRightInd w:val="0"/>
              <w:snapToGrid w:val="0"/>
              <w:spacing w:line="360" w:lineRule="auto"/>
              <w:jc w:val="center"/>
              <w:rPr>
                <w:rFonts w:asciiTheme="minorEastAsia" w:eastAsiaTheme="minorEastAsia" w:hAnsiTheme="minorEastAsia"/>
                <w:szCs w:val="21"/>
              </w:rPr>
            </w:pPr>
          </w:p>
        </w:tc>
        <w:tc>
          <w:tcPr>
            <w:tcW w:w="1838" w:type="pc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72934E1E" w14:textId="77777777" w:rsidR="00F02A65" w:rsidRDefault="00F02A65">
            <w:pPr>
              <w:adjustRightInd w:val="0"/>
              <w:snapToGrid w:val="0"/>
              <w:spacing w:line="360" w:lineRule="auto"/>
              <w:jc w:val="center"/>
              <w:rPr>
                <w:rFonts w:asciiTheme="minorEastAsia" w:eastAsiaTheme="minorEastAsia" w:hAnsiTheme="minorEastAsia"/>
                <w:szCs w:val="21"/>
              </w:rPr>
            </w:pPr>
          </w:p>
        </w:tc>
        <w:tc>
          <w:tcPr>
            <w:tcW w:w="911" w:type="pc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1828D182" w14:textId="77777777" w:rsidR="00F02A65" w:rsidRDefault="00F02A65">
            <w:pPr>
              <w:adjustRightInd w:val="0"/>
              <w:snapToGrid w:val="0"/>
              <w:spacing w:line="360" w:lineRule="auto"/>
              <w:jc w:val="center"/>
              <w:rPr>
                <w:rFonts w:asciiTheme="minorEastAsia" w:eastAsiaTheme="minorEastAsia" w:hAnsiTheme="minorEastAsia"/>
                <w:szCs w:val="21"/>
              </w:rPr>
            </w:pPr>
          </w:p>
        </w:tc>
        <w:tc>
          <w:tcPr>
            <w:tcW w:w="756" w:type="pc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70FA1E66" w14:textId="77777777" w:rsidR="00F02A65" w:rsidRDefault="00F02A65">
            <w:pPr>
              <w:adjustRightInd w:val="0"/>
              <w:snapToGrid w:val="0"/>
              <w:spacing w:line="360" w:lineRule="auto"/>
              <w:jc w:val="center"/>
              <w:rPr>
                <w:rFonts w:asciiTheme="minorEastAsia" w:eastAsiaTheme="minorEastAsia" w:hAnsiTheme="minorEastAsia"/>
                <w:szCs w:val="21"/>
              </w:rPr>
            </w:pPr>
          </w:p>
        </w:tc>
      </w:tr>
      <w:tr w:rsidR="00F02A65" w14:paraId="1A01D638" w14:textId="77777777">
        <w:trPr>
          <w:trHeight w:val="567"/>
          <w:jc w:val="center"/>
        </w:trPr>
        <w:tc>
          <w:tcPr>
            <w:tcW w:w="407" w:type="pc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61DB156A" w14:textId="77777777" w:rsidR="00F02A65" w:rsidRDefault="00F02A65">
            <w:pPr>
              <w:adjustRightInd w:val="0"/>
              <w:snapToGrid w:val="0"/>
              <w:spacing w:line="360" w:lineRule="auto"/>
              <w:jc w:val="center"/>
              <w:rPr>
                <w:rFonts w:asciiTheme="minorEastAsia" w:eastAsiaTheme="minorEastAsia" w:hAnsiTheme="minorEastAsia"/>
                <w:szCs w:val="21"/>
              </w:rPr>
            </w:pPr>
          </w:p>
        </w:tc>
        <w:tc>
          <w:tcPr>
            <w:tcW w:w="1089" w:type="pc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2CD16D28" w14:textId="77777777" w:rsidR="00F02A65" w:rsidRDefault="00F02A65">
            <w:pPr>
              <w:adjustRightInd w:val="0"/>
              <w:snapToGrid w:val="0"/>
              <w:spacing w:line="360" w:lineRule="auto"/>
              <w:jc w:val="center"/>
              <w:rPr>
                <w:rFonts w:asciiTheme="minorEastAsia" w:eastAsiaTheme="minorEastAsia" w:hAnsiTheme="minorEastAsia"/>
                <w:szCs w:val="21"/>
              </w:rPr>
            </w:pPr>
          </w:p>
        </w:tc>
        <w:tc>
          <w:tcPr>
            <w:tcW w:w="1838" w:type="pc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795575B7" w14:textId="77777777" w:rsidR="00F02A65" w:rsidRDefault="00F02A65">
            <w:pPr>
              <w:adjustRightInd w:val="0"/>
              <w:snapToGrid w:val="0"/>
              <w:spacing w:line="360" w:lineRule="auto"/>
              <w:jc w:val="center"/>
              <w:rPr>
                <w:rFonts w:asciiTheme="minorEastAsia" w:eastAsiaTheme="minorEastAsia" w:hAnsiTheme="minorEastAsia"/>
                <w:szCs w:val="21"/>
              </w:rPr>
            </w:pPr>
          </w:p>
        </w:tc>
        <w:tc>
          <w:tcPr>
            <w:tcW w:w="911" w:type="pc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5E91D3AE" w14:textId="77777777" w:rsidR="00F02A65" w:rsidRDefault="00F02A65">
            <w:pPr>
              <w:adjustRightInd w:val="0"/>
              <w:snapToGrid w:val="0"/>
              <w:spacing w:line="360" w:lineRule="auto"/>
              <w:jc w:val="center"/>
              <w:rPr>
                <w:rFonts w:asciiTheme="minorEastAsia" w:eastAsiaTheme="minorEastAsia" w:hAnsiTheme="minorEastAsia"/>
                <w:szCs w:val="21"/>
              </w:rPr>
            </w:pPr>
          </w:p>
        </w:tc>
        <w:tc>
          <w:tcPr>
            <w:tcW w:w="756" w:type="pc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1B72B120" w14:textId="77777777" w:rsidR="00F02A65" w:rsidRDefault="00F02A65">
            <w:pPr>
              <w:adjustRightInd w:val="0"/>
              <w:snapToGrid w:val="0"/>
              <w:spacing w:line="360" w:lineRule="auto"/>
              <w:jc w:val="center"/>
              <w:rPr>
                <w:rFonts w:asciiTheme="minorEastAsia" w:eastAsiaTheme="minorEastAsia" w:hAnsiTheme="minorEastAsia"/>
                <w:szCs w:val="21"/>
              </w:rPr>
            </w:pPr>
          </w:p>
        </w:tc>
      </w:tr>
      <w:tr w:rsidR="00F02A65" w14:paraId="554E2B60" w14:textId="77777777">
        <w:trPr>
          <w:trHeight w:val="567"/>
          <w:jc w:val="center"/>
        </w:trPr>
        <w:tc>
          <w:tcPr>
            <w:tcW w:w="407" w:type="pc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5383E1A8" w14:textId="77777777" w:rsidR="00F02A65" w:rsidRDefault="00F02A65">
            <w:pPr>
              <w:adjustRightInd w:val="0"/>
              <w:snapToGrid w:val="0"/>
              <w:spacing w:line="360" w:lineRule="auto"/>
              <w:jc w:val="center"/>
              <w:rPr>
                <w:rFonts w:asciiTheme="minorEastAsia" w:eastAsiaTheme="minorEastAsia" w:hAnsiTheme="minorEastAsia"/>
                <w:szCs w:val="21"/>
              </w:rPr>
            </w:pPr>
          </w:p>
        </w:tc>
        <w:tc>
          <w:tcPr>
            <w:tcW w:w="1089" w:type="pc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0574D688" w14:textId="77777777" w:rsidR="00F02A65" w:rsidRDefault="00F02A65">
            <w:pPr>
              <w:adjustRightInd w:val="0"/>
              <w:snapToGrid w:val="0"/>
              <w:spacing w:line="360" w:lineRule="auto"/>
              <w:jc w:val="center"/>
              <w:rPr>
                <w:rFonts w:asciiTheme="minorEastAsia" w:eastAsiaTheme="minorEastAsia" w:hAnsiTheme="minorEastAsia"/>
                <w:szCs w:val="21"/>
              </w:rPr>
            </w:pPr>
          </w:p>
        </w:tc>
        <w:tc>
          <w:tcPr>
            <w:tcW w:w="1838" w:type="pc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6E56D37B" w14:textId="77777777" w:rsidR="00F02A65" w:rsidRDefault="00F02A65">
            <w:pPr>
              <w:adjustRightInd w:val="0"/>
              <w:snapToGrid w:val="0"/>
              <w:spacing w:line="360" w:lineRule="auto"/>
              <w:jc w:val="center"/>
              <w:rPr>
                <w:rFonts w:asciiTheme="minorEastAsia" w:eastAsiaTheme="minorEastAsia" w:hAnsiTheme="minorEastAsia"/>
                <w:szCs w:val="21"/>
              </w:rPr>
            </w:pPr>
          </w:p>
        </w:tc>
        <w:tc>
          <w:tcPr>
            <w:tcW w:w="911" w:type="pc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13FBF8BE" w14:textId="77777777" w:rsidR="00F02A65" w:rsidRDefault="00F02A65">
            <w:pPr>
              <w:adjustRightInd w:val="0"/>
              <w:snapToGrid w:val="0"/>
              <w:spacing w:line="360" w:lineRule="auto"/>
              <w:jc w:val="center"/>
              <w:rPr>
                <w:rFonts w:asciiTheme="minorEastAsia" w:eastAsiaTheme="minorEastAsia" w:hAnsiTheme="minorEastAsia"/>
                <w:szCs w:val="21"/>
              </w:rPr>
            </w:pPr>
          </w:p>
        </w:tc>
        <w:tc>
          <w:tcPr>
            <w:tcW w:w="756" w:type="pc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44824998" w14:textId="77777777" w:rsidR="00F02A65" w:rsidRDefault="00F02A65">
            <w:pPr>
              <w:adjustRightInd w:val="0"/>
              <w:snapToGrid w:val="0"/>
              <w:spacing w:line="360" w:lineRule="auto"/>
              <w:jc w:val="center"/>
              <w:rPr>
                <w:rFonts w:asciiTheme="minorEastAsia" w:eastAsiaTheme="minorEastAsia" w:hAnsiTheme="minorEastAsia"/>
                <w:szCs w:val="21"/>
              </w:rPr>
            </w:pPr>
          </w:p>
        </w:tc>
      </w:tr>
      <w:tr w:rsidR="00F02A65" w14:paraId="5BED3AAD" w14:textId="77777777">
        <w:trPr>
          <w:trHeight w:val="567"/>
          <w:jc w:val="center"/>
        </w:trPr>
        <w:tc>
          <w:tcPr>
            <w:tcW w:w="407" w:type="pc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32E2F5F1" w14:textId="77777777" w:rsidR="00F02A65" w:rsidRDefault="00F02A65">
            <w:pPr>
              <w:adjustRightInd w:val="0"/>
              <w:snapToGrid w:val="0"/>
              <w:spacing w:line="360" w:lineRule="auto"/>
              <w:jc w:val="center"/>
              <w:rPr>
                <w:rFonts w:asciiTheme="minorEastAsia" w:eastAsiaTheme="minorEastAsia" w:hAnsiTheme="minorEastAsia"/>
                <w:szCs w:val="21"/>
              </w:rPr>
            </w:pPr>
          </w:p>
        </w:tc>
        <w:tc>
          <w:tcPr>
            <w:tcW w:w="1089" w:type="pc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4801DFE3" w14:textId="77777777" w:rsidR="00F02A65" w:rsidRDefault="00F02A65">
            <w:pPr>
              <w:adjustRightInd w:val="0"/>
              <w:snapToGrid w:val="0"/>
              <w:spacing w:line="360" w:lineRule="auto"/>
              <w:jc w:val="center"/>
              <w:rPr>
                <w:rFonts w:asciiTheme="minorEastAsia" w:eastAsiaTheme="minorEastAsia" w:hAnsiTheme="minorEastAsia"/>
                <w:szCs w:val="21"/>
              </w:rPr>
            </w:pPr>
          </w:p>
        </w:tc>
        <w:tc>
          <w:tcPr>
            <w:tcW w:w="1838" w:type="pc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0AF6F04B" w14:textId="77777777" w:rsidR="00F02A65" w:rsidRDefault="00F02A65">
            <w:pPr>
              <w:adjustRightInd w:val="0"/>
              <w:snapToGrid w:val="0"/>
              <w:spacing w:line="360" w:lineRule="auto"/>
              <w:jc w:val="center"/>
              <w:rPr>
                <w:rFonts w:asciiTheme="minorEastAsia" w:eastAsiaTheme="minorEastAsia" w:hAnsiTheme="minorEastAsia"/>
                <w:szCs w:val="21"/>
              </w:rPr>
            </w:pPr>
          </w:p>
        </w:tc>
        <w:tc>
          <w:tcPr>
            <w:tcW w:w="911" w:type="pc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3E6D2525" w14:textId="77777777" w:rsidR="00F02A65" w:rsidRDefault="00F02A65">
            <w:pPr>
              <w:adjustRightInd w:val="0"/>
              <w:snapToGrid w:val="0"/>
              <w:spacing w:line="360" w:lineRule="auto"/>
              <w:jc w:val="center"/>
              <w:rPr>
                <w:rFonts w:asciiTheme="minorEastAsia" w:eastAsiaTheme="minorEastAsia" w:hAnsiTheme="minorEastAsia"/>
                <w:szCs w:val="21"/>
              </w:rPr>
            </w:pPr>
          </w:p>
        </w:tc>
        <w:tc>
          <w:tcPr>
            <w:tcW w:w="756" w:type="pc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7C36C33F" w14:textId="77777777" w:rsidR="00F02A65" w:rsidRDefault="00F02A65">
            <w:pPr>
              <w:adjustRightInd w:val="0"/>
              <w:snapToGrid w:val="0"/>
              <w:spacing w:line="360" w:lineRule="auto"/>
              <w:jc w:val="center"/>
              <w:rPr>
                <w:rFonts w:asciiTheme="minorEastAsia" w:eastAsiaTheme="minorEastAsia" w:hAnsiTheme="minorEastAsia"/>
                <w:szCs w:val="21"/>
              </w:rPr>
            </w:pPr>
          </w:p>
        </w:tc>
      </w:tr>
      <w:tr w:rsidR="00F02A65" w14:paraId="290266D8" w14:textId="77777777">
        <w:trPr>
          <w:trHeight w:val="567"/>
          <w:jc w:val="center"/>
        </w:trPr>
        <w:tc>
          <w:tcPr>
            <w:tcW w:w="407" w:type="pc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36F0E32D" w14:textId="77777777" w:rsidR="00F02A65" w:rsidRDefault="00F02A65">
            <w:pPr>
              <w:adjustRightInd w:val="0"/>
              <w:snapToGrid w:val="0"/>
              <w:spacing w:line="360" w:lineRule="auto"/>
              <w:jc w:val="center"/>
              <w:rPr>
                <w:rFonts w:asciiTheme="minorEastAsia" w:eastAsiaTheme="minorEastAsia" w:hAnsiTheme="minorEastAsia"/>
                <w:szCs w:val="21"/>
              </w:rPr>
            </w:pPr>
          </w:p>
        </w:tc>
        <w:tc>
          <w:tcPr>
            <w:tcW w:w="1089" w:type="pc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52481781" w14:textId="77777777" w:rsidR="00F02A65" w:rsidRDefault="00F02A65">
            <w:pPr>
              <w:adjustRightInd w:val="0"/>
              <w:snapToGrid w:val="0"/>
              <w:spacing w:line="360" w:lineRule="auto"/>
              <w:jc w:val="center"/>
              <w:rPr>
                <w:rFonts w:asciiTheme="minorEastAsia" w:eastAsiaTheme="minorEastAsia" w:hAnsiTheme="minorEastAsia"/>
                <w:szCs w:val="21"/>
              </w:rPr>
            </w:pPr>
          </w:p>
        </w:tc>
        <w:tc>
          <w:tcPr>
            <w:tcW w:w="1838" w:type="pc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32BA87C1" w14:textId="77777777" w:rsidR="00F02A65" w:rsidRDefault="00F02A65">
            <w:pPr>
              <w:adjustRightInd w:val="0"/>
              <w:snapToGrid w:val="0"/>
              <w:spacing w:line="360" w:lineRule="auto"/>
              <w:jc w:val="center"/>
              <w:rPr>
                <w:rFonts w:asciiTheme="minorEastAsia" w:eastAsiaTheme="minorEastAsia" w:hAnsiTheme="minorEastAsia"/>
                <w:szCs w:val="21"/>
              </w:rPr>
            </w:pPr>
          </w:p>
        </w:tc>
        <w:tc>
          <w:tcPr>
            <w:tcW w:w="911" w:type="pc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38F6D36D" w14:textId="77777777" w:rsidR="00F02A65" w:rsidRDefault="00F02A65">
            <w:pPr>
              <w:adjustRightInd w:val="0"/>
              <w:snapToGrid w:val="0"/>
              <w:spacing w:line="360" w:lineRule="auto"/>
              <w:jc w:val="center"/>
              <w:rPr>
                <w:rFonts w:asciiTheme="minorEastAsia" w:eastAsiaTheme="minorEastAsia" w:hAnsiTheme="minorEastAsia"/>
                <w:szCs w:val="21"/>
              </w:rPr>
            </w:pPr>
          </w:p>
        </w:tc>
        <w:tc>
          <w:tcPr>
            <w:tcW w:w="756" w:type="pc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7019CE0B" w14:textId="77777777" w:rsidR="00F02A65" w:rsidRDefault="00F02A65">
            <w:pPr>
              <w:adjustRightInd w:val="0"/>
              <w:snapToGrid w:val="0"/>
              <w:spacing w:line="360" w:lineRule="auto"/>
              <w:jc w:val="center"/>
              <w:rPr>
                <w:rFonts w:asciiTheme="minorEastAsia" w:eastAsiaTheme="minorEastAsia" w:hAnsiTheme="minorEastAsia"/>
                <w:szCs w:val="21"/>
              </w:rPr>
            </w:pPr>
          </w:p>
        </w:tc>
      </w:tr>
    </w:tbl>
    <w:p w14:paraId="5C304735" w14:textId="77777777" w:rsidR="00F02A65" w:rsidRDefault="00F02A65">
      <w:pPr>
        <w:spacing w:line="360" w:lineRule="auto"/>
        <w:jc w:val="left"/>
        <w:rPr>
          <w:rFonts w:ascii="宋体" w:hAnsi="宋体"/>
          <w:szCs w:val="21"/>
        </w:rPr>
      </w:pPr>
    </w:p>
    <w:p w14:paraId="432894D2" w14:textId="77777777" w:rsidR="00F02A65" w:rsidRDefault="00655936">
      <w:pPr>
        <w:spacing w:line="360" w:lineRule="auto"/>
        <w:jc w:val="left"/>
        <w:rPr>
          <w:rFonts w:ascii="宋体" w:hAnsi="宋体"/>
          <w:sz w:val="28"/>
          <w:szCs w:val="28"/>
        </w:rPr>
      </w:pPr>
      <w:r>
        <w:rPr>
          <w:rFonts w:ascii="宋体" w:hAnsi="宋体" w:hint="eastAsia"/>
          <w:sz w:val="28"/>
          <w:szCs w:val="28"/>
        </w:rPr>
        <w:t xml:space="preserve">供应商名称（盖章）: </w:t>
      </w:r>
      <w:r>
        <w:rPr>
          <w:rFonts w:ascii="宋体" w:hAnsi="宋体" w:hint="eastAsia"/>
          <w:sz w:val="28"/>
          <w:szCs w:val="28"/>
          <w:u w:val="single"/>
        </w:rPr>
        <w:t xml:space="preserve">                                    </w:t>
      </w:r>
      <w:r>
        <w:rPr>
          <w:rFonts w:ascii="宋体" w:hAnsi="宋体" w:hint="eastAsia"/>
          <w:sz w:val="28"/>
          <w:szCs w:val="28"/>
        </w:rPr>
        <w:t xml:space="preserve">      </w:t>
      </w:r>
    </w:p>
    <w:p w14:paraId="06E20A98" w14:textId="77777777" w:rsidR="00F02A65" w:rsidRDefault="00F02A65">
      <w:pPr>
        <w:pStyle w:val="a1"/>
        <w:spacing w:line="560" w:lineRule="exact"/>
        <w:ind w:firstLineChars="200" w:firstLine="480"/>
        <w:rPr>
          <w:rFonts w:asciiTheme="minorEastAsia" w:eastAsiaTheme="minorEastAsia" w:hAnsiTheme="minorEastAsia"/>
          <w:color w:val="000000"/>
          <w:kern w:val="2"/>
          <w:sz w:val="24"/>
          <w:szCs w:val="24"/>
        </w:rPr>
      </w:pPr>
    </w:p>
    <w:p w14:paraId="28BD1594" w14:textId="77777777" w:rsidR="00F02A65" w:rsidRDefault="00F02A65">
      <w:pPr>
        <w:pStyle w:val="a1"/>
        <w:spacing w:line="240" w:lineRule="auto"/>
        <w:ind w:firstLine="0"/>
        <w:rPr>
          <w:sz w:val="10"/>
          <w:szCs w:val="10"/>
        </w:rPr>
      </w:pPr>
    </w:p>
    <w:p w14:paraId="78F1969E" w14:textId="77777777" w:rsidR="00F02A65" w:rsidRDefault="00655936">
      <w:pPr>
        <w:adjustRightInd w:val="0"/>
        <w:snapToGrid w:val="0"/>
        <w:spacing w:line="360" w:lineRule="auto"/>
        <w:jc w:val="center"/>
        <w:rPr>
          <w:rFonts w:asciiTheme="minorEastAsia" w:eastAsiaTheme="minorEastAsia" w:hAnsiTheme="minorEastAsia"/>
          <w:b/>
          <w:bCs/>
          <w:color w:val="000000"/>
          <w:sz w:val="28"/>
          <w:szCs w:val="28"/>
        </w:rPr>
      </w:pPr>
      <w:r>
        <w:rPr>
          <w:rFonts w:asciiTheme="minorEastAsia" w:eastAsiaTheme="minorEastAsia" w:hAnsiTheme="minorEastAsia" w:hint="eastAsia"/>
          <w:b/>
          <w:bCs/>
          <w:color w:val="000000"/>
          <w:sz w:val="28"/>
          <w:szCs w:val="28"/>
        </w:rPr>
        <w:t>2、技术条款偏离表</w:t>
      </w:r>
    </w:p>
    <w:tbl>
      <w:tblPr>
        <w:tblW w:w="5000" w:type="pct"/>
        <w:jc w:val="center"/>
        <w:tblCellMar>
          <w:left w:w="10" w:type="dxa"/>
          <w:right w:w="10" w:type="dxa"/>
        </w:tblCellMar>
        <w:tblLook w:val="04A0" w:firstRow="1" w:lastRow="0" w:firstColumn="1" w:lastColumn="0" w:noHBand="0" w:noVBand="1"/>
      </w:tblPr>
      <w:tblGrid>
        <w:gridCol w:w="707"/>
        <w:gridCol w:w="2092"/>
        <w:gridCol w:w="2641"/>
        <w:gridCol w:w="1905"/>
        <w:gridCol w:w="951"/>
      </w:tblGrid>
      <w:tr w:rsidR="00F02A65" w14:paraId="25AE17F7" w14:textId="77777777">
        <w:trPr>
          <w:trHeight w:val="567"/>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672C3304" w14:textId="77777777" w:rsidR="00F02A65" w:rsidRDefault="00655936">
            <w:pPr>
              <w:adjustRightInd w:val="0"/>
              <w:snapToGrid w:val="0"/>
              <w:spacing w:line="360" w:lineRule="auto"/>
              <w:ind w:firstLineChars="100" w:firstLine="210"/>
              <w:jc w:val="left"/>
              <w:rPr>
                <w:rFonts w:asciiTheme="minorEastAsia" w:eastAsiaTheme="minorEastAsia" w:hAnsiTheme="minorEastAsia"/>
                <w:color w:val="000000"/>
                <w:szCs w:val="21"/>
              </w:rPr>
            </w:pPr>
            <w:r>
              <w:rPr>
                <w:rFonts w:asciiTheme="minorEastAsia" w:eastAsiaTheme="minorEastAsia" w:hAnsiTheme="minorEastAsia"/>
                <w:color w:val="000000"/>
                <w:szCs w:val="21"/>
              </w:rPr>
              <w:t>项目名称</w:t>
            </w:r>
            <w:r>
              <w:rPr>
                <w:rFonts w:asciiTheme="minorEastAsia" w:eastAsiaTheme="minorEastAsia" w:hAnsiTheme="minorEastAsia" w:hint="eastAsia"/>
                <w:color w:val="000000"/>
                <w:szCs w:val="21"/>
              </w:rPr>
              <w:t xml:space="preserve">：                          </w:t>
            </w:r>
            <w:r>
              <w:rPr>
                <w:rFonts w:asciiTheme="minorEastAsia" w:eastAsiaTheme="minorEastAsia" w:hAnsiTheme="minorEastAsia"/>
                <w:color w:val="000000"/>
                <w:szCs w:val="21"/>
              </w:rPr>
              <w:t xml:space="preserve">    </w:t>
            </w:r>
            <w:r>
              <w:rPr>
                <w:rFonts w:asciiTheme="minorEastAsia" w:eastAsiaTheme="minorEastAsia" w:hAnsiTheme="minorEastAsia" w:hint="eastAsia"/>
                <w:color w:val="000000"/>
                <w:szCs w:val="21"/>
              </w:rPr>
              <w:t xml:space="preserve"> </w:t>
            </w:r>
            <w:r>
              <w:rPr>
                <w:rFonts w:asciiTheme="minorEastAsia" w:eastAsiaTheme="minorEastAsia" w:hAnsiTheme="minorEastAsia"/>
                <w:color w:val="000000"/>
                <w:szCs w:val="21"/>
              </w:rPr>
              <w:t>项目编号</w:t>
            </w:r>
            <w:r>
              <w:rPr>
                <w:rFonts w:asciiTheme="minorEastAsia" w:eastAsiaTheme="minorEastAsia" w:hAnsiTheme="minorEastAsia" w:hint="eastAsia"/>
                <w:color w:val="000000"/>
                <w:szCs w:val="21"/>
              </w:rPr>
              <w:t>：</w:t>
            </w:r>
          </w:p>
        </w:tc>
      </w:tr>
      <w:tr w:rsidR="00F02A65" w14:paraId="663DA6BC" w14:textId="77777777">
        <w:trPr>
          <w:trHeight w:val="567"/>
          <w:jc w:val="center"/>
        </w:trPr>
        <w:tc>
          <w:tcPr>
            <w:tcW w:w="426" w:type="pc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22DA2DB5" w14:textId="77777777" w:rsidR="00F02A65" w:rsidRDefault="00655936">
            <w:pPr>
              <w:adjustRightInd w:val="0"/>
              <w:snapToGrid w:val="0"/>
              <w:spacing w:line="360" w:lineRule="auto"/>
              <w:jc w:val="center"/>
              <w:rPr>
                <w:rFonts w:asciiTheme="minorEastAsia" w:eastAsiaTheme="minorEastAsia" w:hAnsiTheme="minorEastAsia"/>
                <w:color w:val="000000"/>
                <w:szCs w:val="21"/>
              </w:rPr>
            </w:pPr>
            <w:r>
              <w:rPr>
                <w:rFonts w:asciiTheme="minorEastAsia" w:eastAsiaTheme="minorEastAsia" w:hAnsiTheme="minorEastAsia"/>
                <w:color w:val="000000"/>
                <w:szCs w:val="21"/>
              </w:rPr>
              <w:t>序号</w:t>
            </w:r>
          </w:p>
        </w:tc>
        <w:tc>
          <w:tcPr>
            <w:tcW w:w="1261" w:type="pc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27183D77" w14:textId="77777777" w:rsidR="00F02A65" w:rsidRDefault="00655936">
            <w:pPr>
              <w:adjustRightInd w:val="0"/>
              <w:snapToGrid w:val="0"/>
              <w:spacing w:line="360" w:lineRule="auto"/>
              <w:jc w:val="center"/>
              <w:rPr>
                <w:rFonts w:asciiTheme="minorEastAsia" w:eastAsiaTheme="minorEastAsia" w:hAnsiTheme="minorEastAsia"/>
                <w:color w:val="000000"/>
                <w:szCs w:val="21"/>
              </w:rPr>
            </w:pPr>
            <w:r>
              <w:rPr>
                <w:rFonts w:asciiTheme="minorEastAsia" w:eastAsiaTheme="minorEastAsia" w:hAnsiTheme="minorEastAsia"/>
                <w:color w:val="000000"/>
                <w:szCs w:val="21"/>
              </w:rPr>
              <w:t>招标文件条目号</w:t>
            </w:r>
          </w:p>
        </w:tc>
        <w:tc>
          <w:tcPr>
            <w:tcW w:w="1592" w:type="pc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67FAC75C" w14:textId="77777777" w:rsidR="00F02A65" w:rsidRDefault="00655936">
            <w:pPr>
              <w:adjustRightInd w:val="0"/>
              <w:snapToGrid w:val="0"/>
              <w:spacing w:line="360" w:lineRule="auto"/>
              <w:jc w:val="center"/>
              <w:rPr>
                <w:rFonts w:asciiTheme="minorEastAsia" w:eastAsiaTheme="minorEastAsia" w:hAnsiTheme="minorEastAsia"/>
                <w:color w:val="000000"/>
                <w:szCs w:val="21"/>
              </w:rPr>
            </w:pPr>
            <w:r>
              <w:rPr>
                <w:rFonts w:asciiTheme="minorEastAsia" w:eastAsiaTheme="minorEastAsia" w:hAnsiTheme="minorEastAsia"/>
                <w:color w:val="000000"/>
                <w:szCs w:val="21"/>
              </w:rPr>
              <w:t>招标文件要求的技术条款</w:t>
            </w:r>
          </w:p>
        </w:tc>
        <w:tc>
          <w:tcPr>
            <w:tcW w:w="1148" w:type="pc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1ABEF90E" w14:textId="77777777" w:rsidR="00F02A65" w:rsidRDefault="00655936">
            <w:pPr>
              <w:adjustRightInd w:val="0"/>
              <w:snapToGrid w:val="0"/>
              <w:spacing w:line="360" w:lineRule="auto"/>
              <w:jc w:val="center"/>
              <w:rPr>
                <w:rFonts w:asciiTheme="minorEastAsia" w:eastAsiaTheme="minorEastAsia" w:hAnsiTheme="minorEastAsia"/>
                <w:color w:val="000000"/>
                <w:szCs w:val="21"/>
              </w:rPr>
            </w:pPr>
            <w:r>
              <w:rPr>
                <w:rFonts w:asciiTheme="minorEastAsia" w:eastAsiaTheme="minorEastAsia" w:hAnsiTheme="minorEastAsia"/>
                <w:color w:val="000000"/>
                <w:szCs w:val="21"/>
              </w:rPr>
              <w:t>投标响应</w:t>
            </w:r>
          </w:p>
        </w:tc>
        <w:tc>
          <w:tcPr>
            <w:tcW w:w="574" w:type="pc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2B653F64" w14:textId="77777777" w:rsidR="00F02A65" w:rsidRDefault="00655936">
            <w:pPr>
              <w:adjustRightInd w:val="0"/>
              <w:snapToGrid w:val="0"/>
              <w:spacing w:line="360" w:lineRule="auto"/>
              <w:jc w:val="center"/>
              <w:rPr>
                <w:rFonts w:asciiTheme="minorEastAsia" w:eastAsiaTheme="minorEastAsia" w:hAnsiTheme="minorEastAsia"/>
                <w:color w:val="000000"/>
                <w:szCs w:val="21"/>
              </w:rPr>
            </w:pPr>
            <w:r>
              <w:rPr>
                <w:rFonts w:asciiTheme="minorEastAsia" w:eastAsiaTheme="minorEastAsia" w:hAnsiTheme="minorEastAsia"/>
                <w:color w:val="000000"/>
                <w:szCs w:val="21"/>
              </w:rPr>
              <w:t>偏离</w:t>
            </w:r>
          </w:p>
        </w:tc>
      </w:tr>
      <w:tr w:rsidR="00F02A65" w14:paraId="7FB36772" w14:textId="77777777">
        <w:trPr>
          <w:trHeight w:val="567"/>
          <w:jc w:val="center"/>
        </w:trPr>
        <w:tc>
          <w:tcPr>
            <w:tcW w:w="426" w:type="pc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6632581B" w14:textId="77777777" w:rsidR="00F02A65" w:rsidRDefault="00F02A65">
            <w:pPr>
              <w:adjustRightInd w:val="0"/>
              <w:snapToGrid w:val="0"/>
              <w:spacing w:line="360" w:lineRule="auto"/>
              <w:jc w:val="center"/>
              <w:rPr>
                <w:rFonts w:asciiTheme="minorEastAsia" w:eastAsiaTheme="minorEastAsia" w:hAnsiTheme="minorEastAsia"/>
                <w:color w:val="000000"/>
                <w:szCs w:val="21"/>
              </w:rPr>
            </w:pPr>
          </w:p>
        </w:tc>
        <w:tc>
          <w:tcPr>
            <w:tcW w:w="1261" w:type="pc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346AED89" w14:textId="77777777" w:rsidR="00F02A65" w:rsidRDefault="00F02A65">
            <w:pPr>
              <w:adjustRightInd w:val="0"/>
              <w:snapToGrid w:val="0"/>
              <w:spacing w:line="360" w:lineRule="auto"/>
              <w:jc w:val="center"/>
              <w:rPr>
                <w:rFonts w:asciiTheme="minorEastAsia" w:eastAsiaTheme="minorEastAsia" w:hAnsiTheme="minorEastAsia"/>
                <w:color w:val="000000"/>
                <w:szCs w:val="21"/>
              </w:rPr>
            </w:pPr>
          </w:p>
        </w:tc>
        <w:tc>
          <w:tcPr>
            <w:tcW w:w="1592" w:type="pc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05275F90" w14:textId="77777777" w:rsidR="00F02A65" w:rsidRDefault="00F02A65">
            <w:pPr>
              <w:adjustRightInd w:val="0"/>
              <w:snapToGrid w:val="0"/>
              <w:spacing w:line="360" w:lineRule="auto"/>
              <w:jc w:val="center"/>
              <w:rPr>
                <w:rFonts w:asciiTheme="minorEastAsia" w:eastAsiaTheme="minorEastAsia" w:hAnsiTheme="minorEastAsia"/>
                <w:color w:val="000000"/>
                <w:szCs w:val="21"/>
              </w:rPr>
            </w:pPr>
          </w:p>
        </w:tc>
        <w:tc>
          <w:tcPr>
            <w:tcW w:w="1148" w:type="pc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5289D308" w14:textId="77777777" w:rsidR="00F02A65" w:rsidRDefault="00F02A65">
            <w:pPr>
              <w:adjustRightInd w:val="0"/>
              <w:snapToGrid w:val="0"/>
              <w:spacing w:line="360" w:lineRule="auto"/>
              <w:jc w:val="center"/>
              <w:rPr>
                <w:rFonts w:asciiTheme="minorEastAsia" w:eastAsiaTheme="minorEastAsia" w:hAnsiTheme="minorEastAsia"/>
                <w:color w:val="000000"/>
                <w:szCs w:val="21"/>
              </w:rPr>
            </w:pPr>
          </w:p>
        </w:tc>
        <w:tc>
          <w:tcPr>
            <w:tcW w:w="574" w:type="pc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0C71AAD5" w14:textId="77777777" w:rsidR="00F02A65" w:rsidRDefault="00F02A65">
            <w:pPr>
              <w:adjustRightInd w:val="0"/>
              <w:snapToGrid w:val="0"/>
              <w:spacing w:line="360" w:lineRule="auto"/>
              <w:jc w:val="center"/>
              <w:rPr>
                <w:rFonts w:asciiTheme="minorEastAsia" w:eastAsiaTheme="minorEastAsia" w:hAnsiTheme="minorEastAsia"/>
                <w:color w:val="000000"/>
                <w:szCs w:val="21"/>
              </w:rPr>
            </w:pPr>
          </w:p>
        </w:tc>
      </w:tr>
      <w:tr w:rsidR="00F02A65" w14:paraId="71C0FDBE" w14:textId="77777777">
        <w:trPr>
          <w:trHeight w:val="567"/>
          <w:jc w:val="center"/>
        </w:trPr>
        <w:tc>
          <w:tcPr>
            <w:tcW w:w="426" w:type="pc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209477DA" w14:textId="77777777" w:rsidR="00F02A65" w:rsidRDefault="00F02A65">
            <w:pPr>
              <w:adjustRightInd w:val="0"/>
              <w:snapToGrid w:val="0"/>
              <w:spacing w:line="360" w:lineRule="auto"/>
              <w:jc w:val="center"/>
              <w:rPr>
                <w:rFonts w:asciiTheme="minorEastAsia" w:eastAsiaTheme="minorEastAsia" w:hAnsiTheme="minorEastAsia"/>
                <w:color w:val="000000"/>
                <w:szCs w:val="21"/>
              </w:rPr>
            </w:pPr>
          </w:p>
        </w:tc>
        <w:tc>
          <w:tcPr>
            <w:tcW w:w="1261" w:type="pc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7AC6AE59" w14:textId="77777777" w:rsidR="00F02A65" w:rsidRDefault="00F02A65">
            <w:pPr>
              <w:adjustRightInd w:val="0"/>
              <w:snapToGrid w:val="0"/>
              <w:spacing w:line="360" w:lineRule="auto"/>
              <w:jc w:val="center"/>
              <w:rPr>
                <w:rFonts w:asciiTheme="minorEastAsia" w:eastAsiaTheme="minorEastAsia" w:hAnsiTheme="minorEastAsia"/>
                <w:color w:val="000000"/>
                <w:szCs w:val="21"/>
              </w:rPr>
            </w:pPr>
          </w:p>
        </w:tc>
        <w:tc>
          <w:tcPr>
            <w:tcW w:w="1592" w:type="pc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331B8977" w14:textId="77777777" w:rsidR="00F02A65" w:rsidRDefault="00F02A65">
            <w:pPr>
              <w:adjustRightInd w:val="0"/>
              <w:snapToGrid w:val="0"/>
              <w:spacing w:line="360" w:lineRule="auto"/>
              <w:jc w:val="center"/>
              <w:rPr>
                <w:rFonts w:asciiTheme="minorEastAsia" w:eastAsiaTheme="minorEastAsia" w:hAnsiTheme="minorEastAsia"/>
                <w:color w:val="000000"/>
                <w:szCs w:val="21"/>
              </w:rPr>
            </w:pPr>
          </w:p>
        </w:tc>
        <w:tc>
          <w:tcPr>
            <w:tcW w:w="1148" w:type="pc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42755AE5" w14:textId="77777777" w:rsidR="00F02A65" w:rsidRDefault="00F02A65">
            <w:pPr>
              <w:adjustRightInd w:val="0"/>
              <w:snapToGrid w:val="0"/>
              <w:spacing w:line="360" w:lineRule="auto"/>
              <w:jc w:val="center"/>
              <w:rPr>
                <w:rFonts w:asciiTheme="minorEastAsia" w:eastAsiaTheme="minorEastAsia" w:hAnsiTheme="minorEastAsia"/>
                <w:color w:val="000000"/>
                <w:szCs w:val="21"/>
              </w:rPr>
            </w:pPr>
          </w:p>
        </w:tc>
        <w:tc>
          <w:tcPr>
            <w:tcW w:w="574" w:type="pc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2B2CD3AA" w14:textId="77777777" w:rsidR="00F02A65" w:rsidRDefault="00F02A65">
            <w:pPr>
              <w:adjustRightInd w:val="0"/>
              <w:snapToGrid w:val="0"/>
              <w:spacing w:line="360" w:lineRule="auto"/>
              <w:jc w:val="center"/>
              <w:rPr>
                <w:rFonts w:asciiTheme="minorEastAsia" w:eastAsiaTheme="minorEastAsia" w:hAnsiTheme="minorEastAsia"/>
                <w:color w:val="000000"/>
                <w:szCs w:val="21"/>
              </w:rPr>
            </w:pPr>
          </w:p>
        </w:tc>
      </w:tr>
      <w:tr w:rsidR="00F02A65" w14:paraId="622C57AC" w14:textId="77777777">
        <w:trPr>
          <w:trHeight w:val="567"/>
          <w:jc w:val="center"/>
        </w:trPr>
        <w:tc>
          <w:tcPr>
            <w:tcW w:w="426" w:type="pc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13D34BD3" w14:textId="77777777" w:rsidR="00F02A65" w:rsidRDefault="00F02A65">
            <w:pPr>
              <w:adjustRightInd w:val="0"/>
              <w:snapToGrid w:val="0"/>
              <w:spacing w:line="360" w:lineRule="auto"/>
              <w:jc w:val="center"/>
              <w:rPr>
                <w:rFonts w:asciiTheme="minorEastAsia" w:eastAsiaTheme="minorEastAsia" w:hAnsiTheme="minorEastAsia"/>
                <w:color w:val="000000"/>
                <w:szCs w:val="21"/>
              </w:rPr>
            </w:pPr>
          </w:p>
        </w:tc>
        <w:tc>
          <w:tcPr>
            <w:tcW w:w="1261" w:type="pc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2C10A36A" w14:textId="77777777" w:rsidR="00F02A65" w:rsidRDefault="00F02A65">
            <w:pPr>
              <w:adjustRightInd w:val="0"/>
              <w:snapToGrid w:val="0"/>
              <w:spacing w:line="360" w:lineRule="auto"/>
              <w:jc w:val="center"/>
              <w:rPr>
                <w:rFonts w:asciiTheme="minorEastAsia" w:eastAsiaTheme="minorEastAsia" w:hAnsiTheme="minorEastAsia"/>
                <w:color w:val="000000"/>
                <w:szCs w:val="21"/>
              </w:rPr>
            </w:pPr>
          </w:p>
        </w:tc>
        <w:tc>
          <w:tcPr>
            <w:tcW w:w="1592" w:type="pc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1559D11C" w14:textId="77777777" w:rsidR="00F02A65" w:rsidRDefault="00F02A65">
            <w:pPr>
              <w:adjustRightInd w:val="0"/>
              <w:snapToGrid w:val="0"/>
              <w:spacing w:line="360" w:lineRule="auto"/>
              <w:jc w:val="center"/>
              <w:rPr>
                <w:rFonts w:asciiTheme="minorEastAsia" w:eastAsiaTheme="minorEastAsia" w:hAnsiTheme="minorEastAsia"/>
                <w:color w:val="000000"/>
                <w:szCs w:val="21"/>
              </w:rPr>
            </w:pPr>
          </w:p>
        </w:tc>
        <w:tc>
          <w:tcPr>
            <w:tcW w:w="1148" w:type="pc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31B7CA1B" w14:textId="77777777" w:rsidR="00F02A65" w:rsidRDefault="00F02A65">
            <w:pPr>
              <w:adjustRightInd w:val="0"/>
              <w:snapToGrid w:val="0"/>
              <w:spacing w:line="360" w:lineRule="auto"/>
              <w:jc w:val="center"/>
              <w:rPr>
                <w:rFonts w:asciiTheme="minorEastAsia" w:eastAsiaTheme="minorEastAsia" w:hAnsiTheme="minorEastAsia"/>
                <w:color w:val="000000"/>
                <w:szCs w:val="21"/>
              </w:rPr>
            </w:pPr>
          </w:p>
        </w:tc>
        <w:tc>
          <w:tcPr>
            <w:tcW w:w="574" w:type="pc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72D14AB8" w14:textId="77777777" w:rsidR="00F02A65" w:rsidRDefault="00F02A65">
            <w:pPr>
              <w:adjustRightInd w:val="0"/>
              <w:snapToGrid w:val="0"/>
              <w:spacing w:line="360" w:lineRule="auto"/>
              <w:jc w:val="center"/>
              <w:rPr>
                <w:rFonts w:asciiTheme="minorEastAsia" w:eastAsiaTheme="minorEastAsia" w:hAnsiTheme="minorEastAsia"/>
                <w:color w:val="000000"/>
                <w:szCs w:val="21"/>
              </w:rPr>
            </w:pPr>
          </w:p>
        </w:tc>
      </w:tr>
      <w:tr w:rsidR="00F02A65" w14:paraId="7F66A6AA" w14:textId="77777777">
        <w:trPr>
          <w:trHeight w:val="567"/>
          <w:jc w:val="center"/>
        </w:trPr>
        <w:tc>
          <w:tcPr>
            <w:tcW w:w="426" w:type="pc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5A2C51CD" w14:textId="77777777" w:rsidR="00F02A65" w:rsidRDefault="00F02A65">
            <w:pPr>
              <w:adjustRightInd w:val="0"/>
              <w:snapToGrid w:val="0"/>
              <w:spacing w:line="360" w:lineRule="auto"/>
              <w:jc w:val="center"/>
              <w:rPr>
                <w:rFonts w:asciiTheme="minorEastAsia" w:eastAsiaTheme="minorEastAsia" w:hAnsiTheme="minorEastAsia"/>
                <w:color w:val="000000"/>
                <w:szCs w:val="21"/>
              </w:rPr>
            </w:pPr>
          </w:p>
        </w:tc>
        <w:tc>
          <w:tcPr>
            <w:tcW w:w="1261" w:type="pc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714B0A06" w14:textId="77777777" w:rsidR="00F02A65" w:rsidRDefault="00F02A65">
            <w:pPr>
              <w:adjustRightInd w:val="0"/>
              <w:snapToGrid w:val="0"/>
              <w:spacing w:line="360" w:lineRule="auto"/>
              <w:jc w:val="center"/>
              <w:rPr>
                <w:rFonts w:asciiTheme="minorEastAsia" w:eastAsiaTheme="minorEastAsia" w:hAnsiTheme="minorEastAsia"/>
                <w:color w:val="000000"/>
                <w:szCs w:val="21"/>
              </w:rPr>
            </w:pPr>
          </w:p>
        </w:tc>
        <w:tc>
          <w:tcPr>
            <w:tcW w:w="1592" w:type="pc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66CC7F3D" w14:textId="77777777" w:rsidR="00F02A65" w:rsidRDefault="00F02A65">
            <w:pPr>
              <w:adjustRightInd w:val="0"/>
              <w:snapToGrid w:val="0"/>
              <w:spacing w:line="360" w:lineRule="auto"/>
              <w:jc w:val="center"/>
              <w:rPr>
                <w:rFonts w:asciiTheme="minorEastAsia" w:eastAsiaTheme="minorEastAsia" w:hAnsiTheme="minorEastAsia"/>
                <w:color w:val="000000"/>
                <w:szCs w:val="21"/>
              </w:rPr>
            </w:pPr>
          </w:p>
        </w:tc>
        <w:tc>
          <w:tcPr>
            <w:tcW w:w="1148" w:type="pc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4E3A3920" w14:textId="77777777" w:rsidR="00F02A65" w:rsidRDefault="00F02A65">
            <w:pPr>
              <w:adjustRightInd w:val="0"/>
              <w:snapToGrid w:val="0"/>
              <w:spacing w:line="360" w:lineRule="auto"/>
              <w:jc w:val="center"/>
              <w:rPr>
                <w:rFonts w:asciiTheme="minorEastAsia" w:eastAsiaTheme="minorEastAsia" w:hAnsiTheme="minorEastAsia"/>
                <w:color w:val="000000"/>
                <w:szCs w:val="21"/>
              </w:rPr>
            </w:pPr>
          </w:p>
        </w:tc>
        <w:tc>
          <w:tcPr>
            <w:tcW w:w="574" w:type="pc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2AAE6508" w14:textId="77777777" w:rsidR="00F02A65" w:rsidRDefault="00F02A65">
            <w:pPr>
              <w:adjustRightInd w:val="0"/>
              <w:snapToGrid w:val="0"/>
              <w:spacing w:line="360" w:lineRule="auto"/>
              <w:jc w:val="center"/>
              <w:rPr>
                <w:rFonts w:asciiTheme="minorEastAsia" w:eastAsiaTheme="minorEastAsia" w:hAnsiTheme="minorEastAsia"/>
                <w:color w:val="000000"/>
                <w:szCs w:val="21"/>
              </w:rPr>
            </w:pPr>
          </w:p>
        </w:tc>
      </w:tr>
    </w:tbl>
    <w:p w14:paraId="2014C1E5" w14:textId="77777777" w:rsidR="00F02A65" w:rsidRDefault="00F02A65">
      <w:pPr>
        <w:pStyle w:val="a1"/>
      </w:pPr>
    </w:p>
    <w:p w14:paraId="575F24AA" w14:textId="77777777" w:rsidR="00F02A65" w:rsidRDefault="00655936">
      <w:pPr>
        <w:spacing w:line="360" w:lineRule="auto"/>
        <w:jc w:val="left"/>
        <w:rPr>
          <w:rFonts w:ascii="宋体" w:hAnsi="宋体"/>
          <w:sz w:val="28"/>
          <w:szCs w:val="28"/>
        </w:rPr>
      </w:pPr>
      <w:r>
        <w:rPr>
          <w:rFonts w:ascii="宋体" w:hAnsi="宋体" w:hint="eastAsia"/>
          <w:sz w:val="28"/>
          <w:szCs w:val="28"/>
        </w:rPr>
        <w:t xml:space="preserve">供应商名称（盖章）: </w:t>
      </w:r>
      <w:r>
        <w:rPr>
          <w:rFonts w:ascii="宋体" w:hAnsi="宋体" w:hint="eastAsia"/>
          <w:sz w:val="28"/>
          <w:szCs w:val="28"/>
          <w:u w:val="single"/>
        </w:rPr>
        <w:t xml:space="preserve">                                    </w:t>
      </w:r>
      <w:r>
        <w:rPr>
          <w:rFonts w:ascii="宋体" w:hAnsi="宋体" w:hint="eastAsia"/>
          <w:sz w:val="28"/>
          <w:szCs w:val="28"/>
        </w:rPr>
        <w:t xml:space="preserve">      </w:t>
      </w:r>
    </w:p>
    <w:p w14:paraId="780E699E" w14:textId="77777777" w:rsidR="00F02A65" w:rsidRDefault="00655936">
      <w:pPr>
        <w:spacing w:line="560" w:lineRule="exact"/>
        <w:outlineLvl w:val="1"/>
        <w:rPr>
          <w:rFonts w:asciiTheme="minorEastAsia" w:eastAsiaTheme="minorEastAsia" w:hAnsiTheme="minorEastAsia"/>
          <w:b/>
          <w:sz w:val="28"/>
          <w:szCs w:val="24"/>
        </w:rPr>
      </w:pPr>
      <w:r>
        <w:rPr>
          <w:rFonts w:asciiTheme="minorEastAsia" w:eastAsiaTheme="minorEastAsia" w:hAnsiTheme="minorEastAsia"/>
          <w:b/>
          <w:sz w:val="28"/>
          <w:szCs w:val="24"/>
        </w:rPr>
        <w:lastRenderedPageBreak/>
        <w:t>目录</w:t>
      </w:r>
      <w:r>
        <w:rPr>
          <w:rFonts w:asciiTheme="minorEastAsia" w:eastAsiaTheme="minorEastAsia" w:hAnsiTheme="minorEastAsia" w:hint="eastAsia"/>
          <w:b/>
          <w:sz w:val="28"/>
          <w:szCs w:val="24"/>
        </w:rPr>
        <w:t>六</w:t>
      </w:r>
      <w:r>
        <w:rPr>
          <w:rFonts w:asciiTheme="minorEastAsia" w:eastAsiaTheme="minorEastAsia" w:hAnsiTheme="minorEastAsia"/>
          <w:b/>
          <w:sz w:val="28"/>
          <w:szCs w:val="24"/>
        </w:rPr>
        <w:t>、项目实施或集成方案</w:t>
      </w:r>
    </w:p>
    <w:p w14:paraId="5BF6C6C3" w14:textId="77777777" w:rsidR="00F02A65" w:rsidRDefault="00F02A65">
      <w:pPr>
        <w:spacing w:line="560" w:lineRule="exact"/>
        <w:rPr>
          <w:rFonts w:asciiTheme="minorEastAsia" w:eastAsiaTheme="minorEastAsia" w:hAnsiTheme="minorEastAsia"/>
          <w:b/>
          <w:sz w:val="28"/>
          <w:szCs w:val="24"/>
        </w:rPr>
      </w:pPr>
    </w:p>
    <w:p w14:paraId="25340421" w14:textId="77777777" w:rsidR="00F02A65" w:rsidRDefault="00F02A65">
      <w:pPr>
        <w:adjustRightInd w:val="0"/>
        <w:snapToGrid w:val="0"/>
        <w:spacing w:line="360" w:lineRule="auto"/>
        <w:jc w:val="center"/>
        <w:rPr>
          <w:rFonts w:asciiTheme="minorEastAsia" w:eastAsiaTheme="minorEastAsia" w:hAnsiTheme="minorEastAsia"/>
          <w:b/>
          <w:bCs/>
          <w:color w:val="000000"/>
          <w:sz w:val="32"/>
          <w:szCs w:val="32"/>
        </w:rPr>
      </w:pPr>
    </w:p>
    <w:p w14:paraId="578F1EEF" w14:textId="77777777" w:rsidR="00F02A65" w:rsidRDefault="00F02A65">
      <w:pPr>
        <w:spacing w:line="560" w:lineRule="exact"/>
        <w:rPr>
          <w:rFonts w:asciiTheme="minorEastAsia" w:eastAsiaTheme="minorEastAsia" w:hAnsiTheme="minorEastAsia"/>
          <w:color w:val="000000"/>
          <w:sz w:val="28"/>
          <w:szCs w:val="24"/>
        </w:rPr>
      </w:pPr>
    </w:p>
    <w:p w14:paraId="28A29277" w14:textId="77777777" w:rsidR="00F02A65" w:rsidRDefault="00F02A65">
      <w:pPr>
        <w:spacing w:line="560" w:lineRule="exact"/>
        <w:rPr>
          <w:rFonts w:asciiTheme="minorEastAsia" w:eastAsiaTheme="minorEastAsia" w:hAnsiTheme="minorEastAsia"/>
          <w:color w:val="000000"/>
          <w:sz w:val="28"/>
          <w:szCs w:val="24"/>
        </w:rPr>
      </w:pPr>
    </w:p>
    <w:p w14:paraId="7FD99852" w14:textId="77777777" w:rsidR="00F02A65" w:rsidRDefault="00F02A65">
      <w:pPr>
        <w:spacing w:line="560" w:lineRule="exact"/>
        <w:rPr>
          <w:rFonts w:asciiTheme="minorEastAsia" w:eastAsiaTheme="minorEastAsia" w:hAnsiTheme="minorEastAsia"/>
          <w:color w:val="000000"/>
          <w:sz w:val="28"/>
          <w:szCs w:val="24"/>
        </w:rPr>
      </w:pPr>
    </w:p>
    <w:p w14:paraId="59B591BA" w14:textId="77777777" w:rsidR="00F02A65" w:rsidRDefault="00F02A65">
      <w:pPr>
        <w:spacing w:line="560" w:lineRule="exact"/>
        <w:rPr>
          <w:rFonts w:asciiTheme="minorEastAsia" w:eastAsiaTheme="minorEastAsia" w:hAnsiTheme="minorEastAsia"/>
          <w:sz w:val="28"/>
          <w:szCs w:val="24"/>
        </w:rPr>
      </w:pPr>
    </w:p>
    <w:p w14:paraId="25A463DD" w14:textId="77777777" w:rsidR="00F02A65" w:rsidRDefault="00655936">
      <w:pPr>
        <w:spacing w:line="560" w:lineRule="exact"/>
        <w:outlineLvl w:val="1"/>
        <w:rPr>
          <w:rFonts w:asciiTheme="minorEastAsia" w:eastAsiaTheme="minorEastAsia" w:hAnsiTheme="minorEastAsia"/>
          <w:b/>
          <w:sz w:val="28"/>
          <w:szCs w:val="24"/>
        </w:rPr>
      </w:pPr>
      <w:r>
        <w:rPr>
          <w:rFonts w:asciiTheme="minorEastAsia" w:eastAsiaTheme="minorEastAsia" w:hAnsiTheme="minorEastAsia"/>
          <w:b/>
          <w:sz w:val="28"/>
          <w:szCs w:val="24"/>
        </w:rPr>
        <w:t>目录</w:t>
      </w:r>
      <w:r>
        <w:rPr>
          <w:rFonts w:asciiTheme="minorEastAsia" w:eastAsiaTheme="minorEastAsia" w:hAnsiTheme="minorEastAsia" w:hint="eastAsia"/>
          <w:b/>
          <w:sz w:val="28"/>
          <w:szCs w:val="24"/>
        </w:rPr>
        <w:t>七</w:t>
      </w:r>
      <w:r>
        <w:rPr>
          <w:rFonts w:asciiTheme="minorEastAsia" w:eastAsiaTheme="minorEastAsia" w:hAnsiTheme="minorEastAsia"/>
          <w:b/>
          <w:sz w:val="28"/>
          <w:szCs w:val="24"/>
        </w:rPr>
        <w:t>、服务与承诺</w:t>
      </w:r>
    </w:p>
    <w:p w14:paraId="2E97E037" w14:textId="77777777" w:rsidR="00F02A65" w:rsidRDefault="00F02A65">
      <w:pPr>
        <w:spacing w:line="560" w:lineRule="exact"/>
        <w:rPr>
          <w:rFonts w:asciiTheme="minorEastAsia" w:eastAsiaTheme="minorEastAsia" w:hAnsiTheme="minorEastAsia"/>
          <w:b/>
          <w:sz w:val="28"/>
          <w:szCs w:val="24"/>
        </w:rPr>
      </w:pPr>
    </w:p>
    <w:p w14:paraId="13816A09" w14:textId="77777777" w:rsidR="00F02A65" w:rsidRDefault="00F02A65">
      <w:pPr>
        <w:spacing w:line="560" w:lineRule="exact"/>
        <w:rPr>
          <w:rFonts w:asciiTheme="minorEastAsia" w:eastAsiaTheme="minorEastAsia" w:hAnsiTheme="minorEastAsia"/>
          <w:color w:val="000000"/>
          <w:sz w:val="28"/>
          <w:szCs w:val="24"/>
        </w:rPr>
      </w:pPr>
    </w:p>
    <w:p w14:paraId="66CD9CC1" w14:textId="77777777" w:rsidR="00F02A65" w:rsidRDefault="00F02A65">
      <w:pPr>
        <w:spacing w:line="560" w:lineRule="exact"/>
        <w:rPr>
          <w:rFonts w:asciiTheme="minorEastAsia" w:eastAsiaTheme="minorEastAsia" w:hAnsiTheme="minorEastAsia"/>
          <w:color w:val="000000"/>
          <w:sz w:val="28"/>
          <w:szCs w:val="24"/>
        </w:rPr>
      </w:pPr>
    </w:p>
    <w:p w14:paraId="79038EDF" w14:textId="77777777" w:rsidR="00F02A65" w:rsidRDefault="00F02A65">
      <w:pPr>
        <w:spacing w:line="560" w:lineRule="exact"/>
        <w:rPr>
          <w:rFonts w:asciiTheme="minorEastAsia" w:eastAsiaTheme="minorEastAsia" w:hAnsiTheme="minorEastAsia"/>
          <w:color w:val="000000"/>
          <w:sz w:val="28"/>
          <w:szCs w:val="24"/>
        </w:rPr>
      </w:pPr>
    </w:p>
    <w:p w14:paraId="188CFD65" w14:textId="77777777" w:rsidR="00F02A65" w:rsidRDefault="00F02A65">
      <w:pPr>
        <w:spacing w:line="560" w:lineRule="exact"/>
        <w:rPr>
          <w:rFonts w:asciiTheme="minorEastAsia" w:eastAsiaTheme="minorEastAsia" w:hAnsiTheme="minorEastAsia"/>
          <w:color w:val="000000"/>
          <w:sz w:val="28"/>
          <w:szCs w:val="24"/>
        </w:rPr>
      </w:pPr>
    </w:p>
    <w:p w14:paraId="73E1D33F" w14:textId="77777777" w:rsidR="00F02A65" w:rsidRDefault="00F02A65">
      <w:pPr>
        <w:spacing w:line="560" w:lineRule="exact"/>
        <w:rPr>
          <w:rFonts w:asciiTheme="minorEastAsia" w:eastAsiaTheme="minorEastAsia" w:hAnsiTheme="minorEastAsia"/>
          <w:color w:val="000000"/>
          <w:sz w:val="28"/>
          <w:szCs w:val="24"/>
        </w:rPr>
      </w:pPr>
    </w:p>
    <w:p w14:paraId="397203A2" w14:textId="77777777" w:rsidR="00F02A65" w:rsidRDefault="00F02A65">
      <w:pPr>
        <w:spacing w:line="560" w:lineRule="exact"/>
        <w:rPr>
          <w:rFonts w:asciiTheme="minorEastAsia" w:eastAsiaTheme="minorEastAsia" w:hAnsiTheme="minorEastAsia"/>
          <w:color w:val="000000"/>
          <w:sz w:val="28"/>
          <w:szCs w:val="24"/>
        </w:rPr>
      </w:pPr>
    </w:p>
    <w:p w14:paraId="66023F7B" w14:textId="77777777" w:rsidR="00F02A65" w:rsidRDefault="00F02A65">
      <w:pPr>
        <w:pStyle w:val="a1"/>
      </w:pPr>
    </w:p>
    <w:p w14:paraId="7F4A4585" w14:textId="77777777" w:rsidR="00F02A65" w:rsidRDefault="00F02A65">
      <w:pPr>
        <w:pStyle w:val="a1"/>
      </w:pPr>
    </w:p>
    <w:p w14:paraId="5F59F879" w14:textId="77777777" w:rsidR="00F02A65" w:rsidRDefault="00F02A65">
      <w:pPr>
        <w:pStyle w:val="a1"/>
      </w:pPr>
    </w:p>
    <w:p w14:paraId="199E2F39" w14:textId="77777777" w:rsidR="00F02A65" w:rsidRDefault="00F02A65">
      <w:pPr>
        <w:pStyle w:val="a1"/>
      </w:pPr>
    </w:p>
    <w:p w14:paraId="64865B72" w14:textId="77777777" w:rsidR="00F02A65" w:rsidRDefault="00F02A65">
      <w:pPr>
        <w:pStyle w:val="a1"/>
      </w:pPr>
    </w:p>
    <w:p w14:paraId="116F1808" w14:textId="77777777" w:rsidR="00F02A65" w:rsidRDefault="00F02A65">
      <w:pPr>
        <w:pStyle w:val="a1"/>
      </w:pPr>
    </w:p>
    <w:p w14:paraId="6DF9A8CB" w14:textId="77777777" w:rsidR="00F02A65" w:rsidRDefault="00F02A65">
      <w:pPr>
        <w:pStyle w:val="a1"/>
      </w:pPr>
    </w:p>
    <w:p w14:paraId="1DCD754D" w14:textId="77777777" w:rsidR="00F02A65" w:rsidRDefault="00F02A65">
      <w:pPr>
        <w:pStyle w:val="a1"/>
      </w:pPr>
    </w:p>
    <w:p w14:paraId="6E19C0B2" w14:textId="77777777" w:rsidR="00F02A65" w:rsidRDefault="00F02A65">
      <w:pPr>
        <w:pStyle w:val="a1"/>
      </w:pPr>
    </w:p>
    <w:p w14:paraId="6D024F91" w14:textId="77777777" w:rsidR="00F02A65" w:rsidRDefault="00655936">
      <w:pPr>
        <w:spacing w:line="560" w:lineRule="exact"/>
        <w:outlineLvl w:val="1"/>
        <w:rPr>
          <w:rFonts w:asciiTheme="minorEastAsia" w:eastAsiaTheme="minorEastAsia" w:hAnsiTheme="minorEastAsia"/>
          <w:b/>
          <w:color w:val="000000"/>
          <w:sz w:val="28"/>
          <w:szCs w:val="24"/>
        </w:rPr>
      </w:pPr>
      <w:r>
        <w:rPr>
          <w:rFonts w:asciiTheme="minorEastAsia" w:eastAsiaTheme="minorEastAsia" w:hAnsiTheme="minorEastAsia" w:hint="eastAsia"/>
          <w:b/>
          <w:sz w:val="28"/>
          <w:szCs w:val="24"/>
        </w:rPr>
        <w:lastRenderedPageBreak/>
        <w:t>附件一</w:t>
      </w:r>
      <w:r>
        <w:rPr>
          <w:rFonts w:asciiTheme="minorEastAsia" w:eastAsiaTheme="minorEastAsia" w:hAnsiTheme="minorEastAsia"/>
          <w:b/>
          <w:color w:val="000000"/>
          <w:sz w:val="28"/>
          <w:szCs w:val="24"/>
        </w:rPr>
        <w:t>、无重大违法记录声明格式</w:t>
      </w:r>
    </w:p>
    <w:p w14:paraId="0CB364E4" w14:textId="77777777" w:rsidR="00F02A65" w:rsidRDefault="00F02A65">
      <w:pPr>
        <w:spacing w:line="560" w:lineRule="exact"/>
        <w:rPr>
          <w:rFonts w:asciiTheme="minorEastAsia" w:eastAsiaTheme="minorEastAsia" w:hAnsiTheme="minorEastAsia"/>
          <w:b/>
          <w:color w:val="000000"/>
          <w:sz w:val="28"/>
          <w:szCs w:val="24"/>
        </w:rPr>
      </w:pPr>
    </w:p>
    <w:p w14:paraId="59323201" w14:textId="77777777" w:rsidR="00F02A65" w:rsidRDefault="00655936">
      <w:pPr>
        <w:adjustRightInd w:val="0"/>
        <w:snapToGrid w:val="0"/>
        <w:spacing w:line="360" w:lineRule="auto"/>
        <w:jc w:val="center"/>
        <w:rPr>
          <w:rFonts w:asciiTheme="minorEastAsia" w:eastAsiaTheme="minorEastAsia" w:hAnsiTheme="minorEastAsia"/>
          <w:b/>
          <w:bCs/>
          <w:color w:val="000000"/>
          <w:sz w:val="28"/>
          <w:szCs w:val="28"/>
          <w:lang w:val="zh-CN"/>
        </w:rPr>
      </w:pPr>
      <w:r>
        <w:rPr>
          <w:rFonts w:asciiTheme="minorEastAsia" w:eastAsiaTheme="minorEastAsia" w:hAnsiTheme="minorEastAsia" w:hint="eastAsia"/>
          <w:b/>
          <w:bCs/>
          <w:color w:val="000000"/>
          <w:sz w:val="28"/>
          <w:szCs w:val="28"/>
          <w:lang w:val="zh-CN"/>
        </w:rPr>
        <w:t>无重大违法记录声明</w:t>
      </w:r>
    </w:p>
    <w:p w14:paraId="75B52C86" w14:textId="77777777" w:rsidR="00F02A65" w:rsidRDefault="00655936">
      <w:pPr>
        <w:spacing w:line="560" w:lineRule="exact"/>
        <w:rPr>
          <w:rFonts w:asciiTheme="minorEastAsia" w:eastAsiaTheme="minorEastAsia" w:hAnsiTheme="minorEastAsia"/>
          <w:color w:val="000000"/>
          <w:sz w:val="28"/>
          <w:szCs w:val="24"/>
        </w:rPr>
      </w:pPr>
      <w:r>
        <w:rPr>
          <w:rFonts w:asciiTheme="minorEastAsia" w:eastAsiaTheme="minorEastAsia" w:hAnsiTheme="minorEastAsia"/>
          <w:color w:val="000000"/>
          <w:sz w:val="28"/>
          <w:szCs w:val="24"/>
        </w:rPr>
        <w:t>致：</w:t>
      </w:r>
      <w:r>
        <w:rPr>
          <w:rFonts w:asciiTheme="minorEastAsia" w:eastAsiaTheme="minorEastAsia" w:hAnsiTheme="minorEastAsia" w:hint="eastAsia"/>
          <w:color w:val="000000"/>
          <w:sz w:val="28"/>
          <w:szCs w:val="24"/>
        </w:rPr>
        <w:t>南京市</w:t>
      </w:r>
      <w:proofErr w:type="gramStart"/>
      <w:r>
        <w:rPr>
          <w:rFonts w:asciiTheme="minorEastAsia" w:eastAsiaTheme="minorEastAsia" w:hAnsiTheme="minorEastAsia" w:hint="eastAsia"/>
          <w:color w:val="000000"/>
          <w:sz w:val="28"/>
          <w:szCs w:val="24"/>
        </w:rPr>
        <w:t>六合区</w:t>
      </w:r>
      <w:proofErr w:type="gramEnd"/>
      <w:r>
        <w:rPr>
          <w:rFonts w:asciiTheme="minorEastAsia" w:eastAsiaTheme="minorEastAsia" w:hAnsiTheme="minorEastAsia" w:hint="eastAsia"/>
          <w:color w:val="000000"/>
          <w:sz w:val="28"/>
          <w:szCs w:val="24"/>
        </w:rPr>
        <w:t>人民政府大厂街道办事处</w:t>
      </w:r>
    </w:p>
    <w:p w14:paraId="4279FA8E" w14:textId="77777777" w:rsidR="00F02A65" w:rsidRDefault="00655936">
      <w:pPr>
        <w:spacing w:line="560" w:lineRule="exact"/>
        <w:ind w:firstLineChars="200" w:firstLine="560"/>
        <w:rPr>
          <w:rFonts w:asciiTheme="minorEastAsia" w:eastAsiaTheme="minorEastAsia" w:hAnsiTheme="minorEastAsia"/>
          <w:color w:val="000000"/>
          <w:sz w:val="28"/>
          <w:szCs w:val="24"/>
        </w:rPr>
      </w:pPr>
      <w:r>
        <w:rPr>
          <w:rFonts w:asciiTheme="minorEastAsia" w:eastAsiaTheme="minorEastAsia" w:hAnsiTheme="minorEastAsia"/>
          <w:color w:val="000000"/>
          <w:sz w:val="28"/>
          <w:szCs w:val="24"/>
        </w:rPr>
        <w:t>江苏大友招标代理咨询有限公司：</w:t>
      </w:r>
    </w:p>
    <w:p w14:paraId="5C8DE663" w14:textId="77777777" w:rsidR="00F02A65" w:rsidRDefault="00655936">
      <w:pPr>
        <w:spacing w:line="560" w:lineRule="exact"/>
        <w:rPr>
          <w:rFonts w:asciiTheme="minorEastAsia" w:eastAsiaTheme="minorEastAsia" w:hAnsiTheme="minorEastAsia"/>
          <w:color w:val="000000"/>
          <w:sz w:val="28"/>
          <w:szCs w:val="24"/>
        </w:rPr>
      </w:pPr>
      <w:r>
        <w:rPr>
          <w:rFonts w:asciiTheme="minorEastAsia" w:eastAsiaTheme="minorEastAsia" w:hAnsiTheme="minorEastAsia"/>
          <w:color w:val="000000"/>
          <w:sz w:val="28"/>
          <w:szCs w:val="24"/>
        </w:rPr>
        <w:t xml:space="preserve">    我单位（供应商名称）郑重声明：</w:t>
      </w:r>
    </w:p>
    <w:p w14:paraId="4ACC44C6" w14:textId="77777777" w:rsidR="00F02A65" w:rsidRDefault="00655936">
      <w:pPr>
        <w:spacing w:line="560" w:lineRule="exact"/>
        <w:rPr>
          <w:rFonts w:asciiTheme="minorEastAsia" w:eastAsiaTheme="minorEastAsia" w:hAnsiTheme="minorEastAsia"/>
          <w:color w:val="000000"/>
          <w:sz w:val="28"/>
          <w:szCs w:val="24"/>
        </w:rPr>
      </w:pPr>
      <w:r>
        <w:rPr>
          <w:rFonts w:asciiTheme="minorEastAsia" w:eastAsiaTheme="minorEastAsia" w:hAnsiTheme="minorEastAsia"/>
          <w:color w:val="000000"/>
          <w:sz w:val="28"/>
          <w:szCs w:val="24"/>
        </w:rPr>
        <w:t xml:space="preserve">    参加政府采购活动前3年内在经营活动中</w:t>
      </w:r>
      <w:r>
        <w:rPr>
          <w:rFonts w:asciiTheme="minorEastAsia" w:eastAsiaTheme="minorEastAsia" w:hAnsiTheme="minorEastAsia" w:hint="eastAsia"/>
          <w:color w:val="000000"/>
          <w:sz w:val="28"/>
          <w:szCs w:val="24"/>
          <w:u w:val="single"/>
        </w:rPr>
        <w:t xml:space="preserve">        </w:t>
      </w:r>
      <w:r>
        <w:rPr>
          <w:rFonts w:asciiTheme="minorEastAsia" w:eastAsiaTheme="minorEastAsia" w:hAnsiTheme="minorEastAsia"/>
          <w:color w:val="000000"/>
          <w:sz w:val="28"/>
          <w:szCs w:val="24"/>
          <w:u w:val="single"/>
        </w:rPr>
        <w:t xml:space="preserve">   </w:t>
      </w:r>
      <w:r>
        <w:rPr>
          <w:rFonts w:asciiTheme="minorEastAsia" w:eastAsiaTheme="minorEastAsia" w:hAnsiTheme="minorEastAsia"/>
          <w:color w:val="000000"/>
          <w:sz w:val="28"/>
          <w:szCs w:val="24"/>
        </w:rPr>
        <w:t>（在下划线上如实填写：有或没有）重大违法记录。</w:t>
      </w:r>
    </w:p>
    <w:p w14:paraId="19772D7C" w14:textId="77777777" w:rsidR="00F02A65" w:rsidRDefault="00655936">
      <w:pPr>
        <w:spacing w:line="560" w:lineRule="exact"/>
        <w:rPr>
          <w:rFonts w:asciiTheme="minorEastAsia" w:eastAsiaTheme="minorEastAsia" w:hAnsiTheme="minorEastAsia"/>
          <w:color w:val="000000"/>
          <w:sz w:val="28"/>
          <w:szCs w:val="24"/>
        </w:rPr>
      </w:pPr>
      <w:r>
        <w:rPr>
          <w:rFonts w:asciiTheme="minorEastAsia" w:eastAsiaTheme="minorEastAsia" w:hAnsiTheme="minorEastAsia"/>
          <w:color w:val="000000"/>
          <w:sz w:val="28"/>
          <w:szCs w:val="24"/>
        </w:rPr>
        <w:t xml:space="preserve">    （说明：政府采购法第二十二条第一款第五项所</w:t>
      </w:r>
      <w:proofErr w:type="gramStart"/>
      <w:r>
        <w:rPr>
          <w:rFonts w:asciiTheme="minorEastAsia" w:eastAsiaTheme="minorEastAsia" w:hAnsiTheme="minorEastAsia"/>
          <w:color w:val="000000"/>
          <w:sz w:val="28"/>
          <w:szCs w:val="24"/>
        </w:rPr>
        <w:t>称重大</w:t>
      </w:r>
      <w:proofErr w:type="gramEnd"/>
      <w:r>
        <w:rPr>
          <w:rFonts w:asciiTheme="minorEastAsia" w:eastAsiaTheme="minorEastAsia" w:hAnsiTheme="minorEastAsia"/>
          <w:color w:val="000000"/>
          <w:sz w:val="28"/>
          <w:szCs w:val="24"/>
        </w:rPr>
        <w:t>违法记录，是指供应商因违法经营受到刑事处罚或者责令停产停业、吊销许可证或者执照、较大数额罚款等行政处罚。）</w:t>
      </w:r>
    </w:p>
    <w:p w14:paraId="0C18A174" w14:textId="77777777" w:rsidR="00F02A65" w:rsidRDefault="00F02A65">
      <w:pPr>
        <w:spacing w:line="560" w:lineRule="exact"/>
        <w:rPr>
          <w:rFonts w:asciiTheme="minorEastAsia" w:eastAsiaTheme="minorEastAsia" w:hAnsiTheme="minorEastAsia"/>
          <w:color w:val="000000"/>
          <w:sz w:val="28"/>
          <w:szCs w:val="24"/>
        </w:rPr>
      </w:pPr>
    </w:p>
    <w:p w14:paraId="27F6837C" w14:textId="77777777" w:rsidR="00F02A65" w:rsidRDefault="00655936">
      <w:pPr>
        <w:spacing w:line="560" w:lineRule="exact"/>
        <w:rPr>
          <w:rFonts w:asciiTheme="minorEastAsia" w:eastAsiaTheme="minorEastAsia" w:hAnsiTheme="minorEastAsia"/>
          <w:sz w:val="28"/>
          <w:szCs w:val="24"/>
        </w:rPr>
      </w:pPr>
      <w:r>
        <w:rPr>
          <w:rFonts w:asciiTheme="minorEastAsia" w:eastAsiaTheme="minorEastAsia" w:hAnsiTheme="minorEastAsia"/>
          <w:color w:val="000000"/>
          <w:sz w:val="28"/>
          <w:szCs w:val="24"/>
        </w:rPr>
        <w:t xml:space="preserve">                                            声明人：（公章）</w:t>
      </w:r>
    </w:p>
    <w:p w14:paraId="371EE332" w14:textId="77777777" w:rsidR="00F02A65" w:rsidRDefault="00655936">
      <w:pPr>
        <w:spacing w:line="560" w:lineRule="exact"/>
        <w:jc w:val="right"/>
        <w:rPr>
          <w:rFonts w:asciiTheme="minorEastAsia" w:eastAsiaTheme="minorEastAsia" w:hAnsiTheme="minorEastAsia"/>
          <w:color w:val="000000"/>
          <w:sz w:val="24"/>
          <w:szCs w:val="24"/>
        </w:rPr>
      </w:pPr>
      <w:r>
        <w:rPr>
          <w:rFonts w:asciiTheme="minorEastAsia" w:eastAsiaTheme="minorEastAsia" w:hAnsiTheme="minorEastAsia"/>
          <w:color w:val="000000"/>
          <w:sz w:val="28"/>
          <w:szCs w:val="24"/>
        </w:rPr>
        <w:t>年     月    日</w:t>
      </w:r>
    </w:p>
    <w:p w14:paraId="36FEC304" w14:textId="77777777" w:rsidR="00F02A65" w:rsidRDefault="00F02A65">
      <w:pPr>
        <w:spacing w:line="560" w:lineRule="exact"/>
        <w:ind w:firstLineChars="200" w:firstLine="482"/>
        <w:rPr>
          <w:rFonts w:asciiTheme="minorEastAsia" w:eastAsiaTheme="minorEastAsia" w:hAnsiTheme="minorEastAsia"/>
          <w:b/>
          <w:color w:val="000000"/>
          <w:sz w:val="24"/>
          <w:szCs w:val="24"/>
        </w:rPr>
      </w:pPr>
    </w:p>
    <w:p w14:paraId="668C3FBA" w14:textId="77777777" w:rsidR="00F02A65" w:rsidRDefault="00F02A65">
      <w:pPr>
        <w:spacing w:line="560" w:lineRule="exact"/>
        <w:ind w:firstLineChars="200" w:firstLine="482"/>
        <w:rPr>
          <w:rFonts w:asciiTheme="minorEastAsia" w:eastAsiaTheme="minorEastAsia" w:hAnsiTheme="minorEastAsia"/>
          <w:b/>
          <w:color w:val="000000"/>
          <w:sz w:val="24"/>
          <w:szCs w:val="24"/>
        </w:rPr>
      </w:pPr>
    </w:p>
    <w:p w14:paraId="2D75A328" w14:textId="77777777" w:rsidR="00F02A65" w:rsidRDefault="00F02A65">
      <w:pPr>
        <w:spacing w:line="560" w:lineRule="exact"/>
        <w:ind w:firstLineChars="200" w:firstLine="482"/>
        <w:rPr>
          <w:rFonts w:asciiTheme="minorEastAsia" w:eastAsiaTheme="minorEastAsia" w:hAnsiTheme="minorEastAsia"/>
          <w:b/>
          <w:color w:val="000000"/>
          <w:sz w:val="24"/>
          <w:szCs w:val="24"/>
        </w:rPr>
      </w:pPr>
    </w:p>
    <w:p w14:paraId="1500EE2E" w14:textId="77777777" w:rsidR="00F02A65" w:rsidRDefault="00F02A65">
      <w:pPr>
        <w:spacing w:line="560" w:lineRule="exact"/>
        <w:ind w:firstLineChars="200" w:firstLine="482"/>
        <w:rPr>
          <w:rFonts w:asciiTheme="minorEastAsia" w:eastAsiaTheme="minorEastAsia" w:hAnsiTheme="minorEastAsia"/>
          <w:b/>
          <w:color w:val="000000"/>
          <w:sz w:val="24"/>
          <w:szCs w:val="24"/>
        </w:rPr>
      </w:pPr>
    </w:p>
    <w:p w14:paraId="5FBE1A79" w14:textId="77777777" w:rsidR="00F02A65" w:rsidRDefault="00F02A65">
      <w:pPr>
        <w:spacing w:line="560" w:lineRule="exact"/>
        <w:ind w:firstLineChars="200" w:firstLine="482"/>
        <w:rPr>
          <w:rFonts w:asciiTheme="minorEastAsia" w:eastAsiaTheme="minorEastAsia" w:hAnsiTheme="minorEastAsia"/>
          <w:b/>
          <w:color w:val="000000"/>
          <w:sz w:val="24"/>
          <w:szCs w:val="24"/>
        </w:rPr>
      </w:pPr>
    </w:p>
    <w:p w14:paraId="1B0A83E7" w14:textId="77777777" w:rsidR="00F02A65" w:rsidRDefault="00F02A65">
      <w:pPr>
        <w:spacing w:line="560" w:lineRule="exact"/>
        <w:ind w:firstLineChars="200" w:firstLine="482"/>
        <w:rPr>
          <w:rFonts w:asciiTheme="minorEastAsia" w:eastAsiaTheme="minorEastAsia" w:hAnsiTheme="minorEastAsia"/>
          <w:b/>
          <w:color w:val="000000"/>
          <w:sz w:val="24"/>
          <w:szCs w:val="24"/>
        </w:rPr>
      </w:pPr>
    </w:p>
    <w:p w14:paraId="7D72F6A0" w14:textId="77777777" w:rsidR="00F02A65" w:rsidRDefault="00F02A65">
      <w:pPr>
        <w:spacing w:line="560" w:lineRule="exact"/>
        <w:ind w:firstLineChars="200" w:firstLine="480"/>
        <w:rPr>
          <w:sz w:val="24"/>
          <w:szCs w:val="24"/>
        </w:rPr>
      </w:pPr>
    </w:p>
    <w:p w14:paraId="3E6C63CB" w14:textId="77777777" w:rsidR="00F02A65" w:rsidRDefault="00F02A65">
      <w:pPr>
        <w:spacing w:line="560" w:lineRule="exact"/>
        <w:ind w:firstLineChars="200" w:firstLine="480"/>
        <w:rPr>
          <w:sz w:val="24"/>
          <w:szCs w:val="24"/>
        </w:rPr>
      </w:pPr>
    </w:p>
    <w:p w14:paraId="5F3D2C66" w14:textId="77777777" w:rsidR="00F02A65" w:rsidRDefault="00F02A65">
      <w:pPr>
        <w:spacing w:line="560" w:lineRule="exact"/>
        <w:ind w:firstLineChars="200" w:firstLine="480"/>
        <w:rPr>
          <w:sz w:val="24"/>
          <w:szCs w:val="24"/>
        </w:rPr>
      </w:pPr>
    </w:p>
    <w:p w14:paraId="48DD3419" w14:textId="77777777" w:rsidR="00F02A65" w:rsidRDefault="00F02A65">
      <w:pPr>
        <w:pStyle w:val="a1"/>
        <w:spacing w:line="560" w:lineRule="exact"/>
        <w:ind w:firstLineChars="200" w:firstLine="480"/>
        <w:rPr>
          <w:sz w:val="24"/>
          <w:szCs w:val="24"/>
        </w:rPr>
      </w:pPr>
    </w:p>
    <w:p w14:paraId="69248443" w14:textId="77777777" w:rsidR="00F02A65" w:rsidRDefault="00F02A65">
      <w:pPr>
        <w:spacing w:line="360" w:lineRule="auto"/>
        <w:rPr>
          <w:rFonts w:asciiTheme="minorEastAsia" w:eastAsiaTheme="minorEastAsia" w:hAnsiTheme="minorEastAsia"/>
          <w:b/>
          <w:color w:val="000000"/>
          <w:sz w:val="28"/>
          <w:szCs w:val="28"/>
        </w:rPr>
      </w:pPr>
    </w:p>
    <w:p w14:paraId="38F2EEBC" w14:textId="77777777" w:rsidR="00F02A65" w:rsidRDefault="00655936">
      <w:pPr>
        <w:spacing w:line="560" w:lineRule="exact"/>
        <w:outlineLvl w:val="1"/>
        <w:rPr>
          <w:rFonts w:asciiTheme="minorEastAsia" w:eastAsiaTheme="minorEastAsia" w:hAnsiTheme="minorEastAsia"/>
          <w:b/>
          <w:color w:val="000000"/>
          <w:sz w:val="28"/>
          <w:szCs w:val="24"/>
        </w:rPr>
      </w:pPr>
      <w:r>
        <w:rPr>
          <w:rFonts w:asciiTheme="minorEastAsia" w:eastAsiaTheme="minorEastAsia" w:hAnsiTheme="minorEastAsia"/>
          <w:b/>
          <w:color w:val="000000"/>
          <w:sz w:val="28"/>
          <w:szCs w:val="24"/>
        </w:rPr>
        <w:lastRenderedPageBreak/>
        <w:t>附件</w:t>
      </w:r>
      <w:r>
        <w:rPr>
          <w:rFonts w:asciiTheme="minorEastAsia" w:eastAsiaTheme="minorEastAsia" w:hAnsiTheme="minorEastAsia" w:hint="eastAsia"/>
          <w:b/>
          <w:color w:val="000000"/>
          <w:sz w:val="28"/>
          <w:szCs w:val="24"/>
        </w:rPr>
        <w:t>二</w:t>
      </w:r>
      <w:r>
        <w:rPr>
          <w:rFonts w:asciiTheme="minorEastAsia" w:eastAsiaTheme="minorEastAsia" w:hAnsiTheme="minorEastAsia"/>
          <w:b/>
          <w:color w:val="000000"/>
          <w:sz w:val="28"/>
          <w:szCs w:val="24"/>
        </w:rPr>
        <w:t>、具备履行合同所必需的设备和专业技术能力的声明格式及证明材料</w:t>
      </w:r>
    </w:p>
    <w:p w14:paraId="5ABD6774" w14:textId="77777777" w:rsidR="00F02A65" w:rsidRDefault="00F02A65">
      <w:pPr>
        <w:adjustRightInd w:val="0"/>
        <w:snapToGrid w:val="0"/>
        <w:spacing w:line="360" w:lineRule="auto"/>
        <w:jc w:val="center"/>
        <w:rPr>
          <w:rFonts w:asciiTheme="minorEastAsia" w:eastAsiaTheme="minorEastAsia" w:hAnsiTheme="minorEastAsia"/>
          <w:b/>
          <w:bCs/>
          <w:color w:val="000000"/>
          <w:sz w:val="32"/>
          <w:szCs w:val="32"/>
          <w:lang w:val="zh-CN"/>
        </w:rPr>
      </w:pPr>
    </w:p>
    <w:p w14:paraId="2F36C015" w14:textId="77777777" w:rsidR="00F02A65" w:rsidRDefault="00655936">
      <w:pPr>
        <w:adjustRightInd w:val="0"/>
        <w:snapToGrid w:val="0"/>
        <w:spacing w:line="360" w:lineRule="auto"/>
        <w:jc w:val="center"/>
        <w:rPr>
          <w:rFonts w:asciiTheme="minorEastAsia" w:eastAsiaTheme="minorEastAsia" w:hAnsiTheme="minorEastAsia"/>
          <w:b/>
          <w:bCs/>
          <w:color w:val="000000"/>
          <w:sz w:val="28"/>
          <w:szCs w:val="28"/>
          <w:lang w:val="zh-CN"/>
        </w:rPr>
      </w:pPr>
      <w:r>
        <w:rPr>
          <w:rFonts w:asciiTheme="minorEastAsia" w:eastAsiaTheme="minorEastAsia" w:hAnsiTheme="minorEastAsia" w:hint="eastAsia"/>
          <w:b/>
          <w:bCs/>
          <w:color w:val="000000"/>
          <w:sz w:val="28"/>
          <w:szCs w:val="28"/>
          <w:lang w:val="zh-CN"/>
        </w:rPr>
        <w:t>具备履行合同所必需的设备和专业技术能力的声明格式</w:t>
      </w:r>
    </w:p>
    <w:p w14:paraId="6273B188" w14:textId="77777777" w:rsidR="00F02A65" w:rsidRDefault="00655936">
      <w:pPr>
        <w:spacing w:line="560" w:lineRule="exact"/>
        <w:rPr>
          <w:rFonts w:asciiTheme="minorEastAsia" w:eastAsiaTheme="minorEastAsia" w:hAnsiTheme="minorEastAsia"/>
          <w:color w:val="000000"/>
          <w:sz w:val="28"/>
          <w:szCs w:val="24"/>
        </w:rPr>
      </w:pPr>
      <w:r>
        <w:rPr>
          <w:rFonts w:asciiTheme="minorEastAsia" w:eastAsiaTheme="minorEastAsia" w:hAnsiTheme="minorEastAsia"/>
          <w:color w:val="000000"/>
          <w:sz w:val="28"/>
          <w:szCs w:val="24"/>
        </w:rPr>
        <w:t>致：</w:t>
      </w:r>
      <w:r>
        <w:rPr>
          <w:rFonts w:asciiTheme="minorEastAsia" w:eastAsiaTheme="minorEastAsia" w:hAnsiTheme="minorEastAsia" w:hint="eastAsia"/>
          <w:color w:val="000000"/>
          <w:sz w:val="28"/>
          <w:szCs w:val="24"/>
        </w:rPr>
        <w:t>南京市</w:t>
      </w:r>
      <w:proofErr w:type="gramStart"/>
      <w:r>
        <w:rPr>
          <w:rFonts w:asciiTheme="minorEastAsia" w:eastAsiaTheme="minorEastAsia" w:hAnsiTheme="minorEastAsia" w:hint="eastAsia"/>
          <w:color w:val="000000"/>
          <w:sz w:val="28"/>
          <w:szCs w:val="24"/>
        </w:rPr>
        <w:t>六合区</w:t>
      </w:r>
      <w:proofErr w:type="gramEnd"/>
      <w:r>
        <w:rPr>
          <w:rFonts w:asciiTheme="minorEastAsia" w:eastAsiaTheme="minorEastAsia" w:hAnsiTheme="minorEastAsia" w:hint="eastAsia"/>
          <w:color w:val="000000"/>
          <w:sz w:val="28"/>
          <w:szCs w:val="24"/>
        </w:rPr>
        <w:t>人民政府大厂街道办事处</w:t>
      </w:r>
    </w:p>
    <w:p w14:paraId="0B6E8853" w14:textId="77777777" w:rsidR="00F02A65" w:rsidRDefault="00655936">
      <w:pPr>
        <w:spacing w:line="560" w:lineRule="exact"/>
        <w:ind w:firstLineChars="200" w:firstLine="560"/>
        <w:rPr>
          <w:rFonts w:asciiTheme="minorEastAsia" w:eastAsiaTheme="minorEastAsia" w:hAnsiTheme="minorEastAsia"/>
          <w:color w:val="000000"/>
          <w:sz w:val="28"/>
          <w:szCs w:val="24"/>
        </w:rPr>
      </w:pPr>
      <w:r>
        <w:rPr>
          <w:rFonts w:asciiTheme="minorEastAsia" w:eastAsiaTheme="minorEastAsia" w:hAnsiTheme="minorEastAsia"/>
          <w:color w:val="000000"/>
          <w:sz w:val="28"/>
          <w:szCs w:val="24"/>
        </w:rPr>
        <w:t>江苏大友招标代理咨询有限公司：</w:t>
      </w:r>
    </w:p>
    <w:p w14:paraId="2A708A6E" w14:textId="77777777" w:rsidR="00F02A65" w:rsidRDefault="00655936">
      <w:pPr>
        <w:spacing w:line="560" w:lineRule="exact"/>
        <w:ind w:firstLine="492"/>
        <w:rPr>
          <w:rFonts w:asciiTheme="minorEastAsia" w:eastAsiaTheme="minorEastAsia" w:hAnsiTheme="minorEastAsia"/>
          <w:color w:val="000000"/>
          <w:sz w:val="28"/>
          <w:szCs w:val="24"/>
        </w:rPr>
      </w:pPr>
      <w:r>
        <w:rPr>
          <w:rFonts w:asciiTheme="minorEastAsia" w:eastAsiaTheme="minorEastAsia" w:hAnsiTheme="minorEastAsia"/>
          <w:color w:val="000000"/>
          <w:sz w:val="28"/>
          <w:szCs w:val="24"/>
        </w:rPr>
        <w:t>我单位</w:t>
      </w:r>
      <w:r>
        <w:rPr>
          <w:rFonts w:asciiTheme="minorEastAsia" w:eastAsiaTheme="minorEastAsia" w:hAnsiTheme="minorEastAsia" w:hint="eastAsia"/>
          <w:color w:val="000000"/>
          <w:sz w:val="28"/>
          <w:szCs w:val="24"/>
          <w:u w:val="single"/>
        </w:rPr>
        <w:t xml:space="preserve">       </w:t>
      </w:r>
      <w:r>
        <w:rPr>
          <w:rFonts w:asciiTheme="minorEastAsia" w:eastAsiaTheme="minorEastAsia" w:hAnsiTheme="minorEastAsia"/>
          <w:color w:val="000000"/>
          <w:sz w:val="28"/>
          <w:szCs w:val="24"/>
          <w:u w:val="single"/>
        </w:rPr>
        <w:t xml:space="preserve"> </w:t>
      </w:r>
      <w:r>
        <w:rPr>
          <w:rFonts w:asciiTheme="minorEastAsia" w:eastAsiaTheme="minorEastAsia" w:hAnsiTheme="minorEastAsia"/>
          <w:color w:val="000000"/>
          <w:sz w:val="28"/>
          <w:szCs w:val="24"/>
        </w:rPr>
        <w:t>（供应商名称）郑重声明：我公司具备履行本项采购合同所必需的设备和专业技术能力，为履行本项采购合同我单位具备如下主要设备和主要专业技术能力：</w:t>
      </w:r>
    </w:p>
    <w:p w14:paraId="3A7B733B" w14:textId="77777777" w:rsidR="00F02A65" w:rsidRDefault="00655936">
      <w:pPr>
        <w:spacing w:line="560" w:lineRule="exact"/>
        <w:ind w:firstLine="492"/>
        <w:rPr>
          <w:rFonts w:asciiTheme="minorEastAsia" w:eastAsiaTheme="minorEastAsia" w:hAnsiTheme="minorEastAsia"/>
          <w:color w:val="000000"/>
          <w:sz w:val="28"/>
          <w:szCs w:val="24"/>
        </w:rPr>
      </w:pPr>
      <w:r>
        <w:rPr>
          <w:rFonts w:asciiTheme="minorEastAsia" w:eastAsiaTheme="minorEastAsia" w:hAnsiTheme="minorEastAsia"/>
          <w:color w:val="000000"/>
          <w:sz w:val="28"/>
          <w:szCs w:val="24"/>
        </w:rPr>
        <w:t>主要设备有：                          。( 若有 )</w:t>
      </w:r>
    </w:p>
    <w:p w14:paraId="2D006D09" w14:textId="77777777" w:rsidR="00F02A65" w:rsidRDefault="00655936">
      <w:pPr>
        <w:spacing w:line="560" w:lineRule="exact"/>
        <w:ind w:firstLine="492"/>
        <w:rPr>
          <w:rFonts w:asciiTheme="minorEastAsia" w:eastAsiaTheme="minorEastAsia" w:hAnsiTheme="minorEastAsia"/>
          <w:color w:val="000000"/>
          <w:sz w:val="28"/>
          <w:szCs w:val="24"/>
        </w:rPr>
      </w:pPr>
      <w:r>
        <w:rPr>
          <w:rFonts w:asciiTheme="minorEastAsia" w:eastAsiaTheme="minorEastAsia" w:hAnsiTheme="minorEastAsia"/>
          <w:color w:val="000000"/>
          <w:sz w:val="28"/>
          <w:szCs w:val="24"/>
        </w:rPr>
        <w:t>主要专业技术能力有：                  。( 若有 )</w:t>
      </w:r>
    </w:p>
    <w:p w14:paraId="0463BA81" w14:textId="77777777" w:rsidR="00F02A65" w:rsidRDefault="00F02A65">
      <w:pPr>
        <w:spacing w:line="560" w:lineRule="exact"/>
        <w:rPr>
          <w:rFonts w:asciiTheme="minorEastAsia" w:eastAsiaTheme="minorEastAsia" w:hAnsiTheme="minorEastAsia"/>
          <w:color w:val="000000"/>
          <w:sz w:val="28"/>
          <w:szCs w:val="24"/>
        </w:rPr>
      </w:pPr>
    </w:p>
    <w:p w14:paraId="00F69E3D" w14:textId="77777777" w:rsidR="00F02A65" w:rsidRDefault="00F02A65">
      <w:pPr>
        <w:spacing w:line="560" w:lineRule="exact"/>
        <w:rPr>
          <w:rFonts w:asciiTheme="minorEastAsia" w:eastAsiaTheme="minorEastAsia" w:hAnsiTheme="minorEastAsia"/>
          <w:color w:val="000000"/>
          <w:sz w:val="28"/>
          <w:szCs w:val="24"/>
        </w:rPr>
      </w:pPr>
    </w:p>
    <w:p w14:paraId="1021468E" w14:textId="77777777" w:rsidR="00F02A65" w:rsidRDefault="00655936">
      <w:pPr>
        <w:spacing w:line="560" w:lineRule="exact"/>
        <w:rPr>
          <w:rFonts w:asciiTheme="minorEastAsia" w:eastAsiaTheme="minorEastAsia" w:hAnsiTheme="minorEastAsia"/>
          <w:color w:val="000000"/>
          <w:sz w:val="28"/>
          <w:szCs w:val="24"/>
        </w:rPr>
      </w:pPr>
      <w:r>
        <w:rPr>
          <w:rFonts w:asciiTheme="minorEastAsia" w:eastAsiaTheme="minorEastAsia" w:hAnsiTheme="minorEastAsia"/>
          <w:color w:val="000000"/>
          <w:sz w:val="28"/>
          <w:szCs w:val="24"/>
        </w:rPr>
        <w:t xml:space="preserve">                                          声明人：（公章）</w:t>
      </w:r>
    </w:p>
    <w:p w14:paraId="679C787F" w14:textId="77777777" w:rsidR="00F02A65" w:rsidRDefault="00655936">
      <w:pPr>
        <w:spacing w:line="560" w:lineRule="exact"/>
        <w:ind w:right="560"/>
        <w:jc w:val="right"/>
        <w:rPr>
          <w:rFonts w:asciiTheme="minorEastAsia" w:eastAsiaTheme="minorEastAsia" w:hAnsiTheme="minorEastAsia"/>
          <w:color w:val="000000"/>
          <w:sz w:val="28"/>
          <w:szCs w:val="24"/>
        </w:rPr>
      </w:pPr>
      <w:r>
        <w:rPr>
          <w:rFonts w:asciiTheme="minorEastAsia" w:eastAsiaTheme="minorEastAsia" w:hAnsiTheme="minorEastAsia"/>
          <w:color w:val="000000"/>
          <w:sz w:val="28"/>
          <w:szCs w:val="24"/>
        </w:rPr>
        <w:t>年    月    日</w:t>
      </w:r>
    </w:p>
    <w:p w14:paraId="78C78D57" w14:textId="77777777" w:rsidR="00F02A65" w:rsidRDefault="00F02A65">
      <w:pPr>
        <w:spacing w:line="560" w:lineRule="exact"/>
        <w:rPr>
          <w:rFonts w:asciiTheme="minorEastAsia" w:eastAsiaTheme="minorEastAsia" w:hAnsiTheme="minorEastAsia"/>
          <w:color w:val="000000"/>
          <w:sz w:val="28"/>
          <w:szCs w:val="24"/>
        </w:rPr>
      </w:pPr>
    </w:p>
    <w:p w14:paraId="1A864C07" w14:textId="77777777" w:rsidR="00F02A65" w:rsidRDefault="00F02A65">
      <w:pPr>
        <w:pStyle w:val="a1"/>
        <w:rPr>
          <w:rFonts w:asciiTheme="minorEastAsia" w:eastAsiaTheme="minorEastAsia" w:hAnsiTheme="minorEastAsia"/>
          <w:color w:val="000000"/>
          <w:sz w:val="24"/>
          <w:szCs w:val="24"/>
        </w:rPr>
      </w:pPr>
    </w:p>
    <w:p w14:paraId="2D1F611E" w14:textId="77777777" w:rsidR="00F02A65" w:rsidRDefault="00F02A65">
      <w:pPr>
        <w:pStyle w:val="a1"/>
      </w:pPr>
    </w:p>
    <w:p w14:paraId="27DD74B2" w14:textId="77777777" w:rsidR="00F02A65" w:rsidRDefault="00F02A65">
      <w:pPr>
        <w:pStyle w:val="a1"/>
      </w:pPr>
    </w:p>
    <w:p w14:paraId="75D29E5D" w14:textId="77777777" w:rsidR="00F02A65" w:rsidRDefault="00F02A65">
      <w:pPr>
        <w:pStyle w:val="a1"/>
      </w:pPr>
    </w:p>
    <w:p w14:paraId="2C123D7D" w14:textId="77777777" w:rsidR="00F02A65" w:rsidRDefault="00F02A65">
      <w:pPr>
        <w:pStyle w:val="a1"/>
      </w:pPr>
    </w:p>
    <w:p w14:paraId="52CDA6DF" w14:textId="77777777" w:rsidR="00F02A65" w:rsidRDefault="00F02A65">
      <w:pPr>
        <w:pStyle w:val="a1"/>
        <w:ind w:firstLine="0"/>
      </w:pPr>
    </w:p>
    <w:p w14:paraId="36879746" w14:textId="77777777" w:rsidR="00F02A65" w:rsidRDefault="00F02A65">
      <w:pPr>
        <w:pStyle w:val="a1"/>
        <w:ind w:firstLine="0"/>
      </w:pPr>
    </w:p>
    <w:p w14:paraId="0AC31F3E" w14:textId="77777777" w:rsidR="00F02A65" w:rsidRDefault="00F02A65">
      <w:pPr>
        <w:pStyle w:val="a1"/>
        <w:ind w:firstLine="0"/>
      </w:pPr>
    </w:p>
    <w:p w14:paraId="7A923395" w14:textId="77777777" w:rsidR="00F02A65" w:rsidRDefault="00655936">
      <w:pPr>
        <w:widowControl/>
        <w:snapToGrid w:val="0"/>
        <w:spacing w:line="360" w:lineRule="auto"/>
        <w:outlineLvl w:val="1"/>
        <w:rPr>
          <w:rFonts w:ascii="宋体" w:hAnsi="宋体"/>
          <w:b/>
          <w:color w:val="000000"/>
          <w:sz w:val="28"/>
          <w:szCs w:val="24"/>
        </w:rPr>
      </w:pPr>
      <w:r>
        <w:rPr>
          <w:rFonts w:ascii="宋体" w:hAnsi="宋体" w:hint="eastAsia"/>
          <w:b/>
          <w:sz w:val="28"/>
          <w:szCs w:val="24"/>
        </w:rPr>
        <w:lastRenderedPageBreak/>
        <w:t>附件三、</w:t>
      </w:r>
      <w:r>
        <w:rPr>
          <w:rFonts w:ascii="宋体" w:hAnsi="宋体" w:hint="eastAsia"/>
          <w:b/>
          <w:color w:val="000000"/>
          <w:sz w:val="28"/>
          <w:szCs w:val="24"/>
        </w:rPr>
        <w:t>供应</w:t>
      </w:r>
      <w:proofErr w:type="gramStart"/>
      <w:r>
        <w:rPr>
          <w:rFonts w:ascii="宋体" w:hAnsi="宋体" w:hint="eastAsia"/>
          <w:b/>
          <w:color w:val="000000"/>
          <w:sz w:val="28"/>
          <w:szCs w:val="24"/>
        </w:rPr>
        <w:t>商类似</w:t>
      </w:r>
      <w:proofErr w:type="gramEnd"/>
      <w:r>
        <w:rPr>
          <w:rFonts w:ascii="宋体" w:hAnsi="宋体" w:hint="eastAsia"/>
          <w:b/>
          <w:color w:val="000000"/>
          <w:sz w:val="28"/>
          <w:szCs w:val="24"/>
        </w:rPr>
        <w:t>业绩情况表格式（如提供，格式仅作参考）</w:t>
      </w:r>
    </w:p>
    <w:p w14:paraId="55D1E5D2" w14:textId="77777777" w:rsidR="00F02A65" w:rsidRDefault="00655936">
      <w:pPr>
        <w:adjustRightInd w:val="0"/>
        <w:snapToGrid w:val="0"/>
        <w:spacing w:line="360" w:lineRule="auto"/>
        <w:jc w:val="center"/>
        <w:rPr>
          <w:rFonts w:asciiTheme="minorEastAsia" w:eastAsiaTheme="minorEastAsia" w:hAnsiTheme="minorEastAsia"/>
          <w:b/>
          <w:bCs/>
          <w:color w:val="000000"/>
          <w:szCs w:val="21"/>
          <w:lang w:val="zh-CN"/>
        </w:rPr>
      </w:pPr>
      <w:r>
        <w:rPr>
          <w:rFonts w:asciiTheme="minorEastAsia" w:eastAsiaTheme="minorEastAsia" w:hAnsiTheme="minorEastAsia" w:hint="eastAsia"/>
          <w:b/>
          <w:bCs/>
          <w:color w:val="000000"/>
          <w:szCs w:val="21"/>
          <w:lang w:val="zh-CN"/>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1085"/>
        <w:gridCol w:w="2152"/>
        <w:gridCol w:w="1304"/>
        <w:gridCol w:w="1178"/>
        <w:gridCol w:w="974"/>
        <w:gridCol w:w="788"/>
      </w:tblGrid>
      <w:tr w:rsidR="00F02A65" w14:paraId="7B3C48B1" w14:textId="77777777" w:rsidTr="00C966D0">
        <w:trPr>
          <w:trHeight w:val="567"/>
          <w:jc w:val="center"/>
        </w:trPr>
        <w:tc>
          <w:tcPr>
            <w:tcW w:w="491" w:type="pct"/>
            <w:vAlign w:val="center"/>
          </w:tcPr>
          <w:p w14:paraId="706A8B84" w14:textId="77777777" w:rsidR="00F02A65" w:rsidRDefault="00655936">
            <w:pPr>
              <w:adjustRightInd w:val="0"/>
              <w:snapToGrid w:val="0"/>
              <w:spacing w:line="360" w:lineRule="auto"/>
              <w:jc w:val="center"/>
              <w:rPr>
                <w:rFonts w:ascii="宋体" w:hAnsi="宋体"/>
                <w:szCs w:val="21"/>
              </w:rPr>
            </w:pPr>
            <w:r>
              <w:rPr>
                <w:rFonts w:ascii="宋体" w:hAnsi="宋体" w:hint="eastAsia"/>
                <w:szCs w:val="21"/>
              </w:rPr>
              <w:t>序号</w:t>
            </w:r>
          </w:p>
        </w:tc>
        <w:tc>
          <w:tcPr>
            <w:tcW w:w="654" w:type="pct"/>
            <w:vAlign w:val="center"/>
          </w:tcPr>
          <w:p w14:paraId="42774C2D" w14:textId="77777777" w:rsidR="00F02A65" w:rsidRDefault="00655936">
            <w:pPr>
              <w:adjustRightInd w:val="0"/>
              <w:snapToGrid w:val="0"/>
              <w:spacing w:line="360" w:lineRule="auto"/>
              <w:jc w:val="center"/>
              <w:rPr>
                <w:rFonts w:ascii="宋体" w:hAnsi="宋体"/>
                <w:szCs w:val="21"/>
              </w:rPr>
            </w:pPr>
            <w:r>
              <w:rPr>
                <w:rFonts w:ascii="宋体" w:hAnsi="宋体" w:hint="eastAsia"/>
                <w:szCs w:val="21"/>
              </w:rPr>
              <w:t>项目名称</w:t>
            </w:r>
          </w:p>
        </w:tc>
        <w:tc>
          <w:tcPr>
            <w:tcW w:w="1297" w:type="pct"/>
            <w:vAlign w:val="center"/>
          </w:tcPr>
          <w:p w14:paraId="75B232AF" w14:textId="77777777" w:rsidR="00F02A65" w:rsidRDefault="00655936">
            <w:pPr>
              <w:adjustRightInd w:val="0"/>
              <w:snapToGrid w:val="0"/>
              <w:spacing w:line="360" w:lineRule="auto"/>
              <w:jc w:val="center"/>
              <w:rPr>
                <w:rFonts w:ascii="宋体" w:hAnsi="宋体"/>
                <w:szCs w:val="21"/>
              </w:rPr>
            </w:pPr>
            <w:r>
              <w:rPr>
                <w:rFonts w:ascii="宋体" w:hAnsi="宋体" w:hint="eastAsia"/>
                <w:szCs w:val="21"/>
              </w:rPr>
              <w:t>采购单位        （甲方单位名称）</w:t>
            </w:r>
          </w:p>
        </w:tc>
        <w:tc>
          <w:tcPr>
            <w:tcW w:w="786" w:type="pct"/>
            <w:vAlign w:val="center"/>
          </w:tcPr>
          <w:p w14:paraId="504F69B2" w14:textId="77777777" w:rsidR="00F02A65" w:rsidRDefault="00655936">
            <w:pPr>
              <w:adjustRightInd w:val="0"/>
              <w:snapToGrid w:val="0"/>
              <w:spacing w:line="360" w:lineRule="auto"/>
              <w:jc w:val="center"/>
              <w:rPr>
                <w:rFonts w:ascii="宋体" w:hAnsi="宋体"/>
                <w:szCs w:val="21"/>
              </w:rPr>
            </w:pPr>
            <w:r>
              <w:rPr>
                <w:rFonts w:ascii="宋体" w:hAnsi="宋体" w:hint="eastAsia"/>
                <w:szCs w:val="21"/>
              </w:rPr>
              <w:t>合同</w:t>
            </w:r>
          </w:p>
          <w:p w14:paraId="1196B0E7" w14:textId="77777777" w:rsidR="00F02A65" w:rsidRDefault="00655936">
            <w:pPr>
              <w:adjustRightInd w:val="0"/>
              <w:snapToGrid w:val="0"/>
              <w:spacing w:line="360" w:lineRule="auto"/>
              <w:jc w:val="center"/>
              <w:rPr>
                <w:rFonts w:ascii="宋体" w:hAnsi="宋体"/>
                <w:szCs w:val="21"/>
              </w:rPr>
            </w:pPr>
            <w:r>
              <w:rPr>
                <w:rFonts w:ascii="宋体" w:hAnsi="宋体" w:hint="eastAsia"/>
                <w:szCs w:val="21"/>
              </w:rPr>
              <w:t>金额</w:t>
            </w:r>
          </w:p>
        </w:tc>
        <w:tc>
          <w:tcPr>
            <w:tcW w:w="710" w:type="pct"/>
            <w:vAlign w:val="center"/>
          </w:tcPr>
          <w:p w14:paraId="5D0D3C39" w14:textId="77777777" w:rsidR="00F02A65" w:rsidRDefault="00655936">
            <w:pPr>
              <w:adjustRightInd w:val="0"/>
              <w:snapToGrid w:val="0"/>
              <w:spacing w:line="360" w:lineRule="auto"/>
              <w:jc w:val="center"/>
              <w:rPr>
                <w:rFonts w:ascii="宋体" w:hAnsi="宋体"/>
                <w:szCs w:val="21"/>
              </w:rPr>
            </w:pPr>
            <w:r>
              <w:rPr>
                <w:rFonts w:ascii="宋体" w:hAnsi="宋体" w:hint="eastAsia"/>
                <w:szCs w:val="21"/>
              </w:rPr>
              <w:t>合同</w:t>
            </w:r>
            <w:proofErr w:type="gramStart"/>
            <w:r>
              <w:rPr>
                <w:rFonts w:ascii="宋体" w:hAnsi="宋体" w:hint="eastAsia"/>
                <w:szCs w:val="21"/>
              </w:rPr>
              <w:t>签定</w:t>
            </w:r>
            <w:proofErr w:type="gramEnd"/>
          </w:p>
          <w:p w14:paraId="5FCC3A49" w14:textId="77777777" w:rsidR="00F02A65" w:rsidRDefault="00655936">
            <w:pPr>
              <w:adjustRightInd w:val="0"/>
              <w:snapToGrid w:val="0"/>
              <w:spacing w:line="360" w:lineRule="auto"/>
              <w:jc w:val="center"/>
              <w:rPr>
                <w:rFonts w:ascii="宋体" w:hAnsi="宋体"/>
                <w:szCs w:val="21"/>
              </w:rPr>
            </w:pPr>
            <w:r>
              <w:rPr>
                <w:rFonts w:ascii="宋体" w:hAnsi="宋体" w:hint="eastAsia"/>
                <w:szCs w:val="21"/>
              </w:rPr>
              <w:t>时间</w:t>
            </w:r>
          </w:p>
        </w:tc>
        <w:tc>
          <w:tcPr>
            <w:tcW w:w="587" w:type="pct"/>
            <w:vAlign w:val="center"/>
          </w:tcPr>
          <w:p w14:paraId="38E4EBB8" w14:textId="77777777" w:rsidR="00F02A65" w:rsidRDefault="00655936">
            <w:pPr>
              <w:adjustRightInd w:val="0"/>
              <w:snapToGrid w:val="0"/>
              <w:spacing w:line="360" w:lineRule="auto"/>
              <w:jc w:val="center"/>
              <w:rPr>
                <w:rFonts w:ascii="宋体" w:hAnsi="宋体"/>
                <w:szCs w:val="21"/>
              </w:rPr>
            </w:pPr>
            <w:r>
              <w:rPr>
                <w:rFonts w:ascii="宋体" w:hAnsi="宋体" w:hint="eastAsia"/>
                <w:szCs w:val="21"/>
              </w:rPr>
              <w:t>联系人及电话</w:t>
            </w:r>
          </w:p>
        </w:tc>
        <w:tc>
          <w:tcPr>
            <w:tcW w:w="475" w:type="pct"/>
            <w:vAlign w:val="center"/>
          </w:tcPr>
          <w:p w14:paraId="4133CC95" w14:textId="77777777" w:rsidR="00F02A65" w:rsidRDefault="00655936">
            <w:pPr>
              <w:adjustRightInd w:val="0"/>
              <w:snapToGrid w:val="0"/>
              <w:spacing w:line="360" w:lineRule="auto"/>
              <w:jc w:val="center"/>
              <w:rPr>
                <w:rFonts w:ascii="宋体" w:hAnsi="宋体"/>
                <w:szCs w:val="21"/>
              </w:rPr>
            </w:pPr>
            <w:r>
              <w:rPr>
                <w:rFonts w:ascii="宋体" w:hAnsi="宋体" w:hint="eastAsia"/>
                <w:szCs w:val="21"/>
              </w:rPr>
              <w:t>备注</w:t>
            </w:r>
          </w:p>
        </w:tc>
      </w:tr>
      <w:tr w:rsidR="00F02A65" w14:paraId="460CDAC4" w14:textId="77777777" w:rsidTr="00C966D0">
        <w:trPr>
          <w:trHeight w:val="567"/>
          <w:jc w:val="center"/>
        </w:trPr>
        <w:tc>
          <w:tcPr>
            <w:tcW w:w="491" w:type="pct"/>
            <w:vAlign w:val="center"/>
          </w:tcPr>
          <w:p w14:paraId="52BDA2F7" w14:textId="77777777" w:rsidR="00F02A65" w:rsidRDefault="00F02A65">
            <w:pPr>
              <w:adjustRightInd w:val="0"/>
              <w:snapToGrid w:val="0"/>
              <w:spacing w:line="360" w:lineRule="auto"/>
              <w:jc w:val="center"/>
              <w:rPr>
                <w:rFonts w:ascii="宋体" w:hAnsi="宋体"/>
                <w:szCs w:val="21"/>
              </w:rPr>
            </w:pPr>
          </w:p>
        </w:tc>
        <w:tc>
          <w:tcPr>
            <w:tcW w:w="654" w:type="pct"/>
            <w:vAlign w:val="center"/>
          </w:tcPr>
          <w:p w14:paraId="5021B087" w14:textId="77777777" w:rsidR="00F02A65" w:rsidRDefault="00F02A65">
            <w:pPr>
              <w:adjustRightInd w:val="0"/>
              <w:snapToGrid w:val="0"/>
              <w:spacing w:line="360" w:lineRule="auto"/>
              <w:jc w:val="center"/>
              <w:rPr>
                <w:rFonts w:ascii="宋体" w:hAnsi="宋体"/>
                <w:szCs w:val="21"/>
              </w:rPr>
            </w:pPr>
          </w:p>
        </w:tc>
        <w:tc>
          <w:tcPr>
            <w:tcW w:w="1297" w:type="pct"/>
            <w:vAlign w:val="center"/>
          </w:tcPr>
          <w:p w14:paraId="377DF9DE" w14:textId="77777777" w:rsidR="00F02A65" w:rsidRDefault="00F02A65">
            <w:pPr>
              <w:adjustRightInd w:val="0"/>
              <w:snapToGrid w:val="0"/>
              <w:spacing w:line="360" w:lineRule="auto"/>
              <w:ind w:firstLineChars="50" w:firstLine="105"/>
              <w:jc w:val="center"/>
              <w:rPr>
                <w:rFonts w:ascii="宋体" w:hAnsi="宋体"/>
                <w:szCs w:val="21"/>
              </w:rPr>
            </w:pPr>
          </w:p>
        </w:tc>
        <w:tc>
          <w:tcPr>
            <w:tcW w:w="786" w:type="pct"/>
            <w:vAlign w:val="center"/>
          </w:tcPr>
          <w:p w14:paraId="76E796C8" w14:textId="77777777" w:rsidR="00F02A65" w:rsidRDefault="00F02A65">
            <w:pPr>
              <w:adjustRightInd w:val="0"/>
              <w:snapToGrid w:val="0"/>
              <w:spacing w:line="360" w:lineRule="auto"/>
              <w:jc w:val="center"/>
              <w:rPr>
                <w:rFonts w:ascii="宋体" w:hAnsi="宋体"/>
                <w:szCs w:val="21"/>
              </w:rPr>
            </w:pPr>
          </w:p>
        </w:tc>
        <w:tc>
          <w:tcPr>
            <w:tcW w:w="710" w:type="pct"/>
            <w:vAlign w:val="center"/>
          </w:tcPr>
          <w:p w14:paraId="2D906E65" w14:textId="77777777" w:rsidR="00F02A65" w:rsidRDefault="00F02A65">
            <w:pPr>
              <w:adjustRightInd w:val="0"/>
              <w:snapToGrid w:val="0"/>
              <w:spacing w:line="360" w:lineRule="auto"/>
              <w:jc w:val="center"/>
              <w:rPr>
                <w:rFonts w:ascii="宋体" w:hAnsi="宋体"/>
                <w:szCs w:val="21"/>
              </w:rPr>
            </w:pPr>
          </w:p>
        </w:tc>
        <w:tc>
          <w:tcPr>
            <w:tcW w:w="587" w:type="pct"/>
            <w:vAlign w:val="center"/>
          </w:tcPr>
          <w:p w14:paraId="18E7D65C" w14:textId="77777777" w:rsidR="00F02A65" w:rsidRDefault="00F02A65">
            <w:pPr>
              <w:adjustRightInd w:val="0"/>
              <w:snapToGrid w:val="0"/>
              <w:spacing w:line="360" w:lineRule="auto"/>
              <w:jc w:val="center"/>
              <w:rPr>
                <w:rFonts w:ascii="宋体" w:hAnsi="宋体"/>
                <w:szCs w:val="21"/>
              </w:rPr>
            </w:pPr>
          </w:p>
        </w:tc>
        <w:tc>
          <w:tcPr>
            <w:tcW w:w="475" w:type="pct"/>
            <w:vAlign w:val="center"/>
          </w:tcPr>
          <w:p w14:paraId="11174DB5" w14:textId="77777777" w:rsidR="00F02A65" w:rsidRDefault="00F02A65">
            <w:pPr>
              <w:adjustRightInd w:val="0"/>
              <w:snapToGrid w:val="0"/>
              <w:spacing w:line="360" w:lineRule="auto"/>
              <w:jc w:val="center"/>
              <w:rPr>
                <w:rFonts w:ascii="宋体" w:hAnsi="宋体"/>
                <w:szCs w:val="21"/>
              </w:rPr>
            </w:pPr>
          </w:p>
        </w:tc>
      </w:tr>
      <w:tr w:rsidR="00F02A65" w14:paraId="2CB86537" w14:textId="77777777" w:rsidTr="00C966D0">
        <w:trPr>
          <w:trHeight w:val="567"/>
          <w:jc w:val="center"/>
        </w:trPr>
        <w:tc>
          <w:tcPr>
            <w:tcW w:w="491" w:type="pct"/>
            <w:vAlign w:val="center"/>
          </w:tcPr>
          <w:p w14:paraId="76316C03" w14:textId="77777777" w:rsidR="00F02A65" w:rsidRDefault="00F02A65">
            <w:pPr>
              <w:adjustRightInd w:val="0"/>
              <w:snapToGrid w:val="0"/>
              <w:spacing w:line="360" w:lineRule="auto"/>
              <w:jc w:val="center"/>
              <w:rPr>
                <w:rFonts w:ascii="宋体" w:hAnsi="宋体"/>
                <w:szCs w:val="21"/>
              </w:rPr>
            </w:pPr>
          </w:p>
        </w:tc>
        <w:tc>
          <w:tcPr>
            <w:tcW w:w="654" w:type="pct"/>
            <w:vAlign w:val="center"/>
          </w:tcPr>
          <w:p w14:paraId="6109B4FC" w14:textId="77777777" w:rsidR="00F02A65" w:rsidRDefault="00F02A65">
            <w:pPr>
              <w:adjustRightInd w:val="0"/>
              <w:snapToGrid w:val="0"/>
              <w:spacing w:line="360" w:lineRule="auto"/>
              <w:jc w:val="center"/>
              <w:rPr>
                <w:rFonts w:ascii="宋体" w:hAnsi="宋体"/>
                <w:szCs w:val="21"/>
              </w:rPr>
            </w:pPr>
          </w:p>
        </w:tc>
        <w:tc>
          <w:tcPr>
            <w:tcW w:w="1297" w:type="pct"/>
            <w:vAlign w:val="center"/>
          </w:tcPr>
          <w:p w14:paraId="4C71182A" w14:textId="77777777" w:rsidR="00F02A65" w:rsidRDefault="00F02A65">
            <w:pPr>
              <w:adjustRightInd w:val="0"/>
              <w:snapToGrid w:val="0"/>
              <w:spacing w:line="360" w:lineRule="auto"/>
              <w:jc w:val="center"/>
              <w:rPr>
                <w:rFonts w:ascii="宋体" w:hAnsi="宋体"/>
                <w:szCs w:val="21"/>
              </w:rPr>
            </w:pPr>
          </w:p>
        </w:tc>
        <w:tc>
          <w:tcPr>
            <w:tcW w:w="786" w:type="pct"/>
            <w:vAlign w:val="center"/>
          </w:tcPr>
          <w:p w14:paraId="29B8DD53" w14:textId="77777777" w:rsidR="00F02A65" w:rsidRDefault="00F02A65">
            <w:pPr>
              <w:adjustRightInd w:val="0"/>
              <w:snapToGrid w:val="0"/>
              <w:spacing w:line="360" w:lineRule="auto"/>
              <w:jc w:val="center"/>
              <w:rPr>
                <w:rFonts w:ascii="宋体" w:hAnsi="宋体"/>
                <w:szCs w:val="21"/>
              </w:rPr>
            </w:pPr>
          </w:p>
        </w:tc>
        <w:tc>
          <w:tcPr>
            <w:tcW w:w="710" w:type="pct"/>
            <w:vAlign w:val="center"/>
          </w:tcPr>
          <w:p w14:paraId="340F795E" w14:textId="77777777" w:rsidR="00F02A65" w:rsidRDefault="00F02A65">
            <w:pPr>
              <w:adjustRightInd w:val="0"/>
              <w:snapToGrid w:val="0"/>
              <w:spacing w:line="360" w:lineRule="auto"/>
              <w:jc w:val="center"/>
              <w:rPr>
                <w:rFonts w:ascii="宋体" w:hAnsi="宋体"/>
                <w:szCs w:val="21"/>
              </w:rPr>
            </w:pPr>
          </w:p>
        </w:tc>
        <w:tc>
          <w:tcPr>
            <w:tcW w:w="587" w:type="pct"/>
            <w:vAlign w:val="center"/>
          </w:tcPr>
          <w:p w14:paraId="50AFD82D" w14:textId="77777777" w:rsidR="00F02A65" w:rsidRDefault="00F02A65">
            <w:pPr>
              <w:adjustRightInd w:val="0"/>
              <w:snapToGrid w:val="0"/>
              <w:spacing w:line="360" w:lineRule="auto"/>
              <w:jc w:val="center"/>
              <w:rPr>
                <w:rFonts w:ascii="宋体" w:hAnsi="宋体"/>
                <w:szCs w:val="21"/>
              </w:rPr>
            </w:pPr>
          </w:p>
        </w:tc>
        <w:tc>
          <w:tcPr>
            <w:tcW w:w="475" w:type="pct"/>
            <w:vAlign w:val="center"/>
          </w:tcPr>
          <w:p w14:paraId="050505B3" w14:textId="77777777" w:rsidR="00F02A65" w:rsidRDefault="00F02A65">
            <w:pPr>
              <w:adjustRightInd w:val="0"/>
              <w:snapToGrid w:val="0"/>
              <w:spacing w:line="360" w:lineRule="auto"/>
              <w:jc w:val="center"/>
              <w:rPr>
                <w:rFonts w:ascii="宋体" w:hAnsi="宋体"/>
                <w:szCs w:val="21"/>
              </w:rPr>
            </w:pPr>
          </w:p>
        </w:tc>
      </w:tr>
      <w:tr w:rsidR="00F02A65" w14:paraId="0D0FE98F" w14:textId="77777777" w:rsidTr="00C966D0">
        <w:trPr>
          <w:trHeight w:val="567"/>
          <w:jc w:val="center"/>
        </w:trPr>
        <w:tc>
          <w:tcPr>
            <w:tcW w:w="491" w:type="pct"/>
            <w:vAlign w:val="center"/>
          </w:tcPr>
          <w:p w14:paraId="390FC9DF" w14:textId="77777777" w:rsidR="00F02A65" w:rsidRDefault="00F02A65">
            <w:pPr>
              <w:adjustRightInd w:val="0"/>
              <w:snapToGrid w:val="0"/>
              <w:spacing w:line="360" w:lineRule="auto"/>
              <w:jc w:val="center"/>
              <w:rPr>
                <w:rFonts w:ascii="宋体" w:hAnsi="宋体"/>
                <w:szCs w:val="21"/>
              </w:rPr>
            </w:pPr>
          </w:p>
        </w:tc>
        <w:tc>
          <w:tcPr>
            <w:tcW w:w="654" w:type="pct"/>
            <w:vAlign w:val="center"/>
          </w:tcPr>
          <w:p w14:paraId="2DC03027" w14:textId="77777777" w:rsidR="00F02A65" w:rsidRDefault="00F02A65">
            <w:pPr>
              <w:adjustRightInd w:val="0"/>
              <w:snapToGrid w:val="0"/>
              <w:spacing w:line="360" w:lineRule="auto"/>
              <w:jc w:val="center"/>
              <w:rPr>
                <w:rFonts w:ascii="宋体" w:hAnsi="宋体"/>
                <w:szCs w:val="21"/>
              </w:rPr>
            </w:pPr>
          </w:p>
        </w:tc>
        <w:tc>
          <w:tcPr>
            <w:tcW w:w="1297" w:type="pct"/>
            <w:vAlign w:val="center"/>
          </w:tcPr>
          <w:p w14:paraId="41040E3A" w14:textId="77777777" w:rsidR="00F02A65" w:rsidRDefault="00F02A65">
            <w:pPr>
              <w:adjustRightInd w:val="0"/>
              <w:snapToGrid w:val="0"/>
              <w:spacing w:line="360" w:lineRule="auto"/>
              <w:jc w:val="center"/>
              <w:rPr>
                <w:rFonts w:ascii="宋体" w:hAnsi="宋体"/>
                <w:szCs w:val="21"/>
              </w:rPr>
            </w:pPr>
          </w:p>
        </w:tc>
        <w:tc>
          <w:tcPr>
            <w:tcW w:w="786" w:type="pct"/>
            <w:vAlign w:val="center"/>
          </w:tcPr>
          <w:p w14:paraId="53A29A8A" w14:textId="77777777" w:rsidR="00F02A65" w:rsidRDefault="00F02A65">
            <w:pPr>
              <w:adjustRightInd w:val="0"/>
              <w:snapToGrid w:val="0"/>
              <w:spacing w:line="360" w:lineRule="auto"/>
              <w:jc w:val="center"/>
              <w:rPr>
                <w:rFonts w:ascii="宋体" w:hAnsi="宋体"/>
                <w:szCs w:val="21"/>
              </w:rPr>
            </w:pPr>
          </w:p>
        </w:tc>
        <w:tc>
          <w:tcPr>
            <w:tcW w:w="710" w:type="pct"/>
            <w:vAlign w:val="center"/>
          </w:tcPr>
          <w:p w14:paraId="200F8750" w14:textId="77777777" w:rsidR="00F02A65" w:rsidRDefault="00F02A65">
            <w:pPr>
              <w:adjustRightInd w:val="0"/>
              <w:snapToGrid w:val="0"/>
              <w:spacing w:line="360" w:lineRule="auto"/>
              <w:jc w:val="center"/>
              <w:rPr>
                <w:rFonts w:ascii="宋体" w:hAnsi="宋体"/>
                <w:szCs w:val="21"/>
              </w:rPr>
            </w:pPr>
          </w:p>
        </w:tc>
        <w:tc>
          <w:tcPr>
            <w:tcW w:w="587" w:type="pct"/>
            <w:vAlign w:val="center"/>
          </w:tcPr>
          <w:p w14:paraId="0EC6C01D" w14:textId="77777777" w:rsidR="00F02A65" w:rsidRDefault="00F02A65">
            <w:pPr>
              <w:adjustRightInd w:val="0"/>
              <w:snapToGrid w:val="0"/>
              <w:spacing w:line="360" w:lineRule="auto"/>
              <w:jc w:val="center"/>
              <w:rPr>
                <w:rFonts w:ascii="宋体" w:hAnsi="宋体"/>
                <w:szCs w:val="21"/>
              </w:rPr>
            </w:pPr>
          </w:p>
        </w:tc>
        <w:tc>
          <w:tcPr>
            <w:tcW w:w="475" w:type="pct"/>
            <w:vAlign w:val="center"/>
          </w:tcPr>
          <w:p w14:paraId="79C4C6EA" w14:textId="77777777" w:rsidR="00F02A65" w:rsidRDefault="00F02A65">
            <w:pPr>
              <w:adjustRightInd w:val="0"/>
              <w:snapToGrid w:val="0"/>
              <w:spacing w:line="360" w:lineRule="auto"/>
              <w:jc w:val="center"/>
              <w:rPr>
                <w:rFonts w:ascii="宋体" w:hAnsi="宋体"/>
                <w:szCs w:val="21"/>
              </w:rPr>
            </w:pPr>
          </w:p>
        </w:tc>
      </w:tr>
      <w:tr w:rsidR="00F02A65" w14:paraId="7D75C3A8" w14:textId="77777777" w:rsidTr="00C966D0">
        <w:trPr>
          <w:trHeight w:val="567"/>
          <w:jc w:val="center"/>
        </w:trPr>
        <w:tc>
          <w:tcPr>
            <w:tcW w:w="491" w:type="pct"/>
            <w:vAlign w:val="center"/>
          </w:tcPr>
          <w:p w14:paraId="367FD1D1" w14:textId="77777777" w:rsidR="00F02A65" w:rsidRDefault="00F02A65">
            <w:pPr>
              <w:adjustRightInd w:val="0"/>
              <w:snapToGrid w:val="0"/>
              <w:spacing w:line="360" w:lineRule="auto"/>
              <w:jc w:val="center"/>
              <w:rPr>
                <w:rFonts w:ascii="宋体" w:hAnsi="宋体"/>
                <w:szCs w:val="21"/>
              </w:rPr>
            </w:pPr>
          </w:p>
        </w:tc>
        <w:tc>
          <w:tcPr>
            <w:tcW w:w="654" w:type="pct"/>
            <w:vAlign w:val="center"/>
          </w:tcPr>
          <w:p w14:paraId="60A1019C" w14:textId="77777777" w:rsidR="00F02A65" w:rsidRDefault="00F02A65">
            <w:pPr>
              <w:adjustRightInd w:val="0"/>
              <w:snapToGrid w:val="0"/>
              <w:spacing w:line="360" w:lineRule="auto"/>
              <w:jc w:val="center"/>
              <w:rPr>
                <w:rFonts w:ascii="宋体" w:hAnsi="宋体"/>
                <w:szCs w:val="21"/>
              </w:rPr>
            </w:pPr>
          </w:p>
        </w:tc>
        <w:tc>
          <w:tcPr>
            <w:tcW w:w="1297" w:type="pct"/>
            <w:vAlign w:val="center"/>
          </w:tcPr>
          <w:p w14:paraId="1BC7B0D7" w14:textId="77777777" w:rsidR="00F02A65" w:rsidRDefault="00F02A65">
            <w:pPr>
              <w:adjustRightInd w:val="0"/>
              <w:snapToGrid w:val="0"/>
              <w:spacing w:line="360" w:lineRule="auto"/>
              <w:jc w:val="center"/>
              <w:rPr>
                <w:rFonts w:ascii="宋体" w:hAnsi="宋体"/>
                <w:szCs w:val="21"/>
              </w:rPr>
            </w:pPr>
          </w:p>
        </w:tc>
        <w:tc>
          <w:tcPr>
            <w:tcW w:w="786" w:type="pct"/>
            <w:vAlign w:val="center"/>
          </w:tcPr>
          <w:p w14:paraId="56D7E28C" w14:textId="77777777" w:rsidR="00F02A65" w:rsidRDefault="00F02A65">
            <w:pPr>
              <w:adjustRightInd w:val="0"/>
              <w:snapToGrid w:val="0"/>
              <w:spacing w:line="360" w:lineRule="auto"/>
              <w:jc w:val="center"/>
              <w:rPr>
                <w:rFonts w:ascii="宋体" w:hAnsi="宋体"/>
                <w:szCs w:val="21"/>
              </w:rPr>
            </w:pPr>
          </w:p>
        </w:tc>
        <w:tc>
          <w:tcPr>
            <w:tcW w:w="710" w:type="pct"/>
            <w:vAlign w:val="center"/>
          </w:tcPr>
          <w:p w14:paraId="331B08C6" w14:textId="77777777" w:rsidR="00F02A65" w:rsidRDefault="00F02A65">
            <w:pPr>
              <w:adjustRightInd w:val="0"/>
              <w:snapToGrid w:val="0"/>
              <w:spacing w:line="360" w:lineRule="auto"/>
              <w:jc w:val="center"/>
              <w:rPr>
                <w:rFonts w:ascii="宋体" w:hAnsi="宋体"/>
                <w:szCs w:val="21"/>
              </w:rPr>
            </w:pPr>
          </w:p>
        </w:tc>
        <w:tc>
          <w:tcPr>
            <w:tcW w:w="587" w:type="pct"/>
            <w:vAlign w:val="center"/>
          </w:tcPr>
          <w:p w14:paraId="2F2C6DB2" w14:textId="77777777" w:rsidR="00F02A65" w:rsidRDefault="00F02A65">
            <w:pPr>
              <w:adjustRightInd w:val="0"/>
              <w:snapToGrid w:val="0"/>
              <w:spacing w:line="360" w:lineRule="auto"/>
              <w:jc w:val="center"/>
              <w:rPr>
                <w:rFonts w:ascii="宋体" w:hAnsi="宋体"/>
                <w:szCs w:val="21"/>
              </w:rPr>
            </w:pPr>
          </w:p>
        </w:tc>
        <w:tc>
          <w:tcPr>
            <w:tcW w:w="475" w:type="pct"/>
            <w:vAlign w:val="center"/>
          </w:tcPr>
          <w:p w14:paraId="5679105E" w14:textId="77777777" w:rsidR="00F02A65" w:rsidRDefault="00F02A65">
            <w:pPr>
              <w:adjustRightInd w:val="0"/>
              <w:snapToGrid w:val="0"/>
              <w:spacing w:line="360" w:lineRule="auto"/>
              <w:jc w:val="center"/>
              <w:rPr>
                <w:rFonts w:ascii="宋体" w:hAnsi="宋体"/>
                <w:szCs w:val="21"/>
              </w:rPr>
            </w:pPr>
          </w:p>
        </w:tc>
      </w:tr>
      <w:tr w:rsidR="00F02A65" w14:paraId="7458B337" w14:textId="77777777" w:rsidTr="00C966D0">
        <w:trPr>
          <w:trHeight w:val="567"/>
          <w:jc w:val="center"/>
        </w:trPr>
        <w:tc>
          <w:tcPr>
            <w:tcW w:w="491" w:type="pct"/>
            <w:vAlign w:val="center"/>
          </w:tcPr>
          <w:p w14:paraId="29DFF83F" w14:textId="77777777" w:rsidR="00F02A65" w:rsidRDefault="00F02A65">
            <w:pPr>
              <w:adjustRightInd w:val="0"/>
              <w:snapToGrid w:val="0"/>
              <w:spacing w:line="360" w:lineRule="auto"/>
              <w:jc w:val="center"/>
              <w:rPr>
                <w:rFonts w:ascii="宋体" w:hAnsi="宋体"/>
                <w:szCs w:val="21"/>
              </w:rPr>
            </w:pPr>
          </w:p>
        </w:tc>
        <w:tc>
          <w:tcPr>
            <w:tcW w:w="654" w:type="pct"/>
            <w:vAlign w:val="center"/>
          </w:tcPr>
          <w:p w14:paraId="1043583D" w14:textId="77777777" w:rsidR="00F02A65" w:rsidRDefault="00F02A65">
            <w:pPr>
              <w:adjustRightInd w:val="0"/>
              <w:snapToGrid w:val="0"/>
              <w:spacing w:line="360" w:lineRule="auto"/>
              <w:jc w:val="center"/>
              <w:rPr>
                <w:rFonts w:ascii="宋体" w:hAnsi="宋体"/>
                <w:szCs w:val="21"/>
              </w:rPr>
            </w:pPr>
          </w:p>
        </w:tc>
        <w:tc>
          <w:tcPr>
            <w:tcW w:w="1297" w:type="pct"/>
            <w:vAlign w:val="center"/>
          </w:tcPr>
          <w:p w14:paraId="029CDD5A" w14:textId="77777777" w:rsidR="00F02A65" w:rsidRDefault="00F02A65">
            <w:pPr>
              <w:adjustRightInd w:val="0"/>
              <w:snapToGrid w:val="0"/>
              <w:spacing w:line="360" w:lineRule="auto"/>
              <w:jc w:val="center"/>
              <w:rPr>
                <w:rFonts w:ascii="宋体" w:hAnsi="宋体"/>
                <w:szCs w:val="21"/>
              </w:rPr>
            </w:pPr>
          </w:p>
        </w:tc>
        <w:tc>
          <w:tcPr>
            <w:tcW w:w="786" w:type="pct"/>
            <w:vAlign w:val="center"/>
          </w:tcPr>
          <w:p w14:paraId="56E47A38" w14:textId="77777777" w:rsidR="00F02A65" w:rsidRDefault="00F02A65">
            <w:pPr>
              <w:adjustRightInd w:val="0"/>
              <w:snapToGrid w:val="0"/>
              <w:spacing w:line="360" w:lineRule="auto"/>
              <w:jc w:val="center"/>
              <w:rPr>
                <w:rFonts w:ascii="宋体" w:hAnsi="宋体"/>
                <w:szCs w:val="21"/>
              </w:rPr>
            </w:pPr>
          </w:p>
        </w:tc>
        <w:tc>
          <w:tcPr>
            <w:tcW w:w="710" w:type="pct"/>
            <w:vAlign w:val="center"/>
          </w:tcPr>
          <w:p w14:paraId="16319CDA" w14:textId="77777777" w:rsidR="00F02A65" w:rsidRDefault="00F02A65">
            <w:pPr>
              <w:adjustRightInd w:val="0"/>
              <w:snapToGrid w:val="0"/>
              <w:spacing w:line="360" w:lineRule="auto"/>
              <w:jc w:val="center"/>
              <w:rPr>
                <w:rFonts w:ascii="宋体" w:hAnsi="宋体"/>
                <w:szCs w:val="21"/>
              </w:rPr>
            </w:pPr>
          </w:p>
        </w:tc>
        <w:tc>
          <w:tcPr>
            <w:tcW w:w="587" w:type="pct"/>
            <w:vAlign w:val="center"/>
          </w:tcPr>
          <w:p w14:paraId="085B0DE6" w14:textId="77777777" w:rsidR="00F02A65" w:rsidRDefault="00F02A65">
            <w:pPr>
              <w:adjustRightInd w:val="0"/>
              <w:snapToGrid w:val="0"/>
              <w:spacing w:line="360" w:lineRule="auto"/>
              <w:jc w:val="center"/>
              <w:rPr>
                <w:rFonts w:ascii="宋体" w:hAnsi="宋体"/>
                <w:szCs w:val="21"/>
              </w:rPr>
            </w:pPr>
          </w:p>
        </w:tc>
        <w:tc>
          <w:tcPr>
            <w:tcW w:w="475" w:type="pct"/>
            <w:vAlign w:val="center"/>
          </w:tcPr>
          <w:p w14:paraId="2830D499" w14:textId="77777777" w:rsidR="00F02A65" w:rsidRDefault="00F02A65">
            <w:pPr>
              <w:adjustRightInd w:val="0"/>
              <w:snapToGrid w:val="0"/>
              <w:spacing w:line="360" w:lineRule="auto"/>
              <w:jc w:val="center"/>
              <w:rPr>
                <w:rFonts w:ascii="宋体" w:hAnsi="宋体"/>
                <w:szCs w:val="21"/>
              </w:rPr>
            </w:pPr>
          </w:p>
        </w:tc>
      </w:tr>
      <w:tr w:rsidR="00F02A65" w14:paraId="1D32518B" w14:textId="77777777" w:rsidTr="00C966D0">
        <w:trPr>
          <w:trHeight w:val="567"/>
          <w:jc w:val="center"/>
        </w:trPr>
        <w:tc>
          <w:tcPr>
            <w:tcW w:w="491" w:type="pct"/>
            <w:vAlign w:val="center"/>
          </w:tcPr>
          <w:p w14:paraId="09E049AF" w14:textId="77777777" w:rsidR="00F02A65" w:rsidRDefault="00F02A65">
            <w:pPr>
              <w:adjustRightInd w:val="0"/>
              <w:snapToGrid w:val="0"/>
              <w:spacing w:line="360" w:lineRule="auto"/>
              <w:jc w:val="center"/>
              <w:rPr>
                <w:rFonts w:ascii="宋体" w:hAnsi="宋体"/>
                <w:szCs w:val="21"/>
              </w:rPr>
            </w:pPr>
          </w:p>
        </w:tc>
        <w:tc>
          <w:tcPr>
            <w:tcW w:w="654" w:type="pct"/>
            <w:vAlign w:val="center"/>
          </w:tcPr>
          <w:p w14:paraId="7C77660F" w14:textId="77777777" w:rsidR="00F02A65" w:rsidRDefault="00F02A65">
            <w:pPr>
              <w:adjustRightInd w:val="0"/>
              <w:snapToGrid w:val="0"/>
              <w:spacing w:line="360" w:lineRule="auto"/>
              <w:jc w:val="center"/>
              <w:rPr>
                <w:rFonts w:ascii="宋体" w:hAnsi="宋体"/>
                <w:szCs w:val="21"/>
              </w:rPr>
            </w:pPr>
          </w:p>
        </w:tc>
        <w:tc>
          <w:tcPr>
            <w:tcW w:w="1297" w:type="pct"/>
            <w:vAlign w:val="center"/>
          </w:tcPr>
          <w:p w14:paraId="0B934317" w14:textId="77777777" w:rsidR="00F02A65" w:rsidRDefault="00F02A65">
            <w:pPr>
              <w:adjustRightInd w:val="0"/>
              <w:snapToGrid w:val="0"/>
              <w:spacing w:line="360" w:lineRule="auto"/>
              <w:jc w:val="center"/>
              <w:rPr>
                <w:rFonts w:ascii="宋体" w:hAnsi="宋体"/>
                <w:szCs w:val="21"/>
              </w:rPr>
            </w:pPr>
          </w:p>
        </w:tc>
        <w:tc>
          <w:tcPr>
            <w:tcW w:w="786" w:type="pct"/>
            <w:vAlign w:val="center"/>
          </w:tcPr>
          <w:p w14:paraId="2B8183BA" w14:textId="77777777" w:rsidR="00F02A65" w:rsidRDefault="00F02A65">
            <w:pPr>
              <w:adjustRightInd w:val="0"/>
              <w:snapToGrid w:val="0"/>
              <w:spacing w:line="360" w:lineRule="auto"/>
              <w:jc w:val="center"/>
              <w:rPr>
                <w:rFonts w:ascii="宋体" w:hAnsi="宋体"/>
                <w:szCs w:val="21"/>
              </w:rPr>
            </w:pPr>
          </w:p>
        </w:tc>
        <w:tc>
          <w:tcPr>
            <w:tcW w:w="710" w:type="pct"/>
            <w:vAlign w:val="center"/>
          </w:tcPr>
          <w:p w14:paraId="22A73D28" w14:textId="77777777" w:rsidR="00F02A65" w:rsidRDefault="00F02A65">
            <w:pPr>
              <w:adjustRightInd w:val="0"/>
              <w:snapToGrid w:val="0"/>
              <w:spacing w:line="360" w:lineRule="auto"/>
              <w:jc w:val="center"/>
              <w:rPr>
                <w:rFonts w:ascii="宋体" w:hAnsi="宋体"/>
                <w:szCs w:val="21"/>
              </w:rPr>
            </w:pPr>
          </w:p>
        </w:tc>
        <w:tc>
          <w:tcPr>
            <w:tcW w:w="587" w:type="pct"/>
            <w:vAlign w:val="center"/>
          </w:tcPr>
          <w:p w14:paraId="04E1DF0F" w14:textId="77777777" w:rsidR="00F02A65" w:rsidRDefault="00F02A65">
            <w:pPr>
              <w:adjustRightInd w:val="0"/>
              <w:snapToGrid w:val="0"/>
              <w:spacing w:line="360" w:lineRule="auto"/>
              <w:jc w:val="center"/>
              <w:rPr>
                <w:rFonts w:ascii="宋体" w:hAnsi="宋体"/>
                <w:szCs w:val="21"/>
              </w:rPr>
            </w:pPr>
          </w:p>
        </w:tc>
        <w:tc>
          <w:tcPr>
            <w:tcW w:w="475" w:type="pct"/>
            <w:vAlign w:val="center"/>
          </w:tcPr>
          <w:p w14:paraId="6836E66A" w14:textId="77777777" w:rsidR="00F02A65" w:rsidRDefault="00F02A65">
            <w:pPr>
              <w:adjustRightInd w:val="0"/>
              <w:snapToGrid w:val="0"/>
              <w:spacing w:line="360" w:lineRule="auto"/>
              <w:jc w:val="center"/>
              <w:rPr>
                <w:rFonts w:ascii="宋体" w:hAnsi="宋体"/>
                <w:szCs w:val="21"/>
              </w:rPr>
            </w:pPr>
          </w:p>
        </w:tc>
      </w:tr>
    </w:tbl>
    <w:p w14:paraId="2E6EFD97" w14:textId="77777777" w:rsidR="00F02A65" w:rsidRDefault="00F02A65">
      <w:pPr>
        <w:spacing w:line="360" w:lineRule="auto"/>
        <w:jc w:val="left"/>
        <w:rPr>
          <w:rFonts w:ascii="宋体" w:hAnsi="宋体"/>
          <w:szCs w:val="21"/>
        </w:rPr>
      </w:pPr>
    </w:p>
    <w:p w14:paraId="73035741" w14:textId="77777777" w:rsidR="00F02A65" w:rsidRDefault="00655936">
      <w:pPr>
        <w:spacing w:line="360" w:lineRule="auto"/>
        <w:jc w:val="left"/>
        <w:rPr>
          <w:rFonts w:ascii="宋体" w:hAnsi="宋体"/>
          <w:sz w:val="28"/>
          <w:szCs w:val="28"/>
        </w:rPr>
      </w:pPr>
      <w:r>
        <w:rPr>
          <w:rFonts w:ascii="宋体" w:hAnsi="宋体" w:hint="eastAsia"/>
          <w:sz w:val="28"/>
          <w:szCs w:val="28"/>
        </w:rPr>
        <w:t>供应商名称（盖章）:</w:t>
      </w:r>
      <w:r>
        <w:rPr>
          <w:rFonts w:ascii="宋体" w:hAnsi="宋体" w:hint="eastAsia"/>
          <w:sz w:val="28"/>
          <w:szCs w:val="28"/>
          <w:u w:val="single"/>
        </w:rPr>
        <w:t xml:space="preserve">                                         </w:t>
      </w:r>
      <w:r>
        <w:rPr>
          <w:rFonts w:ascii="宋体" w:hAnsi="宋体" w:hint="eastAsia"/>
          <w:sz w:val="28"/>
          <w:szCs w:val="28"/>
        </w:rPr>
        <w:t xml:space="preserve">  </w:t>
      </w:r>
    </w:p>
    <w:p w14:paraId="62374ACD" w14:textId="77777777" w:rsidR="00F02A65" w:rsidRDefault="00F02A65">
      <w:pPr>
        <w:widowControl/>
        <w:adjustRightInd w:val="0"/>
        <w:spacing w:line="360" w:lineRule="auto"/>
        <w:jc w:val="left"/>
        <w:rPr>
          <w:rFonts w:ascii="宋体" w:hAnsi="宋体"/>
          <w:sz w:val="28"/>
          <w:szCs w:val="28"/>
        </w:rPr>
      </w:pPr>
    </w:p>
    <w:p w14:paraId="7E3D93C7" w14:textId="77777777" w:rsidR="00F02A65" w:rsidRDefault="00655936">
      <w:pPr>
        <w:widowControl/>
        <w:adjustRightInd w:val="0"/>
        <w:spacing w:line="360" w:lineRule="auto"/>
        <w:jc w:val="left"/>
        <w:rPr>
          <w:rFonts w:ascii="宋体" w:hAnsi="宋体"/>
          <w:sz w:val="28"/>
          <w:szCs w:val="28"/>
        </w:rPr>
      </w:pPr>
      <w:r>
        <w:rPr>
          <w:rFonts w:ascii="宋体" w:hAnsi="宋体" w:hint="eastAsia"/>
          <w:b/>
          <w:sz w:val="28"/>
          <w:szCs w:val="28"/>
        </w:rPr>
        <w:t>说明：</w:t>
      </w:r>
      <w:r>
        <w:rPr>
          <w:rFonts w:ascii="宋体" w:hAnsi="宋体" w:hint="eastAsia"/>
          <w:sz w:val="28"/>
          <w:szCs w:val="28"/>
        </w:rPr>
        <w:t>供应商可参照本格式填写，并</w:t>
      </w:r>
      <w:proofErr w:type="gramStart"/>
      <w:r>
        <w:rPr>
          <w:rFonts w:ascii="宋体" w:hAnsi="宋体" w:hint="eastAsia"/>
          <w:sz w:val="28"/>
          <w:szCs w:val="28"/>
        </w:rPr>
        <w:t>附业绩</w:t>
      </w:r>
      <w:proofErr w:type="gramEnd"/>
      <w:r>
        <w:rPr>
          <w:rFonts w:ascii="宋体" w:hAnsi="宋体" w:hint="eastAsia"/>
          <w:sz w:val="28"/>
          <w:szCs w:val="28"/>
        </w:rPr>
        <w:t>合同复印件加盖公章，要求能够反应具体的相关内容，否则无效，原件备查。</w:t>
      </w:r>
    </w:p>
    <w:p w14:paraId="1B5B3C6C" w14:textId="77777777" w:rsidR="00F02A65" w:rsidRDefault="00F02A65">
      <w:pPr>
        <w:widowControl/>
        <w:adjustRightInd w:val="0"/>
        <w:spacing w:line="560" w:lineRule="exact"/>
        <w:jc w:val="left"/>
        <w:rPr>
          <w:rFonts w:ascii="宋体" w:hAnsi="宋体"/>
          <w:sz w:val="24"/>
          <w:szCs w:val="24"/>
        </w:rPr>
      </w:pPr>
    </w:p>
    <w:p w14:paraId="1629A9EB" w14:textId="77777777" w:rsidR="00F02A65" w:rsidRDefault="00F02A65">
      <w:pPr>
        <w:widowControl/>
        <w:adjustRightInd w:val="0"/>
        <w:spacing w:line="560" w:lineRule="exact"/>
        <w:jc w:val="left"/>
        <w:rPr>
          <w:rFonts w:ascii="宋体" w:hAnsi="宋体"/>
          <w:sz w:val="24"/>
          <w:szCs w:val="24"/>
        </w:rPr>
      </w:pPr>
    </w:p>
    <w:p w14:paraId="57685611" w14:textId="77777777" w:rsidR="00F02A65" w:rsidRDefault="00F02A65">
      <w:pPr>
        <w:widowControl/>
        <w:adjustRightInd w:val="0"/>
        <w:spacing w:line="560" w:lineRule="exact"/>
        <w:jc w:val="left"/>
        <w:rPr>
          <w:rFonts w:ascii="宋体" w:hAnsi="宋体"/>
          <w:sz w:val="24"/>
          <w:szCs w:val="24"/>
        </w:rPr>
      </w:pPr>
    </w:p>
    <w:p w14:paraId="58BA9EC5" w14:textId="77777777" w:rsidR="00F02A65" w:rsidRDefault="00F02A65">
      <w:pPr>
        <w:widowControl/>
        <w:adjustRightInd w:val="0"/>
        <w:spacing w:line="560" w:lineRule="exact"/>
        <w:jc w:val="left"/>
        <w:rPr>
          <w:rFonts w:ascii="宋体" w:hAnsi="宋体"/>
          <w:sz w:val="24"/>
          <w:szCs w:val="24"/>
        </w:rPr>
      </w:pPr>
    </w:p>
    <w:p w14:paraId="0A69C82E" w14:textId="77777777" w:rsidR="00F02A65" w:rsidRDefault="00F02A65">
      <w:pPr>
        <w:widowControl/>
        <w:adjustRightInd w:val="0"/>
        <w:spacing w:line="560" w:lineRule="exact"/>
        <w:jc w:val="left"/>
        <w:rPr>
          <w:rFonts w:ascii="宋体" w:hAnsi="宋体"/>
          <w:sz w:val="24"/>
          <w:szCs w:val="24"/>
        </w:rPr>
      </w:pPr>
    </w:p>
    <w:p w14:paraId="173153AC" w14:textId="77777777" w:rsidR="00F02A65" w:rsidRDefault="00F02A65">
      <w:pPr>
        <w:widowControl/>
        <w:adjustRightInd w:val="0"/>
        <w:spacing w:line="560" w:lineRule="exact"/>
        <w:jc w:val="left"/>
        <w:rPr>
          <w:rFonts w:ascii="宋体" w:hAnsi="宋体"/>
          <w:sz w:val="24"/>
          <w:szCs w:val="24"/>
        </w:rPr>
      </w:pPr>
    </w:p>
    <w:p w14:paraId="5A63A17C" w14:textId="77777777" w:rsidR="00F02A65" w:rsidRDefault="00F02A65">
      <w:pPr>
        <w:widowControl/>
        <w:adjustRightInd w:val="0"/>
        <w:spacing w:line="560" w:lineRule="exact"/>
        <w:jc w:val="left"/>
        <w:rPr>
          <w:rFonts w:ascii="宋体" w:hAnsi="宋体"/>
          <w:sz w:val="24"/>
          <w:szCs w:val="24"/>
        </w:rPr>
      </w:pPr>
    </w:p>
    <w:p w14:paraId="3B36EE22" w14:textId="77777777" w:rsidR="00F02A65" w:rsidRDefault="00F02A65">
      <w:pPr>
        <w:widowControl/>
        <w:adjustRightInd w:val="0"/>
        <w:spacing w:line="560" w:lineRule="exact"/>
        <w:jc w:val="left"/>
        <w:rPr>
          <w:rFonts w:ascii="宋体" w:hAnsi="宋体"/>
          <w:sz w:val="24"/>
          <w:szCs w:val="24"/>
        </w:rPr>
      </w:pPr>
    </w:p>
    <w:p w14:paraId="455A7142" w14:textId="77777777" w:rsidR="00F02A65" w:rsidRDefault="00F02A65">
      <w:pPr>
        <w:widowControl/>
        <w:adjustRightInd w:val="0"/>
        <w:spacing w:line="560" w:lineRule="exact"/>
        <w:jc w:val="left"/>
        <w:rPr>
          <w:rFonts w:ascii="宋体" w:hAnsi="宋体"/>
          <w:sz w:val="24"/>
          <w:szCs w:val="24"/>
        </w:rPr>
      </w:pPr>
    </w:p>
    <w:p w14:paraId="39B7C1D3" w14:textId="77777777" w:rsidR="00F02A65" w:rsidRDefault="00F02A65">
      <w:pPr>
        <w:pStyle w:val="a1"/>
      </w:pPr>
    </w:p>
    <w:p w14:paraId="5993951E" w14:textId="77777777" w:rsidR="00F02A65" w:rsidRDefault="00655936">
      <w:pPr>
        <w:widowControl/>
        <w:snapToGrid w:val="0"/>
        <w:spacing w:line="360" w:lineRule="auto"/>
        <w:outlineLvl w:val="1"/>
        <w:rPr>
          <w:rFonts w:ascii="宋体" w:hAnsi="宋体"/>
          <w:b/>
          <w:sz w:val="28"/>
          <w:szCs w:val="24"/>
        </w:rPr>
      </w:pPr>
      <w:r>
        <w:rPr>
          <w:rFonts w:ascii="宋体" w:hAnsi="宋体" w:hint="eastAsia"/>
          <w:b/>
          <w:sz w:val="28"/>
          <w:szCs w:val="24"/>
        </w:rPr>
        <w:lastRenderedPageBreak/>
        <w:t>附件四、技术团队配置表格式（如提供，格式仅作参考）</w:t>
      </w:r>
    </w:p>
    <w:p w14:paraId="0DCC7518" w14:textId="77777777" w:rsidR="00F02A65" w:rsidRDefault="00655936">
      <w:pPr>
        <w:adjustRightInd w:val="0"/>
        <w:snapToGrid w:val="0"/>
        <w:spacing w:line="360" w:lineRule="auto"/>
        <w:jc w:val="center"/>
        <w:rPr>
          <w:rFonts w:asciiTheme="minorEastAsia" w:eastAsiaTheme="minorEastAsia" w:hAnsiTheme="minorEastAsia"/>
          <w:b/>
          <w:bCs/>
          <w:color w:val="000000"/>
          <w:szCs w:val="21"/>
          <w:lang w:val="zh-CN"/>
        </w:rPr>
      </w:pPr>
      <w:r>
        <w:rPr>
          <w:rFonts w:asciiTheme="minorEastAsia" w:eastAsiaTheme="minorEastAsia" w:hAnsiTheme="minorEastAsia" w:hint="eastAsia"/>
          <w:b/>
          <w:bCs/>
          <w:color w:val="000000"/>
          <w:szCs w:val="21"/>
          <w:lang w:val="zh-CN"/>
        </w:rPr>
        <w:t xml:space="preserve"> </w:t>
      </w:r>
    </w:p>
    <w:tbl>
      <w:tblPr>
        <w:tblW w:w="5000" w:type="pct"/>
        <w:jc w:val="center"/>
        <w:tblCellMar>
          <w:top w:w="15" w:type="dxa"/>
          <w:left w:w="15" w:type="dxa"/>
          <w:bottom w:w="15" w:type="dxa"/>
          <w:right w:w="15" w:type="dxa"/>
        </w:tblCellMar>
        <w:tblLook w:val="04A0" w:firstRow="1" w:lastRow="0" w:firstColumn="1" w:lastColumn="0" w:noHBand="0" w:noVBand="1"/>
      </w:tblPr>
      <w:tblGrid>
        <w:gridCol w:w="842"/>
        <w:gridCol w:w="1210"/>
        <w:gridCol w:w="1271"/>
        <w:gridCol w:w="1233"/>
        <w:gridCol w:w="1545"/>
        <w:gridCol w:w="1125"/>
        <w:gridCol w:w="1070"/>
      </w:tblGrid>
      <w:tr w:rsidR="00F02A65" w14:paraId="409A1EF8" w14:textId="77777777">
        <w:trPr>
          <w:trHeight w:val="567"/>
          <w:jc w:val="center"/>
        </w:trPr>
        <w:tc>
          <w:tcPr>
            <w:tcW w:w="508" w:type="pct"/>
            <w:tcBorders>
              <w:top w:val="single" w:sz="4" w:space="0" w:color="000000"/>
              <w:left w:val="single" w:sz="4" w:space="0" w:color="000000"/>
              <w:bottom w:val="single" w:sz="4" w:space="0" w:color="000000"/>
              <w:right w:val="single" w:sz="4" w:space="0" w:color="000000"/>
            </w:tcBorders>
            <w:vAlign w:val="center"/>
          </w:tcPr>
          <w:p w14:paraId="77B4E159" w14:textId="77777777" w:rsidR="00F02A65" w:rsidRDefault="00655936">
            <w:pPr>
              <w:widowControl/>
              <w:adjustRightInd w:val="0"/>
              <w:snapToGrid w:val="0"/>
              <w:spacing w:line="360" w:lineRule="auto"/>
              <w:jc w:val="center"/>
              <w:textAlignment w:val="center"/>
              <w:rPr>
                <w:rFonts w:ascii="宋体" w:hAnsi="宋体"/>
                <w:szCs w:val="21"/>
              </w:rPr>
            </w:pPr>
            <w:r>
              <w:rPr>
                <w:rFonts w:ascii="宋体" w:hAnsi="宋体" w:hint="eastAsia"/>
                <w:szCs w:val="21"/>
                <w:lang w:bidi="ar"/>
              </w:rPr>
              <w:t>序号</w:t>
            </w:r>
          </w:p>
        </w:tc>
        <w:tc>
          <w:tcPr>
            <w:tcW w:w="729" w:type="pct"/>
            <w:tcBorders>
              <w:top w:val="single" w:sz="4" w:space="0" w:color="000000"/>
              <w:right w:val="single" w:sz="4" w:space="0" w:color="000000"/>
            </w:tcBorders>
            <w:vAlign w:val="center"/>
          </w:tcPr>
          <w:p w14:paraId="7136060B" w14:textId="77777777" w:rsidR="00F02A65" w:rsidRDefault="00655936">
            <w:pPr>
              <w:widowControl/>
              <w:adjustRightInd w:val="0"/>
              <w:snapToGrid w:val="0"/>
              <w:spacing w:line="360" w:lineRule="auto"/>
              <w:jc w:val="center"/>
              <w:textAlignment w:val="center"/>
              <w:rPr>
                <w:rFonts w:ascii="宋体" w:hAnsi="宋体"/>
                <w:szCs w:val="21"/>
              </w:rPr>
            </w:pPr>
            <w:r>
              <w:rPr>
                <w:rFonts w:ascii="宋体" w:hAnsi="宋体" w:hint="eastAsia"/>
                <w:szCs w:val="21"/>
                <w:lang w:bidi="ar"/>
              </w:rPr>
              <w:t>姓名</w:t>
            </w:r>
          </w:p>
        </w:tc>
        <w:tc>
          <w:tcPr>
            <w:tcW w:w="766" w:type="pct"/>
            <w:tcBorders>
              <w:top w:val="single" w:sz="4" w:space="0" w:color="000000"/>
              <w:left w:val="single" w:sz="4" w:space="0" w:color="000000"/>
              <w:right w:val="single" w:sz="4" w:space="0" w:color="000000"/>
            </w:tcBorders>
            <w:vAlign w:val="center"/>
          </w:tcPr>
          <w:p w14:paraId="4092D7CC" w14:textId="77777777" w:rsidR="00F02A65" w:rsidRDefault="00655936">
            <w:pPr>
              <w:widowControl/>
              <w:adjustRightInd w:val="0"/>
              <w:snapToGrid w:val="0"/>
              <w:spacing w:line="360" w:lineRule="auto"/>
              <w:jc w:val="center"/>
              <w:textAlignment w:val="center"/>
              <w:rPr>
                <w:rFonts w:ascii="宋体" w:hAnsi="宋体"/>
                <w:szCs w:val="21"/>
              </w:rPr>
            </w:pPr>
            <w:r>
              <w:rPr>
                <w:rFonts w:ascii="宋体" w:hAnsi="宋体" w:hint="eastAsia"/>
                <w:szCs w:val="21"/>
                <w:lang w:bidi="ar"/>
              </w:rPr>
              <w:t>性别</w:t>
            </w:r>
          </w:p>
        </w:tc>
        <w:tc>
          <w:tcPr>
            <w:tcW w:w="743" w:type="pct"/>
            <w:tcBorders>
              <w:top w:val="single" w:sz="4" w:space="0" w:color="000000"/>
              <w:left w:val="single" w:sz="4" w:space="0" w:color="000000"/>
              <w:right w:val="single" w:sz="4" w:space="0" w:color="000000"/>
            </w:tcBorders>
            <w:vAlign w:val="center"/>
          </w:tcPr>
          <w:p w14:paraId="5C6D7411" w14:textId="77777777" w:rsidR="00F02A65" w:rsidRDefault="00655936">
            <w:pPr>
              <w:widowControl/>
              <w:adjustRightInd w:val="0"/>
              <w:snapToGrid w:val="0"/>
              <w:spacing w:line="360" w:lineRule="auto"/>
              <w:jc w:val="center"/>
              <w:textAlignment w:val="center"/>
              <w:rPr>
                <w:rFonts w:ascii="宋体" w:hAnsi="宋体"/>
                <w:szCs w:val="21"/>
              </w:rPr>
            </w:pPr>
            <w:r>
              <w:rPr>
                <w:rFonts w:ascii="宋体" w:hAnsi="宋体" w:hint="eastAsia"/>
                <w:szCs w:val="21"/>
                <w:lang w:bidi="ar"/>
              </w:rPr>
              <w:t>年龄</w:t>
            </w:r>
          </w:p>
        </w:tc>
        <w:tc>
          <w:tcPr>
            <w:tcW w:w="931" w:type="pct"/>
            <w:tcBorders>
              <w:top w:val="single" w:sz="4" w:space="0" w:color="000000"/>
              <w:left w:val="single" w:sz="4" w:space="0" w:color="000000"/>
              <w:bottom w:val="single" w:sz="4" w:space="0" w:color="000000"/>
              <w:right w:val="single" w:sz="4" w:space="0" w:color="000000"/>
            </w:tcBorders>
            <w:vAlign w:val="center"/>
          </w:tcPr>
          <w:p w14:paraId="6E0A8A89" w14:textId="77777777" w:rsidR="00F02A65" w:rsidRDefault="00655936">
            <w:pPr>
              <w:widowControl/>
              <w:adjustRightInd w:val="0"/>
              <w:snapToGrid w:val="0"/>
              <w:spacing w:line="360" w:lineRule="auto"/>
              <w:jc w:val="center"/>
              <w:textAlignment w:val="center"/>
              <w:rPr>
                <w:rFonts w:ascii="宋体" w:hAnsi="宋体"/>
                <w:szCs w:val="21"/>
              </w:rPr>
            </w:pPr>
            <w:r>
              <w:rPr>
                <w:rFonts w:ascii="宋体" w:hAnsi="宋体" w:hint="eastAsia"/>
                <w:szCs w:val="21"/>
                <w:lang w:bidi="ar"/>
              </w:rPr>
              <w:t>专业</w:t>
            </w:r>
          </w:p>
        </w:tc>
        <w:tc>
          <w:tcPr>
            <w:tcW w:w="678" w:type="pct"/>
            <w:tcBorders>
              <w:top w:val="single" w:sz="4" w:space="0" w:color="000000"/>
              <w:left w:val="single" w:sz="4" w:space="0" w:color="000000"/>
              <w:bottom w:val="single" w:sz="4" w:space="0" w:color="000000"/>
              <w:right w:val="single" w:sz="4" w:space="0" w:color="000000"/>
            </w:tcBorders>
            <w:vAlign w:val="center"/>
          </w:tcPr>
          <w:p w14:paraId="2571AC39" w14:textId="77777777" w:rsidR="00F02A65" w:rsidRDefault="00655936">
            <w:pPr>
              <w:widowControl/>
              <w:adjustRightInd w:val="0"/>
              <w:snapToGrid w:val="0"/>
              <w:spacing w:line="360" w:lineRule="auto"/>
              <w:jc w:val="center"/>
              <w:textAlignment w:val="center"/>
              <w:rPr>
                <w:rFonts w:ascii="宋体" w:hAnsi="宋体"/>
                <w:szCs w:val="21"/>
              </w:rPr>
            </w:pPr>
            <w:r>
              <w:rPr>
                <w:rFonts w:ascii="宋体" w:hAnsi="宋体" w:hint="eastAsia"/>
                <w:szCs w:val="21"/>
                <w:lang w:bidi="ar"/>
              </w:rPr>
              <w:t>职称</w:t>
            </w:r>
          </w:p>
        </w:tc>
        <w:tc>
          <w:tcPr>
            <w:tcW w:w="645" w:type="pct"/>
            <w:tcBorders>
              <w:top w:val="single" w:sz="4" w:space="0" w:color="000000"/>
              <w:left w:val="single" w:sz="4" w:space="0" w:color="000000"/>
              <w:bottom w:val="single" w:sz="4" w:space="0" w:color="000000"/>
              <w:right w:val="single" w:sz="4" w:space="0" w:color="000000"/>
            </w:tcBorders>
            <w:vAlign w:val="center"/>
          </w:tcPr>
          <w:p w14:paraId="14E8C354" w14:textId="77777777" w:rsidR="00F02A65" w:rsidRDefault="00655936">
            <w:pPr>
              <w:widowControl/>
              <w:adjustRightInd w:val="0"/>
              <w:snapToGrid w:val="0"/>
              <w:spacing w:line="360" w:lineRule="auto"/>
              <w:jc w:val="center"/>
              <w:textAlignment w:val="center"/>
              <w:rPr>
                <w:rFonts w:ascii="宋体" w:hAnsi="宋体"/>
                <w:szCs w:val="21"/>
              </w:rPr>
            </w:pPr>
            <w:r>
              <w:rPr>
                <w:rFonts w:ascii="宋体" w:hAnsi="宋体" w:hint="eastAsia"/>
                <w:szCs w:val="21"/>
                <w:lang w:bidi="ar"/>
              </w:rPr>
              <w:t>工作经验年限</w:t>
            </w:r>
          </w:p>
        </w:tc>
      </w:tr>
      <w:tr w:rsidR="00F02A65" w14:paraId="541E28E7" w14:textId="77777777">
        <w:trPr>
          <w:trHeight w:val="567"/>
          <w:jc w:val="center"/>
        </w:trPr>
        <w:tc>
          <w:tcPr>
            <w:tcW w:w="508" w:type="pct"/>
            <w:tcBorders>
              <w:top w:val="single" w:sz="4" w:space="0" w:color="000000"/>
              <w:left w:val="single" w:sz="4" w:space="0" w:color="000000"/>
              <w:bottom w:val="single" w:sz="4" w:space="0" w:color="000000"/>
              <w:right w:val="single" w:sz="4" w:space="0" w:color="000000"/>
            </w:tcBorders>
            <w:vAlign w:val="center"/>
          </w:tcPr>
          <w:p w14:paraId="73A2E56F" w14:textId="77777777" w:rsidR="00F02A65" w:rsidRDefault="00F02A65">
            <w:pPr>
              <w:widowControl/>
              <w:adjustRightInd w:val="0"/>
              <w:snapToGrid w:val="0"/>
              <w:spacing w:line="360" w:lineRule="auto"/>
              <w:jc w:val="center"/>
              <w:textAlignment w:val="center"/>
              <w:rPr>
                <w:rFonts w:ascii="宋体" w:hAnsi="宋体"/>
                <w:szCs w:val="21"/>
              </w:rPr>
            </w:pPr>
          </w:p>
        </w:tc>
        <w:tc>
          <w:tcPr>
            <w:tcW w:w="729" w:type="pct"/>
            <w:tcBorders>
              <w:top w:val="single" w:sz="4" w:space="0" w:color="000000"/>
              <w:bottom w:val="single" w:sz="4" w:space="0" w:color="000000"/>
              <w:right w:val="single" w:sz="4" w:space="0" w:color="000000"/>
            </w:tcBorders>
            <w:vAlign w:val="center"/>
          </w:tcPr>
          <w:p w14:paraId="4B48CF41" w14:textId="77777777" w:rsidR="00F02A65" w:rsidRDefault="00F02A65">
            <w:pPr>
              <w:widowControl/>
              <w:adjustRightInd w:val="0"/>
              <w:snapToGrid w:val="0"/>
              <w:spacing w:line="360" w:lineRule="auto"/>
              <w:jc w:val="center"/>
              <w:rPr>
                <w:rFonts w:ascii="宋体" w:hAnsi="宋体"/>
                <w:szCs w:val="21"/>
              </w:rPr>
            </w:pPr>
          </w:p>
        </w:tc>
        <w:tc>
          <w:tcPr>
            <w:tcW w:w="766" w:type="pct"/>
            <w:tcBorders>
              <w:top w:val="single" w:sz="4" w:space="0" w:color="000000"/>
              <w:left w:val="single" w:sz="4" w:space="0" w:color="000000"/>
              <w:bottom w:val="single" w:sz="4" w:space="0" w:color="000000"/>
              <w:right w:val="single" w:sz="4" w:space="0" w:color="000000"/>
            </w:tcBorders>
            <w:vAlign w:val="center"/>
          </w:tcPr>
          <w:p w14:paraId="4343DB3D" w14:textId="77777777" w:rsidR="00F02A65" w:rsidRDefault="00F02A65">
            <w:pPr>
              <w:widowControl/>
              <w:adjustRightInd w:val="0"/>
              <w:snapToGrid w:val="0"/>
              <w:spacing w:line="360" w:lineRule="auto"/>
              <w:jc w:val="center"/>
              <w:rPr>
                <w:rFonts w:ascii="宋体" w:hAnsi="宋体"/>
                <w:szCs w:val="21"/>
              </w:rPr>
            </w:pPr>
          </w:p>
        </w:tc>
        <w:tc>
          <w:tcPr>
            <w:tcW w:w="743" w:type="pct"/>
            <w:tcBorders>
              <w:top w:val="single" w:sz="4" w:space="0" w:color="000000"/>
              <w:left w:val="single" w:sz="4" w:space="0" w:color="000000"/>
              <w:bottom w:val="single" w:sz="4" w:space="0" w:color="000000"/>
              <w:right w:val="single" w:sz="4" w:space="0" w:color="000000"/>
            </w:tcBorders>
            <w:vAlign w:val="center"/>
          </w:tcPr>
          <w:p w14:paraId="1D3E78D9" w14:textId="77777777" w:rsidR="00F02A65" w:rsidRDefault="00F02A65">
            <w:pPr>
              <w:widowControl/>
              <w:adjustRightInd w:val="0"/>
              <w:snapToGrid w:val="0"/>
              <w:spacing w:line="360" w:lineRule="auto"/>
              <w:jc w:val="center"/>
              <w:rPr>
                <w:rFonts w:ascii="宋体" w:hAnsi="宋体"/>
                <w:szCs w:val="21"/>
              </w:rPr>
            </w:pPr>
          </w:p>
        </w:tc>
        <w:tc>
          <w:tcPr>
            <w:tcW w:w="931" w:type="pct"/>
            <w:tcBorders>
              <w:top w:val="single" w:sz="4" w:space="0" w:color="000000"/>
              <w:bottom w:val="single" w:sz="4" w:space="0" w:color="000000"/>
              <w:right w:val="single" w:sz="4" w:space="0" w:color="000000"/>
            </w:tcBorders>
            <w:vAlign w:val="center"/>
          </w:tcPr>
          <w:p w14:paraId="00AECD77" w14:textId="77777777" w:rsidR="00F02A65" w:rsidRDefault="00F02A65">
            <w:pPr>
              <w:widowControl/>
              <w:adjustRightInd w:val="0"/>
              <w:snapToGrid w:val="0"/>
              <w:spacing w:line="360" w:lineRule="auto"/>
              <w:jc w:val="center"/>
              <w:rPr>
                <w:rFonts w:ascii="宋体" w:hAnsi="宋体"/>
                <w:szCs w:val="21"/>
              </w:rPr>
            </w:pPr>
          </w:p>
        </w:tc>
        <w:tc>
          <w:tcPr>
            <w:tcW w:w="678" w:type="pct"/>
            <w:tcBorders>
              <w:top w:val="single" w:sz="4" w:space="0" w:color="000000"/>
              <w:left w:val="single" w:sz="4" w:space="0" w:color="000000"/>
              <w:bottom w:val="single" w:sz="4" w:space="0" w:color="000000"/>
              <w:right w:val="single" w:sz="4" w:space="0" w:color="000000"/>
            </w:tcBorders>
            <w:vAlign w:val="center"/>
          </w:tcPr>
          <w:p w14:paraId="4D0CFD49" w14:textId="77777777" w:rsidR="00F02A65" w:rsidRDefault="00F02A65">
            <w:pPr>
              <w:widowControl/>
              <w:adjustRightInd w:val="0"/>
              <w:snapToGrid w:val="0"/>
              <w:spacing w:line="360" w:lineRule="auto"/>
              <w:jc w:val="center"/>
              <w:rPr>
                <w:rFonts w:ascii="宋体" w:hAnsi="宋体"/>
                <w:szCs w:val="21"/>
              </w:rPr>
            </w:pPr>
          </w:p>
        </w:tc>
        <w:tc>
          <w:tcPr>
            <w:tcW w:w="645" w:type="pct"/>
            <w:tcBorders>
              <w:top w:val="single" w:sz="4" w:space="0" w:color="000000"/>
              <w:left w:val="single" w:sz="4" w:space="0" w:color="000000"/>
              <w:bottom w:val="single" w:sz="4" w:space="0" w:color="000000"/>
              <w:right w:val="single" w:sz="4" w:space="0" w:color="000000"/>
            </w:tcBorders>
            <w:vAlign w:val="center"/>
          </w:tcPr>
          <w:p w14:paraId="065DB610" w14:textId="77777777" w:rsidR="00F02A65" w:rsidRDefault="00F02A65">
            <w:pPr>
              <w:widowControl/>
              <w:adjustRightInd w:val="0"/>
              <w:snapToGrid w:val="0"/>
              <w:spacing w:line="360" w:lineRule="auto"/>
              <w:jc w:val="center"/>
              <w:rPr>
                <w:rFonts w:ascii="宋体" w:hAnsi="宋体"/>
                <w:szCs w:val="21"/>
              </w:rPr>
            </w:pPr>
          </w:p>
        </w:tc>
      </w:tr>
      <w:tr w:rsidR="00F02A65" w14:paraId="194F546F" w14:textId="77777777">
        <w:trPr>
          <w:trHeight w:val="567"/>
          <w:jc w:val="center"/>
        </w:trPr>
        <w:tc>
          <w:tcPr>
            <w:tcW w:w="508" w:type="pct"/>
            <w:tcBorders>
              <w:top w:val="single" w:sz="4" w:space="0" w:color="000000"/>
              <w:left w:val="single" w:sz="4" w:space="0" w:color="000000"/>
              <w:bottom w:val="single" w:sz="4" w:space="0" w:color="000000"/>
              <w:right w:val="single" w:sz="4" w:space="0" w:color="000000"/>
            </w:tcBorders>
            <w:vAlign w:val="center"/>
          </w:tcPr>
          <w:p w14:paraId="2413FC63" w14:textId="77777777" w:rsidR="00F02A65" w:rsidRDefault="00F02A65">
            <w:pPr>
              <w:widowControl/>
              <w:adjustRightInd w:val="0"/>
              <w:snapToGrid w:val="0"/>
              <w:spacing w:line="360" w:lineRule="auto"/>
              <w:jc w:val="center"/>
              <w:textAlignment w:val="center"/>
              <w:rPr>
                <w:rFonts w:ascii="宋体" w:hAnsi="宋体"/>
                <w:szCs w:val="21"/>
              </w:rPr>
            </w:pPr>
          </w:p>
        </w:tc>
        <w:tc>
          <w:tcPr>
            <w:tcW w:w="729" w:type="pct"/>
            <w:tcBorders>
              <w:top w:val="single" w:sz="4" w:space="0" w:color="000000"/>
              <w:bottom w:val="single" w:sz="4" w:space="0" w:color="000000"/>
              <w:right w:val="single" w:sz="4" w:space="0" w:color="000000"/>
            </w:tcBorders>
            <w:vAlign w:val="center"/>
          </w:tcPr>
          <w:p w14:paraId="2DC62CF8" w14:textId="77777777" w:rsidR="00F02A65" w:rsidRDefault="00F02A65">
            <w:pPr>
              <w:widowControl/>
              <w:adjustRightInd w:val="0"/>
              <w:snapToGrid w:val="0"/>
              <w:spacing w:line="360" w:lineRule="auto"/>
              <w:jc w:val="center"/>
              <w:rPr>
                <w:rFonts w:ascii="宋体" w:hAnsi="宋体"/>
                <w:szCs w:val="21"/>
              </w:rPr>
            </w:pPr>
          </w:p>
        </w:tc>
        <w:tc>
          <w:tcPr>
            <w:tcW w:w="766" w:type="pct"/>
            <w:tcBorders>
              <w:top w:val="single" w:sz="4" w:space="0" w:color="000000"/>
              <w:left w:val="single" w:sz="4" w:space="0" w:color="000000"/>
              <w:bottom w:val="single" w:sz="4" w:space="0" w:color="000000"/>
              <w:right w:val="single" w:sz="4" w:space="0" w:color="000000"/>
            </w:tcBorders>
            <w:vAlign w:val="center"/>
          </w:tcPr>
          <w:p w14:paraId="26B7F91E" w14:textId="77777777" w:rsidR="00F02A65" w:rsidRDefault="00F02A65">
            <w:pPr>
              <w:widowControl/>
              <w:adjustRightInd w:val="0"/>
              <w:snapToGrid w:val="0"/>
              <w:spacing w:line="360" w:lineRule="auto"/>
              <w:jc w:val="center"/>
              <w:rPr>
                <w:rFonts w:ascii="宋体" w:hAnsi="宋体"/>
                <w:szCs w:val="21"/>
              </w:rPr>
            </w:pPr>
          </w:p>
        </w:tc>
        <w:tc>
          <w:tcPr>
            <w:tcW w:w="743" w:type="pct"/>
            <w:tcBorders>
              <w:top w:val="single" w:sz="4" w:space="0" w:color="000000"/>
              <w:left w:val="single" w:sz="4" w:space="0" w:color="000000"/>
              <w:bottom w:val="single" w:sz="4" w:space="0" w:color="000000"/>
              <w:right w:val="single" w:sz="4" w:space="0" w:color="000000"/>
            </w:tcBorders>
            <w:vAlign w:val="center"/>
          </w:tcPr>
          <w:p w14:paraId="7ADCB143" w14:textId="77777777" w:rsidR="00F02A65" w:rsidRDefault="00F02A65">
            <w:pPr>
              <w:widowControl/>
              <w:adjustRightInd w:val="0"/>
              <w:snapToGrid w:val="0"/>
              <w:spacing w:line="360" w:lineRule="auto"/>
              <w:jc w:val="center"/>
              <w:rPr>
                <w:rFonts w:ascii="宋体" w:hAnsi="宋体"/>
                <w:szCs w:val="21"/>
              </w:rPr>
            </w:pPr>
          </w:p>
        </w:tc>
        <w:tc>
          <w:tcPr>
            <w:tcW w:w="931" w:type="pct"/>
            <w:tcBorders>
              <w:top w:val="single" w:sz="4" w:space="0" w:color="000000"/>
              <w:bottom w:val="single" w:sz="4" w:space="0" w:color="000000"/>
              <w:right w:val="single" w:sz="4" w:space="0" w:color="000000"/>
            </w:tcBorders>
            <w:vAlign w:val="center"/>
          </w:tcPr>
          <w:p w14:paraId="7F894E79" w14:textId="77777777" w:rsidR="00F02A65" w:rsidRDefault="00F02A65">
            <w:pPr>
              <w:widowControl/>
              <w:adjustRightInd w:val="0"/>
              <w:snapToGrid w:val="0"/>
              <w:spacing w:line="360" w:lineRule="auto"/>
              <w:jc w:val="center"/>
              <w:rPr>
                <w:rFonts w:ascii="宋体" w:hAnsi="宋体"/>
                <w:szCs w:val="21"/>
              </w:rPr>
            </w:pPr>
          </w:p>
        </w:tc>
        <w:tc>
          <w:tcPr>
            <w:tcW w:w="678" w:type="pct"/>
            <w:tcBorders>
              <w:top w:val="single" w:sz="4" w:space="0" w:color="000000"/>
              <w:left w:val="single" w:sz="4" w:space="0" w:color="000000"/>
              <w:bottom w:val="single" w:sz="4" w:space="0" w:color="000000"/>
              <w:right w:val="single" w:sz="4" w:space="0" w:color="000000"/>
            </w:tcBorders>
            <w:vAlign w:val="center"/>
          </w:tcPr>
          <w:p w14:paraId="519470F7" w14:textId="77777777" w:rsidR="00F02A65" w:rsidRDefault="00F02A65">
            <w:pPr>
              <w:widowControl/>
              <w:adjustRightInd w:val="0"/>
              <w:snapToGrid w:val="0"/>
              <w:spacing w:line="360" w:lineRule="auto"/>
              <w:jc w:val="center"/>
              <w:rPr>
                <w:rFonts w:ascii="宋体" w:hAnsi="宋体"/>
                <w:szCs w:val="21"/>
              </w:rPr>
            </w:pPr>
          </w:p>
        </w:tc>
        <w:tc>
          <w:tcPr>
            <w:tcW w:w="645" w:type="pct"/>
            <w:tcBorders>
              <w:top w:val="single" w:sz="4" w:space="0" w:color="000000"/>
              <w:left w:val="single" w:sz="4" w:space="0" w:color="000000"/>
              <w:bottom w:val="single" w:sz="4" w:space="0" w:color="000000"/>
              <w:right w:val="single" w:sz="4" w:space="0" w:color="000000"/>
            </w:tcBorders>
            <w:vAlign w:val="center"/>
          </w:tcPr>
          <w:p w14:paraId="46BE9B0E" w14:textId="77777777" w:rsidR="00F02A65" w:rsidRDefault="00F02A65">
            <w:pPr>
              <w:widowControl/>
              <w:adjustRightInd w:val="0"/>
              <w:snapToGrid w:val="0"/>
              <w:spacing w:line="360" w:lineRule="auto"/>
              <w:jc w:val="center"/>
              <w:rPr>
                <w:rFonts w:ascii="宋体" w:hAnsi="宋体"/>
                <w:szCs w:val="21"/>
              </w:rPr>
            </w:pPr>
          </w:p>
        </w:tc>
      </w:tr>
      <w:tr w:rsidR="00F02A65" w14:paraId="3BB795B1" w14:textId="77777777">
        <w:trPr>
          <w:trHeight w:val="567"/>
          <w:jc w:val="center"/>
        </w:trPr>
        <w:tc>
          <w:tcPr>
            <w:tcW w:w="508" w:type="pct"/>
            <w:tcBorders>
              <w:top w:val="single" w:sz="4" w:space="0" w:color="000000"/>
              <w:left w:val="single" w:sz="4" w:space="0" w:color="000000"/>
              <w:bottom w:val="single" w:sz="4" w:space="0" w:color="000000"/>
              <w:right w:val="single" w:sz="4" w:space="0" w:color="000000"/>
            </w:tcBorders>
            <w:vAlign w:val="center"/>
          </w:tcPr>
          <w:p w14:paraId="1366F2D4" w14:textId="77777777" w:rsidR="00F02A65" w:rsidRDefault="00F02A65">
            <w:pPr>
              <w:widowControl/>
              <w:adjustRightInd w:val="0"/>
              <w:snapToGrid w:val="0"/>
              <w:spacing w:line="360" w:lineRule="auto"/>
              <w:jc w:val="center"/>
              <w:textAlignment w:val="center"/>
              <w:rPr>
                <w:rFonts w:ascii="宋体" w:hAnsi="宋体"/>
                <w:szCs w:val="21"/>
              </w:rPr>
            </w:pPr>
          </w:p>
        </w:tc>
        <w:tc>
          <w:tcPr>
            <w:tcW w:w="729" w:type="pct"/>
            <w:tcBorders>
              <w:top w:val="single" w:sz="4" w:space="0" w:color="000000"/>
              <w:bottom w:val="single" w:sz="4" w:space="0" w:color="000000"/>
              <w:right w:val="single" w:sz="4" w:space="0" w:color="000000"/>
            </w:tcBorders>
            <w:vAlign w:val="center"/>
          </w:tcPr>
          <w:p w14:paraId="6F7E73F2" w14:textId="77777777" w:rsidR="00F02A65" w:rsidRDefault="00F02A65">
            <w:pPr>
              <w:widowControl/>
              <w:adjustRightInd w:val="0"/>
              <w:snapToGrid w:val="0"/>
              <w:spacing w:line="360" w:lineRule="auto"/>
              <w:jc w:val="center"/>
              <w:rPr>
                <w:rFonts w:ascii="宋体" w:hAnsi="宋体"/>
                <w:szCs w:val="21"/>
              </w:rPr>
            </w:pPr>
          </w:p>
        </w:tc>
        <w:tc>
          <w:tcPr>
            <w:tcW w:w="766" w:type="pct"/>
            <w:tcBorders>
              <w:top w:val="single" w:sz="4" w:space="0" w:color="000000"/>
              <w:left w:val="single" w:sz="4" w:space="0" w:color="000000"/>
              <w:bottom w:val="single" w:sz="4" w:space="0" w:color="000000"/>
              <w:right w:val="single" w:sz="4" w:space="0" w:color="000000"/>
            </w:tcBorders>
            <w:vAlign w:val="center"/>
          </w:tcPr>
          <w:p w14:paraId="61330F50" w14:textId="77777777" w:rsidR="00F02A65" w:rsidRDefault="00F02A65">
            <w:pPr>
              <w:widowControl/>
              <w:adjustRightInd w:val="0"/>
              <w:snapToGrid w:val="0"/>
              <w:spacing w:line="360" w:lineRule="auto"/>
              <w:jc w:val="center"/>
              <w:rPr>
                <w:rFonts w:ascii="宋体" w:hAnsi="宋体"/>
                <w:szCs w:val="21"/>
              </w:rPr>
            </w:pPr>
          </w:p>
        </w:tc>
        <w:tc>
          <w:tcPr>
            <w:tcW w:w="743" w:type="pct"/>
            <w:tcBorders>
              <w:top w:val="single" w:sz="4" w:space="0" w:color="000000"/>
              <w:left w:val="single" w:sz="4" w:space="0" w:color="000000"/>
              <w:bottom w:val="single" w:sz="4" w:space="0" w:color="000000"/>
              <w:right w:val="single" w:sz="4" w:space="0" w:color="000000"/>
            </w:tcBorders>
            <w:vAlign w:val="center"/>
          </w:tcPr>
          <w:p w14:paraId="7EDF4866" w14:textId="77777777" w:rsidR="00F02A65" w:rsidRDefault="00F02A65">
            <w:pPr>
              <w:widowControl/>
              <w:adjustRightInd w:val="0"/>
              <w:snapToGrid w:val="0"/>
              <w:spacing w:line="360" w:lineRule="auto"/>
              <w:jc w:val="center"/>
              <w:rPr>
                <w:rFonts w:ascii="宋体" w:hAnsi="宋体"/>
                <w:szCs w:val="21"/>
              </w:rPr>
            </w:pPr>
          </w:p>
        </w:tc>
        <w:tc>
          <w:tcPr>
            <w:tcW w:w="931" w:type="pct"/>
            <w:tcBorders>
              <w:top w:val="single" w:sz="4" w:space="0" w:color="000000"/>
              <w:bottom w:val="single" w:sz="4" w:space="0" w:color="000000"/>
              <w:right w:val="single" w:sz="4" w:space="0" w:color="000000"/>
            </w:tcBorders>
            <w:vAlign w:val="center"/>
          </w:tcPr>
          <w:p w14:paraId="56E9772D" w14:textId="77777777" w:rsidR="00F02A65" w:rsidRDefault="00F02A65">
            <w:pPr>
              <w:widowControl/>
              <w:adjustRightInd w:val="0"/>
              <w:snapToGrid w:val="0"/>
              <w:spacing w:line="360" w:lineRule="auto"/>
              <w:jc w:val="center"/>
              <w:rPr>
                <w:rFonts w:ascii="宋体" w:hAnsi="宋体"/>
                <w:szCs w:val="21"/>
              </w:rPr>
            </w:pPr>
          </w:p>
        </w:tc>
        <w:tc>
          <w:tcPr>
            <w:tcW w:w="678" w:type="pct"/>
            <w:tcBorders>
              <w:top w:val="single" w:sz="4" w:space="0" w:color="000000"/>
              <w:left w:val="single" w:sz="4" w:space="0" w:color="000000"/>
              <w:bottom w:val="single" w:sz="4" w:space="0" w:color="000000"/>
              <w:right w:val="single" w:sz="4" w:space="0" w:color="000000"/>
            </w:tcBorders>
            <w:vAlign w:val="center"/>
          </w:tcPr>
          <w:p w14:paraId="558DD895" w14:textId="77777777" w:rsidR="00F02A65" w:rsidRDefault="00F02A65">
            <w:pPr>
              <w:widowControl/>
              <w:adjustRightInd w:val="0"/>
              <w:snapToGrid w:val="0"/>
              <w:spacing w:line="360" w:lineRule="auto"/>
              <w:jc w:val="center"/>
              <w:rPr>
                <w:rFonts w:ascii="宋体" w:hAnsi="宋体"/>
                <w:szCs w:val="21"/>
              </w:rPr>
            </w:pPr>
          </w:p>
        </w:tc>
        <w:tc>
          <w:tcPr>
            <w:tcW w:w="645" w:type="pct"/>
            <w:tcBorders>
              <w:top w:val="single" w:sz="4" w:space="0" w:color="000000"/>
              <w:left w:val="single" w:sz="4" w:space="0" w:color="000000"/>
              <w:bottom w:val="single" w:sz="4" w:space="0" w:color="000000"/>
              <w:right w:val="single" w:sz="4" w:space="0" w:color="000000"/>
            </w:tcBorders>
            <w:vAlign w:val="center"/>
          </w:tcPr>
          <w:p w14:paraId="3DBAA0CC" w14:textId="77777777" w:rsidR="00F02A65" w:rsidRDefault="00F02A65">
            <w:pPr>
              <w:widowControl/>
              <w:adjustRightInd w:val="0"/>
              <w:snapToGrid w:val="0"/>
              <w:spacing w:line="360" w:lineRule="auto"/>
              <w:jc w:val="center"/>
              <w:rPr>
                <w:rFonts w:ascii="宋体" w:hAnsi="宋体"/>
                <w:szCs w:val="21"/>
              </w:rPr>
            </w:pPr>
          </w:p>
        </w:tc>
      </w:tr>
      <w:tr w:rsidR="00F02A65" w14:paraId="4E36821E" w14:textId="77777777">
        <w:trPr>
          <w:trHeight w:val="567"/>
          <w:jc w:val="center"/>
        </w:trPr>
        <w:tc>
          <w:tcPr>
            <w:tcW w:w="508" w:type="pct"/>
            <w:tcBorders>
              <w:top w:val="single" w:sz="4" w:space="0" w:color="000000"/>
              <w:left w:val="single" w:sz="4" w:space="0" w:color="000000"/>
              <w:bottom w:val="single" w:sz="4" w:space="0" w:color="000000"/>
              <w:right w:val="single" w:sz="4" w:space="0" w:color="000000"/>
            </w:tcBorders>
            <w:vAlign w:val="center"/>
          </w:tcPr>
          <w:p w14:paraId="0CF66A24" w14:textId="77777777" w:rsidR="00F02A65" w:rsidRDefault="00F02A65">
            <w:pPr>
              <w:widowControl/>
              <w:adjustRightInd w:val="0"/>
              <w:snapToGrid w:val="0"/>
              <w:spacing w:line="360" w:lineRule="auto"/>
              <w:jc w:val="center"/>
              <w:textAlignment w:val="center"/>
              <w:rPr>
                <w:rFonts w:ascii="宋体" w:hAnsi="宋体"/>
                <w:szCs w:val="21"/>
              </w:rPr>
            </w:pPr>
          </w:p>
        </w:tc>
        <w:tc>
          <w:tcPr>
            <w:tcW w:w="729" w:type="pct"/>
            <w:tcBorders>
              <w:top w:val="single" w:sz="4" w:space="0" w:color="000000"/>
              <w:bottom w:val="single" w:sz="4" w:space="0" w:color="000000"/>
              <w:right w:val="single" w:sz="4" w:space="0" w:color="000000"/>
            </w:tcBorders>
            <w:vAlign w:val="center"/>
          </w:tcPr>
          <w:p w14:paraId="64529B73" w14:textId="77777777" w:rsidR="00F02A65" w:rsidRDefault="00F02A65">
            <w:pPr>
              <w:widowControl/>
              <w:adjustRightInd w:val="0"/>
              <w:snapToGrid w:val="0"/>
              <w:spacing w:line="360" w:lineRule="auto"/>
              <w:jc w:val="center"/>
              <w:rPr>
                <w:rFonts w:ascii="宋体" w:hAnsi="宋体"/>
                <w:szCs w:val="21"/>
              </w:rPr>
            </w:pPr>
          </w:p>
        </w:tc>
        <w:tc>
          <w:tcPr>
            <w:tcW w:w="766" w:type="pct"/>
            <w:tcBorders>
              <w:top w:val="single" w:sz="4" w:space="0" w:color="000000"/>
              <w:left w:val="single" w:sz="4" w:space="0" w:color="000000"/>
              <w:bottom w:val="single" w:sz="4" w:space="0" w:color="000000"/>
              <w:right w:val="single" w:sz="4" w:space="0" w:color="000000"/>
            </w:tcBorders>
            <w:vAlign w:val="center"/>
          </w:tcPr>
          <w:p w14:paraId="502289B5" w14:textId="77777777" w:rsidR="00F02A65" w:rsidRDefault="00F02A65">
            <w:pPr>
              <w:widowControl/>
              <w:adjustRightInd w:val="0"/>
              <w:snapToGrid w:val="0"/>
              <w:spacing w:line="360" w:lineRule="auto"/>
              <w:jc w:val="center"/>
              <w:rPr>
                <w:rFonts w:ascii="宋体" w:hAnsi="宋体"/>
                <w:szCs w:val="21"/>
              </w:rPr>
            </w:pPr>
          </w:p>
        </w:tc>
        <w:tc>
          <w:tcPr>
            <w:tcW w:w="743" w:type="pct"/>
            <w:tcBorders>
              <w:top w:val="single" w:sz="4" w:space="0" w:color="000000"/>
              <w:left w:val="single" w:sz="4" w:space="0" w:color="000000"/>
              <w:bottom w:val="single" w:sz="4" w:space="0" w:color="000000"/>
              <w:right w:val="single" w:sz="4" w:space="0" w:color="000000"/>
            </w:tcBorders>
            <w:vAlign w:val="center"/>
          </w:tcPr>
          <w:p w14:paraId="5809B30E" w14:textId="77777777" w:rsidR="00F02A65" w:rsidRDefault="00F02A65">
            <w:pPr>
              <w:widowControl/>
              <w:adjustRightInd w:val="0"/>
              <w:snapToGrid w:val="0"/>
              <w:spacing w:line="360" w:lineRule="auto"/>
              <w:jc w:val="center"/>
              <w:rPr>
                <w:rFonts w:ascii="宋体" w:hAnsi="宋体"/>
                <w:szCs w:val="21"/>
              </w:rPr>
            </w:pPr>
          </w:p>
        </w:tc>
        <w:tc>
          <w:tcPr>
            <w:tcW w:w="931" w:type="pct"/>
            <w:tcBorders>
              <w:top w:val="single" w:sz="4" w:space="0" w:color="000000"/>
              <w:bottom w:val="single" w:sz="4" w:space="0" w:color="000000"/>
              <w:right w:val="single" w:sz="4" w:space="0" w:color="000000"/>
            </w:tcBorders>
            <w:vAlign w:val="center"/>
          </w:tcPr>
          <w:p w14:paraId="0726F2D0" w14:textId="77777777" w:rsidR="00F02A65" w:rsidRDefault="00F02A65">
            <w:pPr>
              <w:widowControl/>
              <w:adjustRightInd w:val="0"/>
              <w:snapToGrid w:val="0"/>
              <w:spacing w:line="360" w:lineRule="auto"/>
              <w:jc w:val="center"/>
              <w:rPr>
                <w:rFonts w:ascii="宋体" w:hAnsi="宋体"/>
                <w:szCs w:val="21"/>
              </w:rPr>
            </w:pPr>
          </w:p>
        </w:tc>
        <w:tc>
          <w:tcPr>
            <w:tcW w:w="678" w:type="pct"/>
            <w:tcBorders>
              <w:top w:val="single" w:sz="4" w:space="0" w:color="000000"/>
              <w:left w:val="single" w:sz="4" w:space="0" w:color="000000"/>
              <w:bottom w:val="single" w:sz="4" w:space="0" w:color="000000"/>
              <w:right w:val="single" w:sz="4" w:space="0" w:color="000000"/>
            </w:tcBorders>
            <w:vAlign w:val="center"/>
          </w:tcPr>
          <w:p w14:paraId="7C3DB70D" w14:textId="77777777" w:rsidR="00F02A65" w:rsidRDefault="00F02A65">
            <w:pPr>
              <w:widowControl/>
              <w:adjustRightInd w:val="0"/>
              <w:snapToGrid w:val="0"/>
              <w:spacing w:line="360" w:lineRule="auto"/>
              <w:jc w:val="center"/>
              <w:rPr>
                <w:rFonts w:ascii="宋体" w:hAnsi="宋体"/>
                <w:szCs w:val="21"/>
              </w:rPr>
            </w:pPr>
          </w:p>
        </w:tc>
        <w:tc>
          <w:tcPr>
            <w:tcW w:w="645" w:type="pct"/>
            <w:tcBorders>
              <w:top w:val="single" w:sz="4" w:space="0" w:color="000000"/>
              <w:left w:val="single" w:sz="4" w:space="0" w:color="000000"/>
              <w:bottom w:val="single" w:sz="4" w:space="0" w:color="000000"/>
              <w:right w:val="single" w:sz="4" w:space="0" w:color="000000"/>
            </w:tcBorders>
            <w:vAlign w:val="center"/>
          </w:tcPr>
          <w:p w14:paraId="66A47557" w14:textId="77777777" w:rsidR="00F02A65" w:rsidRDefault="00F02A65">
            <w:pPr>
              <w:widowControl/>
              <w:adjustRightInd w:val="0"/>
              <w:snapToGrid w:val="0"/>
              <w:spacing w:line="360" w:lineRule="auto"/>
              <w:jc w:val="center"/>
              <w:rPr>
                <w:rFonts w:ascii="宋体" w:hAnsi="宋体"/>
                <w:szCs w:val="21"/>
              </w:rPr>
            </w:pPr>
          </w:p>
        </w:tc>
      </w:tr>
      <w:tr w:rsidR="00F02A65" w14:paraId="6C587801" w14:textId="77777777">
        <w:trPr>
          <w:trHeight w:val="567"/>
          <w:jc w:val="center"/>
        </w:trPr>
        <w:tc>
          <w:tcPr>
            <w:tcW w:w="508" w:type="pct"/>
            <w:tcBorders>
              <w:top w:val="single" w:sz="4" w:space="0" w:color="000000"/>
              <w:left w:val="single" w:sz="4" w:space="0" w:color="000000"/>
              <w:bottom w:val="single" w:sz="4" w:space="0" w:color="000000"/>
              <w:right w:val="single" w:sz="4" w:space="0" w:color="000000"/>
            </w:tcBorders>
            <w:vAlign w:val="center"/>
          </w:tcPr>
          <w:p w14:paraId="1C2A87E0" w14:textId="77777777" w:rsidR="00F02A65" w:rsidRDefault="00F02A65">
            <w:pPr>
              <w:widowControl/>
              <w:adjustRightInd w:val="0"/>
              <w:snapToGrid w:val="0"/>
              <w:spacing w:line="360" w:lineRule="auto"/>
              <w:jc w:val="center"/>
              <w:textAlignment w:val="center"/>
              <w:rPr>
                <w:rFonts w:ascii="宋体" w:hAnsi="宋体"/>
                <w:szCs w:val="21"/>
              </w:rPr>
            </w:pPr>
          </w:p>
        </w:tc>
        <w:tc>
          <w:tcPr>
            <w:tcW w:w="729" w:type="pct"/>
            <w:tcBorders>
              <w:top w:val="single" w:sz="4" w:space="0" w:color="000000"/>
              <w:bottom w:val="single" w:sz="4" w:space="0" w:color="000000"/>
              <w:right w:val="single" w:sz="4" w:space="0" w:color="000000"/>
            </w:tcBorders>
            <w:vAlign w:val="center"/>
          </w:tcPr>
          <w:p w14:paraId="26AB6116" w14:textId="77777777" w:rsidR="00F02A65" w:rsidRDefault="00F02A65">
            <w:pPr>
              <w:widowControl/>
              <w:adjustRightInd w:val="0"/>
              <w:snapToGrid w:val="0"/>
              <w:spacing w:line="360" w:lineRule="auto"/>
              <w:jc w:val="center"/>
              <w:rPr>
                <w:rFonts w:ascii="宋体" w:hAnsi="宋体"/>
                <w:szCs w:val="21"/>
              </w:rPr>
            </w:pPr>
          </w:p>
        </w:tc>
        <w:tc>
          <w:tcPr>
            <w:tcW w:w="766" w:type="pct"/>
            <w:tcBorders>
              <w:top w:val="single" w:sz="4" w:space="0" w:color="000000"/>
              <w:left w:val="single" w:sz="4" w:space="0" w:color="000000"/>
              <w:bottom w:val="single" w:sz="4" w:space="0" w:color="000000"/>
              <w:right w:val="single" w:sz="4" w:space="0" w:color="000000"/>
            </w:tcBorders>
            <w:vAlign w:val="center"/>
          </w:tcPr>
          <w:p w14:paraId="17B85220" w14:textId="77777777" w:rsidR="00F02A65" w:rsidRDefault="00F02A65">
            <w:pPr>
              <w:widowControl/>
              <w:adjustRightInd w:val="0"/>
              <w:snapToGrid w:val="0"/>
              <w:spacing w:line="360" w:lineRule="auto"/>
              <w:jc w:val="center"/>
              <w:rPr>
                <w:rFonts w:ascii="宋体" w:hAnsi="宋体"/>
                <w:szCs w:val="21"/>
              </w:rPr>
            </w:pPr>
          </w:p>
        </w:tc>
        <w:tc>
          <w:tcPr>
            <w:tcW w:w="743" w:type="pct"/>
            <w:tcBorders>
              <w:top w:val="single" w:sz="4" w:space="0" w:color="000000"/>
              <w:left w:val="single" w:sz="4" w:space="0" w:color="000000"/>
              <w:bottom w:val="single" w:sz="4" w:space="0" w:color="000000"/>
              <w:right w:val="single" w:sz="4" w:space="0" w:color="000000"/>
            </w:tcBorders>
            <w:vAlign w:val="center"/>
          </w:tcPr>
          <w:p w14:paraId="153353E5" w14:textId="77777777" w:rsidR="00F02A65" w:rsidRDefault="00F02A65">
            <w:pPr>
              <w:widowControl/>
              <w:adjustRightInd w:val="0"/>
              <w:snapToGrid w:val="0"/>
              <w:spacing w:line="360" w:lineRule="auto"/>
              <w:jc w:val="center"/>
              <w:rPr>
                <w:rFonts w:ascii="宋体" w:hAnsi="宋体"/>
                <w:szCs w:val="21"/>
              </w:rPr>
            </w:pPr>
          </w:p>
        </w:tc>
        <w:tc>
          <w:tcPr>
            <w:tcW w:w="931" w:type="pct"/>
            <w:tcBorders>
              <w:top w:val="single" w:sz="4" w:space="0" w:color="000000"/>
              <w:bottom w:val="single" w:sz="4" w:space="0" w:color="000000"/>
              <w:right w:val="single" w:sz="4" w:space="0" w:color="000000"/>
            </w:tcBorders>
            <w:vAlign w:val="center"/>
          </w:tcPr>
          <w:p w14:paraId="6D26297E" w14:textId="77777777" w:rsidR="00F02A65" w:rsidRDefault="00F02A65">
            <w:pPr>
              <w:widowControl/>
              <w:adjustRightInd w:val="0"/>
              <w:snapToGrid w:val="0"/>
              <w:spacing w:line="360" w:lineRule="auto"/>
              <w:jc w:val="center"/>
              <w:rPr>
                <w:rFonts w:ascii="宋体" w:hAnsi="宋体"/>
                <w:szCs w:val="21"/>
              </w:rPr>
            </w:pPr>
          </w:p>
        </w:tc>
        <w:tc>
          <w:tcPr>
            <w:tcW w:w="678" w:type="pct"/>
            <w:tcBorders>
              <w:top w:val="single" w:sz="4" w:space="0" w:color="000000"/>
              <w:left w:val="single" w:sz="4" w:space="0" w:color="000000"/>
              <w:bottom w:val="single" w:sz="4" w:space="0" w:color="000000"/>
              <w:right w:val="single" w:sz="4" w:space="0" w:color="000000"/>
            </w:tcBorders>
            <w:vAlign w:val="center"/>
          </w:tcPr>
          <w:p w14:paraId="6C12B48B" w14:textId="77777777" w:rsidR="00F02A65" w:rsidRDefault="00F02A65">
            <w:pPr>
              <w:widowControl/>
              <w:adjustRightInd w:val="0"/>
              <w:snapToGrid w:val="0"/>
              <w:spacing w:line="360" w:lineRule="auto"/>
              <w:jc w:val="center"/>
              <w:rPr>
                <w:rFonts w:ascii="宋体" w:hAnsi="宋体"/>
                <w:szCs w:val="21"/>
              </w:rPr>
            </w:pPr>
          </w:p>
        </w:tc>
        <w:tc>
          <w:tcPr>
            <w:tcW w:w="645" w:type="pct"/>
            <w:tcBorders>
              <w:top w:val="single" w:sz="4" w:space="0" w:color="000000"/>
              <w:left w:val="single" w:sz="4" w:space="0" w:color="000000"/>
              <w:bottom w:val="single" w:sz="4" w:space="0" w:color="000000"/>
              <w:right w:val="single" w:sz="4" w:space="0" w:color="000000"/>
            </w:tcBorders>
            <w:vAlign w:val="center"/>
          </w:tcPr>
          <w:p w14:paraId="24A51662" w14:textId="77777777" w:rsidR="00F02A65" w:rsidRDefault="00F02A65">
            <w:pPr>
              <w:widowControl/>
              <w:adjustRightInd w:val="0"/>
              <w:snapToGrid w:val="0"/>
              <w:spacing w:line="360" w:lineRule="auto"/>
              <w:jc w:val="center"/>
              <w:rPr>
                <w:rFonts w:ascii="宋体" w:hAnsi="宋体"/>
                <w:szCs w:val="21"/>
              </w:rPr>
            </w:pPr>
          </w:p>
        </w:tc>
      </w:tr>
      <w:tr w:rsidR="00F02A65" w14:paraId="6E876023" w14:textId="77777777">
        <w:trPr>
          <w:trHeight w:val="567"/>
          <w:jc w:val="center"/>
        </w:trPr>
        <w:tc>
          <w:tcPr>
            <w:tcW w:w="508" w:type="pct"/>
            <w:tcBorders>
              <w:top w:val="single" w:sz="4" w:space="0" w:color="000000"/>
              <w:left w:val="single" w:sz="4" w:space="0" w:color="000000"/>
              <w:bottom w:val="single" w:sz="4" w:space="0" w:color="000000"/>
              <w:right w:val="single" w:sz="4" w:space="0" w:color="000000"/>
            </w:tcBorders>
            <w:vAlign w:val="center"/>
          </w:tcPr>
          <w:p w14:paraId="1900A65E" w14:textId="77777777" w:rsidR="00F02A65" w:rsidRDefault="00F02A65">
            <w:pPr>
              <w:widowControl/>
              <w:adjustRightInd w:val="0"/>
              <w:snapToGrid w:val="0"/>
              <w:spacing w:line="360" w:lineRule="auto"/>
              <w:jc w:val="center"/>
              <w:textAlignment w:val="center"/>
              <w:rPr>
                <w:rFonts w:ascii="宋体" w:hAnsi="宋体"/>
                <w:szCs w:val="21"/>
                <w:lang w:bidi="ar"/>
              </w:rPr>
            </w:pPr>
          </w:p>
        </w:tc>
        <w:tc>
          <w:tcPr>
            <w:tcW w:w="729" w:type="pct"/>
            <w:tcBorders>
              <w:top w:val="single" w:sz="4" w:space="0" w:color="000000"/>
              <w:bottom w:val="single" w:sz="4" w:space="0" w:color="000000"/>
              <w:right w:val="single" w:sz="4" w:space="0" w:color="000000"/>
            </w:tcBorders>
            <w:vAlign w:val="center"/>
          </w:tcPr>
          <w:p w14:paraId="48FB1C1F" w14:textId="77777777" w:rsidR="00F02A65" w:rsidRDefault="00F02A65">
            <w:pPr>
              <w:widowControl/>
              <w:adjustRightInd w:val="0"/>
              <w:snapToGrid w:val="0"/>
              <w:spacing w:line="360" w:lineRule="auto"/>
              <w:jc w:val="center"/>
              <w:rPr>
                <w:rFonts w:ascii="宋体" w:hAnsi="宋体"/>
                <w:szCs w:val="21"/>
              </w:rPr>
            </w:pPr>
          </w:p>
        </w:tc>
        <w:tc>
          <w:tcPr>
            <w:tcW w:w="766" w:type="pct"/>
            <w:tcBorders>
              <w:top w:val="single" w:sz="4" w:space="0" w:color="000000"/>
              <w:left w:val="single" w:sz="4" w:space="0" w:color="000000"/>
              <w:bottom w:val="single" w:sz="4" w:space="0" w:color="000000"/>
              <w:right w:val="single" w:sz="4" w:space="0" w:color="000000"/>
            </w:tcBorders>
            <w:vAlign w:val="center"/>
          </w:tcPr>
          <w:p w14:paraId="64729F09" w14:textId="77777777" w:rsidR="00F02A65" w:rsidRDefault="00F02A65">
            <w:pPr>
              <w:widowControl/>
              <w:adjustRightInd w:val="0"/>
              <w:snapToGrid w:val="0"/>
              <w:spacing w:line="360" w:lineRule="auto"/>
              <w:jc w:val="center"/>
              <w:rPr>
                <w:rFonts w:ascii="宋体" w:hAnsi="宋体"/>
                <w:szCs w:val="21"/>
              </w:rPr>
            </w:pPr>
          </w:p>
        </w:tc>
        <w:tc>
          <w:tcPr>
            <w:tcW w:w="743" w:type="pct"/>
            <w:tcBorders>
              <w:top w:val="single" w:sz="4" w:space="0" w:color="000000"/>
              <w:left w:val="single" w:sz="4" w:space="0" w:color="000000"/>
              <w:bottom w:val="single" w:sz="4" w:space="0" w:color="000000"/>
              <w:right w:val="single" w:sz="4" w:space="0" w:color="000000"/>
            </w:tcBorders>
            <w:vAlign w:val="center"/>
          </w:tcPr>
          <w:p w14:paraId="1C4C0AF1" w14:textId="77777777" w:rsidR="00F02A65" w:rsidRDefault="00F02A65">
            <w:pPr>
              <w:widowControl/>
              <w:adjustRightInd w:val="0"/>
              <w:snapToGrid w:val="0"/>
              <w:spacing w:line="360" w:lineRule="auto"/>
              <w:jc w:val="center"/>
              <w:rPr>
                <w:rFonts w:ascii="宋体" w:hAnsi="宋体"/>
                <w:szCs w:val="21"/>
              </w:rPr>
            </w:pPr>
          </w:p>
        </w:tc>
        <w:tc>
          <w:tcPr>
            <w:tcW w:w="931" w:type="pct"/>
            <w:tcBorders>
              <w:top w:val="single" w:sz="4" w:space="0" w:color="000000"/>
              <w:bottom w:val="single" w:sz="4" w:space="0" w:color="000000"/>
              <w:right w:val="single" w:sz="4" w:space="0" w:color="000000"/>
            </w:tcBorders>
            <w:vAlign w:val="center"/>
          </w:tcPr>
          <w:p w14:paraId="2C4C7DE5" w14:textId="77777777" w:rsidR="00F02A65" w:rsidRDefault="00F02A65">
            <w:pPr>
              <w:widowControl/>
              <w:adjustRightInd w:val="0"/>
              <w:snapToGrid w:val="0"/>
              <w:spacing w:line="360" w:lineRule="auto"/>
              <w:jc w:val="center"/>
              <w:rPr>
                <w:rFonts w:ascii="宋体" w:hAnsi="宋体"/>
                <w:szCs w:val="21"/>
              </w:rPr>
            </w:pPr>
          </w:p>
        </w:tc>
        <w:tc>
          <w:tcPr>
            <w:tcW w:w="678" w:type="pct"/>
            <w:tcBorders>
              <w:top w:val="single" w:sz="4" w:space="0" w:color="000000"/>
              <w:left w:val="single" w:sz="4" w:space="0" w:color="000000"/>
              <w:bottom w:val="single" w:sz="4" w:space="0" w:color="000000"/>
              <w:right w:val="single" w:sz="4" w:space="0" w:color="000000"/>
            </w:tcBorders>
            <w:vAlign w:val="center"/>
          </w:tcPr>
          <w:p w14:paraId="0D867277" w14:textId="77777777" w:rsidR="00F02A65" w:rsidRDefault="00F02A65">
            <w:pPr>
              <w:widowControl/>
              <w:adjustRightInd w:val="0"/>
              <w:snapToGrid w:val="0"/>
              <w:spacing w:line="360" w:lineRule="auto"/>
              <w:jc w:val="center"/>
              <w:rPr>
                <w:rFonts w:ascii="宋体" w:hAnsi="宋体"/>
                <w:szCs w:val="21"/>
              </w:rPr>
            </w:pPr>
          </w:p>
        </w:tc>
        <w:tc>
          <w:tcPr>
            <w:tcW w:w="645" w:type="pct"/>
            <w:tcBorders>
              <w:top w:val="single" w:sz="4" w:space="0" w:color="000000"/>
              <w:left w:val="single" w:sz="4" w:space="0" w:color="000000"/>
              <w:bottom w:val="single" w:sz="4" w:space="0" w:color="000000"/>
              <w:right w:val="single" w:sz="4" w:space="0" w:color="000000"/>
            </w:tcBorders>
            <w:vAlign w:val="center"/>
          </w:tcPr>
          <w:p w14:paraId="79E20283" w14:textId="77777777" w:rsidR="00F02A65" w:rsidRDefault="00F02A65">
            <w:pPr>
              <w:widowControl/>
              <w:adjustRightInd w:val="0"/>
              <w:snapToGrid w:val="0"/>
              <w:spacing w:line="360" w:lineRule="auto"/>
              <w:jc w:val="center"/>
              <w:rPr>
                <w:rFonts w:ascii="宋体" w:hAnsi="宋体"/>
                <w:szCs w:val="21"/>
              </w:rPr>
            </w:pPr>
          </w:p>
        </w:tc>
      </w:tr>
    </w:tbl>
    <w:p w14:paraId="5A8004FE" w14:textId="77777777" w:rsidR="00F02A65" w:rsidRDefault="00F02A65">
      <w:pPr>
        <w:widowControl/>
        <w:adjustRightInd w:val="0"/>
        <w:spacing w:line="360" w:lineRule="auto"/>
        <w:jc w:val="left"/>
        <w:rPr>
          <w:rFonts w:ascii="宋体" w:hAnsi="宋体"/>
          <w:szCs w:val="21"/>
        </w:rPr>
      </w:pPr>
    </w:p>
    <w:p w14:paraId="7C4C5BDC" w14:textId="77777777" w:rsidR="00F02A65" w:rsidRDefault="00655936">
      <w:pPr>
        <w:spacing w:line="360" w:lineRule="auto"/>
        <w:jc w:val="left"/>
        <w:rPr>
          <w:rFonts w:ascii="宋体" w:hAnsi="宋体"/>
          <w:sz w:val="28"/>
          <w:szCs w:val="28"/>
        </w:rPr>
      </w:pPr>
      <w:r>
        <w:rPr>
          <w:rFonts w:ascii="宋体" w:hAnsi="宋体" w:hint="eastAsia"/>
          <w:sz w:val="28"/>
          <w:szCs w:val="28"/>
        </w:rPr>
        <w:t xml:space="preserve">供应商名称（盖章）: </w:t>
      </w:r>
      <w:r>
        <w:rPr>
          <w:rFonts w:ascii="宋体" w:hAnsi="宋体" w:hint="eastAsia"/>
          <w:sz w:val="28"/>
          <w:szCs w:val="28"/>
          <w:u w:val="single"/>
        </w:rPr>
        <w:t xml:space="preserve">                                   </w:t>
      </w:r>
      <w:r>
        <w:rPr>
          <w:rFonts w:ascii="宋体" w:hAnsi="宋体" w:hint="eastAsia"/>
          <w:sz w:val="28"/>
          <w:szCs w:val="28"/>
        </w:rPr>
        <w:t xml:space="preserve">       </w:t>
      </w:r>
    </w:p>
    <w:p w14:paraId="186D1417" w14:textId="77777777" w:rsidR="00F02A65" w:rsidRDefault="00F02A65">
      <w:pPr>
        <w:widowControl/>
        <w:adjustRightInd w:val="0"/>
        <w:spacing w:line="360" w:lineRule="auto"/>
        <w:jc w:val="left"/>
        <w:rPr>
          <w:rFonts w:ascii="宋体" w:hAnsi="宋体"/>
          <w:sz w:val="28"/>
          <w:szCs w:val="28"/>
        </w:rPr>
      </w:pPr>
    </w:p>
    <w:p w14:paraId="2BA871ED" w14:textId="77777777" w:rsidR="00F02A65" w:rsidRDefault="00655936">
      <w:pPr>
        <w:widowControl/>
        <w:adjustRightInd w:val="0"/>
        <w:spacing w:line="560" w:lineRule="exact"/>
        <w:jc w:val="left"/>
        <w:rPr>
          <w:rFonts w:ascii="宋体" w:hAnsi="宋体"/>
          <w:sz w:val="28"/>
          <w:szCs w:val="28"/>
        </w:rPr>
      </w:pPr>
      <w:r>
        <w:rPr>
          <w:rFonts w:ascii="宋体" w:hAnsi="宋体" w:hint="eastAsia"/>
          <w:b/>
          <w:sz w:val="28"/>
          <w:szCs w:val="28"/>
        </w:rPr>
        <w:t>说明：</w:t>
      </w:r>
      <w:r>
        <w:rPr>
          <w:rFonts w:ascii="宋体" w:hAnsi="宋体" w:hint="eastAsia"/>
          <w:sz w:val="28"/>
          <w:szCs w:val="28"/>
        </w:rPr>
        <w:t>供应商可参照本格式填写，提供相关人员证书、合同或其他证明材料复印件加盖公章，要求能够反应具体的相关内容，否则无效，原件备查。</w:t>
      </w:r>
    </w:p>
    <w:p w14:paraId="78275415" w14:textId="77777777" w:rsidR="00F02A65" w:rsidRDefault="00F02A65">
      <w:pPr>
        <w:widowControl/>
        <w:adjustRightInd w:val="0"/>
        <w:spacing w:line="560" w:lineRule="exact"/>
        <w:jc w:val="left"/>
        <w:rPr>
          <w:rFonts w:ascii="宋体" w:hAnsi="宋体"/>
          <w:sz w:val="28"/>
          <w:szCs w:val="28"/>
        </w:rPr>
      </w:pPr>
    </w:p>
    <w:p w14:paraId="17D1924E" w14:textId="77777777" w:rsidR="00F02A65" w:rsidRDefault="00F02A65">
      <w:pPr>
        <w:widowControl/>
        <w:adjustRightInd w:val="0"/>
        <w:spacing w:line="560" w:lineRule="exact"/>
        <w:jc w:val="left"/>
        <w:rPr>
          <w:rFonts w:ascii="宋体" w:hAnsi="宋体"/>
          <w:sz w:val="24"/>
          <w:szCs w:val="24"/>
        </w:rPr>
      </w:pPr>
    </w:p>
    <w:p w14:paraId="5DE68ABC" w14:textId="77777777" w:rsidR="00F02A65" w:rsidRDefault="00F02A65">
      <w:pPr>
        <w:widowControl/>
        <w:adjustRightInd w:val="0"/>
        <w:spacing w:line="560" w:lineRule="exact"/>
        <w:jc w:val="left"/>
        <w:rPr>
          <w:rFonts w:ascii="宋体" w:hAnsi="宋体"/>
          <w:sz w:val="24"/>
          <w:szCs w:val="24"/>
        </w:rPr>
      </w:pPr>
    </w:p>
    <w:p w14:paraId="70652450" w14:textId="77777777" w:rsidR="00F02A65" w:rsidRDefault="00F02A65">
      <w:pPr>
        <w:widowControl/>
        <w:adjustRightInd w:val="0"/>
        <w:spacing w:line="560" w:lineRule="exact"/>
        <w:jc w:val="left"/>
        <w:rPr>
          <w:rFonts w:ascii="宋体" w:hAnsi="宋体"/>
          <w:sz w:val="24"/>
          <w:szCs w:val="24"/>
        </w:rPr>
      </w:pPr>
    </w:p>
    <w:p w14:paraId="732EFEFB" w14:textId="77777777" w:rsidR="00F02A65" w:rsidRDefault="00F02A65">
      <w:pPr>
        <w:widowControl/>
        <w:adjustRightInd w:val="0"/>
        <w:spacing w:line="560" w:lineRule="exact"/>
        <w:jc w:val="left"/>
        <w:rPr>
          <w:rFonts w:ascii="宋体" w:hAnsi="宋体"/>
          <w:sz w:val="24"/>
          <w:szCs w:val="24"/>
        </w:rPr>
      </w:pPr>
    </w:p>
    <w:p w14:paraId="6CF8CF01" w14:textId="77777777" w:rsidR="00F02A65" w:rsidRDefault="00F02A65">
      <w:pPr>
        <w:widowControl/>
        <w:adjustRightInd w:val="0"/>
        <w:spacing w:line="560" w:lineRule="exact"/>
        <w:jc w:val="left"/>
        <w:rPr>
          <w:rFonts w:ascii="宋体" w:hAnsi="宋体"/>
          <w:sz w:val="24"/>
          <w:szCs w:val="24"/>
        </w:rPr>
      </w:pPr>
    </w:p>
    <w:p w14:paraId="202A41E4" w14:textId="77777777" w:rsidR="00F02A65" w:rsidRDefault="00F02A65">
      <w:pPr>
        <w:widowControl/>
        <w:adjustRightInd w:val="0"/>
        <w:spacing w:line="560" w:lineRule="exact"/>
        <w:jc w:val="left"/>
        <w:rPr>
          <w:rFonts w:ascii="宋体" w:hAnsi="宋体"/>
          <w:sz w:val="24"/>
          <w:szCs w:val="24"/>
        </w:rPr>
      </w:pPr>
    </w:p>
    <w:p w14:paraId="102E8A4B" w14:textId="77777777" w:rsidR="00F02A65" w:rsidRDefault="00F02A65">
      <w:pPr>
        <w:pStyle w:val="a1"/>
      </w:pPr>
    </w:p>
    <w:p w14:paraId="647C1724" w14:textId="77777777" w:rsidR="00F02A65" w:rsidRDefault="00F02A65">
      <w:pPr>
        <w:pStyle w:val="a1"/>
      </w:pPr>
    </w:p>
    <w:p w14:paraId="0790AD41" w14:textId="77777777" w:rsidR="00F02A65" w:rsidRDefault="00655936">
      <w:pPr>
        <w:widowControl/>
        <w:snapToGrid w:val="0"/>
        <w:spacing w:line="360" w:lineRule="auto"/>
        <w:rPr>
          <w:rFonts w:ascii="宋体" w:hAnsi="宋体"/>
          <w:b/>
          <w:sz w:val="28"/>
          <w:szCs w:val="24"/>
        </w:rPr>
      </w:pPr>
      <w:r>
        <w:rPr>
          <w:rFonts w:ascii="宋体" w:hAnsi="宋体" w:hint="eastAsia"/>
          <w:b/>
          <w:sz w:val="28"/>
          <w:szCs w:val="24"/>
        </w:rPr>
        <w:lastRenderedPageBreak/>
        <w:t>附件五、项目负责人简介表格式（如提供，格式仅作参考）</w:t>
      </w:r>
    </w:p>
    <w:p w14:paraId="54533CAD" w14:textId="77777777" w:rsidR="00F02A65" w:rsidRDefault="00655936">
      <w:pPr>
        <w:adjustRightInd w:val="0"/>
        <w:snapToGrid w:val="0"/>
        <w:spacing w:line="360" w:lineRule="auto"/>
        <w:jc w:val="center"/>
        <w:rPr>
          <w:rFonts w:asciiTheme="minorEastAsia" w:eastAsiaTheme="minorEastAsia" w:hAnsiTheme="minorEastAsia"/>
          <w:b/>
          <w:bCs/>
          <w:color w:val="000000"/>
          <w:szCs w:val="21"/>
          <w:lang w:val="zh-CN"/>
        </w:rPr>
      </w:pPr>
      <w:r>
        <w:rPr>
          <w:rFonts w:asciiTheme="minorEastAsia" w:eastAsiaTheme="minorEastAsia" w:hAnsiTheme="minorEastAsia" w:hint="eastAsia"/>
          <w:b/>
          <w:bCs/>
          <w:color w:val="000000"/>
          <w:szCs w:val="21"/>
          <w:lang w:val="zh-CN"/>
        </w:rPr>
        <w:t xml:space="preserve"> </w:t>
      </w:r>
    </w:p>
    <w:tbl>
      <w:tblPr>
        <w:tblW w:w="8459" w:type="dxa"/>
        <w:jc w:val="center"/>
        <w:tblLayout w:type="fixed"/>
        <w:tblCellMar>
          <w:top w:w="15" w:type="dxa"/>
          <w:left w:w="15" w:type="dxa"/>
          <w:bottom w:w="15" w:type="dxa"/>
          <w:right w:w="15" w:type="dxa"/>
        </w:tblCellMar>
        <w:tblLook w:val="04A0" w:firstRow="1" w:lastRow="0" w:firstColumn="1" w:lastColumn="0" w:noHBand="0" w:noVBand="1"/>
      </w:tblPr>
      <w:tblGrid>
        <w:gridCol w:w="847"/>
        <w:gridCol w:w="1072"/>
        <w:gridCol w:w="1377"/>
        <w:gridCol w:w="1155"/>
        <w:gridCol w:w="1263"/>
        <w:gridCol w:w="1586"/>
        <w:gridCol w:w="1159"/>
      </w:tblGrid>
      <w:tr w:rsidR="00F02A65" w14:paraId="3EFA1714" w14:textId="77777777">
        <w:trPr>
          <w:trHeight w:val="567"/>
          <w:jc w:val="center"/>
        </w:trPr>
        <w:tc>
          <w:tcPr>
            <w:tcW w:w="847" w:type="dxa"/>
            <w:tcBorders>
              <w:top w:val="single" w:sz="4" w:space="0" w:color="000000"/>
              <w:left w:val="single" w:sz="4" w:space="0" w:color="000000"/>
              <w:bottom w:val="single" w:sz="4" w:space="0" w:color="000000"/>
              <w:right w:val="single" w:sz="4" w:space="0" w:color="000000"/>
            </w:tcBorders>
            <w:vAlign w:val="center"/>
          </w:tcPr>
          <w:p w14:paraId="184B9D2E" w14:textId="77777777" w:rsidR="00F02A65" w:rsidRDefault="00655936">
            <w:pPr>
              <w:widowControl/>
              <w:adjustRightInd w:val="0"/>
              <w:snapToGrid w:val="0"/>
              <w:spacing w:line="360" w:lineRule="auto"/>
              <w:jc w:val="center"/>
              <w:textAlignment w:val="center"/>
              <w:rPr>
                <w:rFonts w:ascii="宋体" w:hAnsi="宋体"/>
                <w:szCs w:val="21"/>
              </w:rPr>
            </w:pPr>
            <w:r>
              <w:rPr>
                <w:rFonts w:ascii="宋体" w:hAnsi="宋体" w:hint="eastAsia"/>
                <w:szCs w:val="21"/>
                <w:lang w:bidi="ar"/>
              </w:rPr>
              <w:t>姓名</w:t>
            </w:r>
          </w:p>
        </w:tc>
        <w:tc>
          <w:tcPr>
            <w:tcW w:w="1072" w:type="dxa"/>
            <w:tcBorders>
              <w:top w:val="single" w:sz="4" w:space="0" w:color="000000"/>
              <w:left w:val="single" w:sz="4" w:space="0" w:color="000000"/>
              <w:bottom w:val="single" w:sz="4" w:space="0" w:color="000000"/>
              <w:right w:val="single" w:sz="4" w:space="0" w:color="000000"/>
            </w:tcBorders>
            <w:vAlign w:val="center"/>
          </w:tcPr>
          <w:p w14:paraId="27D9A981" w14:textId="77777777" w:rsidR="00F02A65" w:rsidRDefault="00655936">
            <w:pPr>
              <w:widowControl/>
              <w:adjustRightInd w:val="0"/>
              <w:snapToGrid w:val="0"/>
              <w:spacing w:line="360" w:lineRule="auto"/>
              <w:jc w:val="center"/>
              <w:textAlignment w:val="center"/>
              <w:rPr>
                <w:rFonts w:ascii="宋体" w:hAnsi="宋体"/>
                <w:szCs w:val="21"/>
              </w:rPr>
            </w:pPr>
            <w:r>
              <w:rPr>
                <w:rFonts w:ascii="宋体" w:hAnsi="宋体" w:hint="eastAsia"/>
                <w:szCs w:val="21"/>
                <w:lang w:bidi="ar"/>
              </w:rPr>
              <w:t>性别</w:t>
            </w:r>
          </w:p>
        </w:tc>
        <w:tc>
          <w:tcPr>
            <w:tcW w:w="1377" w:type="dxa"/>
            <w:tcBorders>
              <w:top w:val="single" w:sz="4" w:space="0" w:color="000000"/>
              <w:left w:val="single" w:sz="4" w:space="0" w:color="000000"/>
              <w:bottom w:val="single" w:sz="4" w:space="0" w:color="000000"/>
              <w:right w:val="single" w:sz="4" w:space="0" w:color="000000"/>
            </w:tcBorders>
            <w:vAlign w:val="center"/>
          </w:tcPr>
          <w:p w14:paraId="644891C1" w14:textId="77777777" w:rsidR="00F02A65" w:rsidRDefault="00655936">
            <w:pPr>
              <w:widowControl/>
              <w:adjustRightInd w:val="0"/>
              <w:snapToGrid w:val="0"/>
              <w:spacing w:line="360" w:lineRule="auto"/>
              <w:jc w:val="center"/>
              <w:textAlignment w:val="center"/>
              <w:rPr>
                <w:rFonts w:ascii="宋体" w:hAnsi="宋体"/>
                <w:szCs w:val="21"/>
              </w:rPr>
            </w:pPr>
            <w:r>
              <w:rPr>
                <w:rFonts w:ascii="宋体" w:hAnsi="宋体" w:hint="eastAsia"/>
                <w:szCs w:val="21"/>
                <w:lang w:bidi="ar"/>
              </w:rPr>
              <w:t>年龄</w:t>
            </w:r>
          </w:p>
        </w:tc>
        <w:tc>
          <w:tcPr>
            <w:tcW w:w="1155" w:type="dxa"/>
            <w:tcBorders>
              <w:top w:val="single" w:sz="4" w:space="0" w:color="000000"/>
              <w:left w:val="single" w:sz="4" w:space="0" w:color="000000"/>
              <w:bottom w:val="single" w:sz="4" w:space="0" w:color="000000"/>
              <w:right w:val="single" w:sz="4" w:space="0" w:color="000000"/>
            </w:tcBorders>
            <w:vAlign w:val="center"/>
          </w:tcPr>
          <w:p w14:paraId="4F0C756D" w14:textId="77777777" w:rsidR="00F02A65" w:rsidRDefault="00655936">
            <w:pPr>
              <w:widowControl/>
              <w:adjustRightInd w:val="0"/>
              <w:snapToGrid w:val="0"/>
              <w:spacing w:line="360" w:lineRule="auto"/>
              <w:jc w:val="center"/>
              <w:textAlignment w:val="center"/>
              <w:rPr>
                <w:rFonts w:ascii="宋体" w:hAnsi="宋体"/>
                <w:szCs w:val="21"/>
              </w:rPr>
            </w:pPr>
            <w:r>
              <w:rPr>
                <w:rFonts w:ascii="宋体" w:hAnsi="宋体" w:hint="eastAsia"/>
                <w:szCs w:val="21"/>
                <w:lang w:bidi="ar"/>
              </w:rPr>
              <w:t>专业</w:t>
            </w:r>
          </w:p>
        </w:tc>
        <w:tc>
          <w:tcPr>
            <w:tcW w:w="1263" w:type="dxa"/>
            <w:tcBorders>
              <w:top w:val="single" w:sz="4" w:space="0" w:color="000000"/>
              <w:left w:val="single" w:sz="4" w:space="0" w:color="000000"/>
              <w:bottom w:val="single" w:sz="4" w:space="0" w:color="000000"/>
              <w:right w:val="single" w:sz="4" w:space="0" w:color="000000"/>
            </w:tcBorders>
            <w:vAlign w:val="center"/>
          </w:tcPr>
          <w:p w14:paraId="2C01A80C" w14:textId="77777777" w:rsidR="00F02A65" w:rsidRDefault="00655936">
            <w:pPr>
              <w:widowControl/>
              <w:adjustRightInd w:val="0"/>
              <w:snapToGrid w:val="0"/>
              <w:spacing w:line="360" w:lineRule="auto"/>
              <w:jc w:val="center"/>
              <w:textAlignment w:val="center"/>
              <w:rPr>
                <w:rFonts w:ascii="宋体" w:hAnsi="宋体"/>
                <w:szCs w:val="21"/>
              </w:rPr>
            </w:pPr>
            <w:r>
              <w:rPr>
                <w:rFonts w:ascii="宋体" w:hAnsi="宋体" w:hint="eastAsia"/>
                <w:szCs w:val="21"/>
                <w:lang w:bidi="ar"/>
              </w:rPr>
              <w:t>职称</w:t>
            </w:r>
          </w:p>
        </w:tc>
        <w:tc>
          <w:tcPr>
            <w:tcW w:w="1586" w:type="dxa"/>
            <w:tcBorders>
              <w:top w:val="single" w:sz="4" w:space="0" w:color="000000"/>
              <w:left w:val="single" w:sz="4" w:space="0" w:color="000000"/>
              <w:bottom w:val="single" w:sz="4" w:space="0" w:color="000000"/>
              <w:right w:val="single" w:sz="4" w:space="0" w:color="000000"/>
            </w:tcBorders>
            <w:vAlign w:val="center"/>
          </w:tcPr>
          <w:p w14:paraId="569898D8" w14:textId="77777777" w:rsidR="00F02A65" w:rsidRDefault="00655936">
            <w:pPr>
              <w:widowControl/>
              <w:adjustRightInd w:val="0"/>
              <w:snapToGrid w:val="0"/>
              <w:spacing w:line="360" w:lineRule="auto"/>
              <w:jc w:val="center"/>
              <w:textAlignment w:val="center"/>
              <w:rPr>
                <w:rFonts w:ascii="宋体" w:hAnsi="宋体"/>
                <w:szCs w:val="21"/>
              </w:rPr>
            </w:pPr>
            <w:r>
              <w:rPr>
                <w:rFonts w:ascii="宋体" w:hAnsi="宋体" w:hint="eastAsia"/>
                <w:szCs w:val="21"/>
                <w:lang w:bidi="ar"/>
              </w:rPr>
              <w:t>工作经验年限</w:t>
            </w:r>
          </w:p>
        </w:tc>
        <w:tc>
          <w:tcPr>
            <w:tcW w:w="1159" w:type="dxa"/>
            <w:tcBorders>
              <w:top w:val="single" w:sz="4" w:space="0" w:color="000000"/>
              <w:left w:val="single" w:sz="4" w:space="0" w:color="000000"/>
              <w:bottom w:val="single" w:sz="4" w:space="0" w:color="000000"/>
              <w:right w:val="single" w:sz="4" w:space="0" w:color="000000"/>
            </w:tcBorders>
            <w:vAlign w:val="center"/>
          </w:tcPr>
          <w:p w14:paraId="372C710F" w14:textId="77777777" w:rsidR="00F02A65" w:rsidRDefault="00655936">
            <w:pPr>
              <w:widowControl/>
              <w:adjustRightInd w:val="0"/>
              <w:snapToGrid w:val="0"/>
              <w:spacing w:line="360" w:lineRule="auto"/>
              <w:jc w:val="center"/>
              <w:textAlignment w:val="center"/>
              <w:rPr>
                <w:rFonts w:ascii="宋体" w:hAnsi="宋体"/>
                <w:szCs w:val="21"/>
              </w:rPr>
            </w:pPr>
            <w:r>
              <w:rPr>
                <w:rFonts w:ascii="宋体" w:hAnsi="宋体" w:hint="eastAsia"/>
                <w:szCs w:val="21"/>
                <w:lang w:bidi="ar"/>
              </w:rPr>
              <w:t>备注</w:t>
            </w:r>
          </w:p>
        </w:tc>
      </w:tr>
      <w:tr w:rsidR="00F02A65" w14:paraId="0DBB1002" w14:textId="77777777">
        <w:trPr>
          <w:trHeight w:val="567"/>
          <w:jc w:val="center"/>
        </w:trPr>
        <w:tc>
          <w:tcPr>
            <w:tcW w:w="847" w:type="dxa"/>
            <w:tcBorders>
              <w:top w:val="single" w:sz="4" w:space="0" w:color="000000"/>
              <w:left w:val="single" w:sz="4" w:space="0" w:color="000000"/>
              <w:bottom w:val="single" w:sz="4" w:space="0" w:color="000000"/>
              <w:right w:val="single" w:sz="4" w:space="0" w:color="000000"/>
            </w:tcBorders>
            <w:vAlign w:val="center"/>
          </w:tcPr>
          <w:p w14:paraId="1B5430CF" w14:textId="77777777" w:rsidR="00F02A65" w:rsidRDefault="00F02A65">
            <w:pPr>
              <w:adjustRightInd w:val="0"/>
              <w:snapToGrid w:val="0"/>
              <w:spacing w:line="360" w:lineRule="auto"/>
              <w:jc w:val="center"/>
              <w:rPr>
                <w:rFonts w:ascii="宋体" w:hAnsi="宋体"/>
                <w:b/>
                <w:color w:val="000000"/>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07E1472D" w14:textId="77777777" w:rsidR="00F02A65" w:rsidRDefault="00F02A65">
            <w:pPr>
              <w:adjustRightInd w:val="0"/>
              <w:snapToGrid w:val="0"/>
              <w:spacing w:line="360" w:lineRule="auto"/>
              <w:jc w:val="center"/>
              <w:rPr>
                <w:rFonts w:ascii="宋体" w:hAnsi="宋体"/>
                <w:b/>
                <w:color w:val="000000"/>
                <w:szCs w:val="21"/>
              </w:rPr>
            </w:pPr>
          </w:p>
        </w:tc>
        <w:tc>
          <w:tcPr>
            <w:tcW w:w="1377" w:type="dxa"/>
            <w:tcBorders>
              <w:top w:val="single" w:sz="4" w:space="0" w:color="000000"/>
              <w:left w:val="single" w:sz="4" w:space="0" w:color="000000"/>
              <w:bottom w:val="single" w:sz="4" w:space="0" w:color="000000"/>
              <w:right w:val="single" w:sz="4" w:space="0" w:color="000000"/>
            </w:tcBorders>
            <w:vAlign w:val="center"/>
          </w:tcPr>
          <w:p w14:paraId="687431E2" w14:textId="77777777" w:rsidR="00F02A65" w:rsidRDefault="00F02A65">
            <w:pPr>
              <w:adjustRightInd w:val="0"/>
              <w:snapToGrid w:val="0"/>
              <w:spacing w:line="360" w:lineRule="auto"/>
              <w:jc w:val="center"/>
              <w:rPr>
                <w:rFonts w:ascii="宋体" w:hAnsi="宋体"/>
                <w:b/>
                <w:color w:val="000000"/>
                <w:szCs w:val="21"/>
              </w:rPr>
            </w:pPr>
          </w:p>
        </w:tc>
        <w:tc>
          <w:tcPr>
            <w:tcW w:w="1155" w:type="dxa"/>
            <w:tcBorders>
              <w:top w:val="single" w:sz="4" w:space="0" w:color="000000"/>
              <w:left w:val="single" w:sz="4" w:space="0" w:color="000000"/>
              <w:bottom w:val="single" w:sz="4" w:space="0" w:color="000000"/>
              <w:right w:val="single" w:sz="4" w:space="0" w:color="000000"/>
            </w:tcBorders>
            <w:vAlign w:val="center"/>
          </w:tcPr>
          <w:p w14:paraId="4CAA8F35" w14:textId="77777777" w:rsidR="00F02A65" w:rsidRDefault="00F02A65">
            <w:pPr>
              <w:adjustRightInd w:val="0"/>
              <w:snapToGrid w:val="0"/>
              <w:spacing w:line="360" w:lineRule="auto"/>
              <w:jc w:val="center"/>
              <w:rPr>
                <w:rFonts w:ascii="宋体" w:hAnsi="宋体"/>
                <w:b/>
                <w:color w:val="000000"/>
                <w:szCs w:val="21"/>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4644B181" w14:textId="77777777" w:rsidR="00F02A65" w:rsidRDefault="00F02A65">
            <w:pPr>
              <w:adjustRightInd w:val="0"/>
              <w:snapToGrid w:val="0"/>
              <w:spacing w:line="360" w:lineRule="auto"/>
              <w:jc w:val="center"/>
              <w:rPr>
                <w:rFonts w:ascii="宋体" w:hAnsi="宋体"/>
                <w:b/>
                <w:color w:val="000000"/>
                <w:szCs w:val="21"/>
              </w:rPr>
            </w:pPr>
          </w:p>
        </w:tc>
        <w:tc>
          <w:tcPr>
            <w:tcW w:w="1586" w:type="dxa"/>
            <w:tcBorders>
              <w:top w:val="single" w:sz="4" w:space="0" w:color="000000"/>
              <w:left w:val="single" w:sz="4" w:space="0" w:color="000000"/>
              <w:bottom w:val="single" w:sz="4" w:space="0" w:color="000000"/>
              <w:right w:val="single" w:sz="4" w:space="0" w:color="000000"/>
            </w:tcBorders>
            <w:vAlign w:val="center"/>
          </w:tcPr>
          <w:p w14:paraId="545A861E" w14:textId="77777777" w:rsidR="00F02A65" w:rsidRDefault="00F02A65">
            <w:pPr>
              <w:adjustRightInd w:val="0"/>
              <w:snapToGrid w:val="0"/>
              <w:spacing w:line="360" w:lineRule="auto"/>
              <w:jc w:val="center"/>
              <w:rPr>
                <w:rFonts w:ascii="宋体" w:hAnsi="宋体"/>
                <w:b/>
                <w:color w:val="000000"/>
                <w:szCs w:val="21"/>
              </w:rPr>
            </w:pPr>
          </w:p>
        </w:tc>
        <w:tc>
          <w:tcPr>
            <w:tcW w:w="1159" w:type="dxa"/>
            <w:tcBorders>
              <w:top w:val="single" w:sz="4" w:space="0" w:color="000000"/>
              <w:left w:val="single" w:sz="4" w:space="0" w:color="000000"/>
              <w:bottom w:val="single" w:sz="4" w:space="0" w:color="000000"/>
              <w:right w:val="single" w:sz="4" w:space="0" w:color="000000"/>
            </w:tcBorders>
            <w:vAlign w:val="center"/>
          </w:tcPr>
          <w:p w14:paraId="2FD80816" w14:textId="77777777" w:rsidR="00F02A65" w:rsidRDefault="00F02A65">
            <w:pPr>
              <w:adjustRightInd w:val="0"/>
              <w:snapToGrid w:val="0"/>
              <w:spacing w:line="360" w:lineRule="auto"/>
              <w:jc w:val="center"/>
              <w:rPr>
                <w:rFonts w:ascii="宋体" w:hAnsi="宋体"/>
                <w:b/>
                <w:color w:val="000000"/>
                <w:szCs w:val="21"/>
              </w:rPr>
            </w:pPr>
          </w:p>
        </w:tc>
      </w:tr>
    </w:tbl>
    <w:p w14:paraId="5C61D24D" w14:textId="77777777" w:rsidR="00F02A65" w:rsidRDefault="00F02A65">
      <w:pPr>
        <w:spacing w:line="360" w:lineRule="auto"/>
        <w:jc w:val="left"/>
        <w:rPr>
          <w:rFonts w:ascii="宋体" w:hAnsi="宋体"/>
          <w:szCs w:val="21"/>
        </w:rPr>
      </w:pPr>
    </w:p>
    <w:p w14:paraId="2FCDA8F1" w14:textId="77777777" w:rsidR="00F02A65" w:rsidRDefault="00655936">
      <w:pPr>
        <w:spacing w:line="360" w:lineRule="auto"/>
        <w:jc w:val="left"/>
        <w:rPr>
          <w:rFonts w:ascii="宋体" w:hAnsi="宋体"/>
          <w:sz w:val="28"/>
          <w:szCs w:val="28"/>
        </w:rPr>
      </w:pPr>
      <w:r>
        <w:rPr>
          <w:rFonts w:ascii="宋体" w:hAnsi="宋体" w:hint="eastAsia"/>
          <w:sz w:val="28"/>
          <w:szCs w:val="28"/>
        </w:rPr>
        <w:t xml:space="preserve">供应商名称（盖章）: </w:t>
      </w:r>
      <w:r>
        <w:rPr>
          <w:rFonts w:ascii="宋体" w:hAnsi="宋体" w:hint="eastAsia"/>
          <w:sz w:val="28"/>
          <w:szCs w:val="28"/>
          <w:u w:val="single"/>
        </w:rPr>
        <w:t xml:space="preserve">                                       </w:t>
      </w:r>
      <w:r>
        <w:rPr>
          <w:rFonts w:ascii="宋体" w:hAnsi="宋体" w:hint="eastAsia"/>
          <w:sz w:val="28"/>
          <w:szCs w:val="28"/>
        </w:rPr>
        <w:t xml:space="preserve">   </w:t>
      </w:r>
    </w:p>
    <w:p w14:paraId="7FD6FEA3" w14:textId="77777777" w:rsidR="00F02A65" w:rsidRDefault="00F02A65">
      <w:pPr>
        <w:widowControl/>
        <w:adjustRightInd w:val="0"/>
        <w:spacing w:line="360" w:lineRule="auto"/>
        <w:jc w:val="left"/>
        <w:rPr>
          <w:rFonts w:ascii="宋体" w:hAnsi="宋体"/>
          <w:sz w:val="28"/>
          <w:szCs w:val="28"/>
        </w:rPr>
      </w:pPr>
    </w:p>
    <w:p w14:paraId="75F3B24A" w14:textId="77777777" w:rsidR="00F02A65" w:rsidRDefault="00655936">
      <w:pPr>
        <w:widowControl/>
        <w:adjustRightInd w:val="0"/>
        <w:spacing w:line="560" w:lineRule="exact"/>
        <w:jc w:val="left"/>
        <w:rPr>
          <w:rFonts w:ascii="宋体" w:hAnsi="宋体"/>
          <w:sz w:val="28"/>
          <w:szCs w:val="28"/>
        </w:rPr>
      </w:pPr>
      <w:r>
        <w:rPr>
          <w:rFonts w:ascii="宋体" w:hAnsi="宋体" w:hint="eastAsia"/>
          <w:b/>
          <w:sz w:val="28"/>
          <w:szCs w:val="28"/>
        </w:rPr>
        <w:t>说明：</w:t>
      </w:r>
      <w:r>
        <w:rPr>
          <w:rFonts w:ascii="宋体" w:hAnsi="宋体" w:hint="eastAsia"/>
          <w:sz w:val="28"/>
          <w:szCs w:val="28"/>
        </w:rPr>
        <w:t>供应商可参照本格式填写，提供相关人员证书、合同或其他证明材料复印件加盖公章，要求能够反应具体的相关内容，否则无效，原件备查。</w:t>
      </w:r>
    </w:p>
    <w:p w14:paraId="210BC37C" w14:textId="77777777" w:rsidR="00F02A65" w:rsidRDefault="00F02A65">
      <w:pPr>
        <w:pStyle w:val="a1"/>
        <w:spacing w:line="560" w:lineRule="exact"/>
        <w:ind w:firstLineChars="200" w:firstLine="480"/>
        <w:rPr>
          <w:sz w:val="24"/>
          <w:szCs w:val="24"/>
        </w:rPr>
      </w:pPr>
    </w:p>
    <w:p w14:paraId="5B573699" w14:textId="77777777" w:rsidR="00F02A65" w:rsidRDefault="00F02A65">
      <w:pPr>
        <w:rPr>
          <w:rFonts w:asciiTheme="minorEastAsia" w:eastAsiaTheme="minorEastAsia" w:hAnsiTheme="minorEastAsia"/>
          <w:b/>
          <w:color w:val="000000"/>
          <w:sz w:val="28"/>
          <w:szCs w:val="28"/>
        </w:rPr>
      </w:pPr>
    </w:p>
    <w:p w14:paraId="3BD68185" w14:textId="77777777" w:rsidR="00F02A65" w:rsidRDefault="00F02A65">
      <w:pPr>
        <w:pStyle w:val="a1"/>
      </w:pPr>
    </w:p>
    <w:sectPr w:rsidR="00F02A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10D2EB" w14:textId="77777777" w:rsidR="00543B87" w:rsidRDefault="00543B87">
      <w:r>
        <w:separator/>
      </w:r>
    </w:p>
  </w:endnote>
  <w:endnote w:type="continuationSeparator" w:id="0">
    <w:p w14:paraId="6316A662" w14:textId="77777777" w:rsidR="00543B87" w:rsidRDefault="00543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ˎ̥">
    <w:altName w:val="Times New Roman"/>
    <w:charset w:val="00"/>
    <w:family w:val="roman"/>
    <w:pitch w:val="default"/>
    <w:sig w:usb0="00000000" w:usb1="00000000" w:usb2="00000000" w:usb3="00000000" w:csb0="00040001" w:csb1="00000000"/>
  </w:font>
  <w:font w:name="font-weight : 400">
    <w:altName w:val="微软雅黑"/>
    <w:charset w:val="00"/>
    <w:family w:val="auto"/>
    <w:pitch w:val="default"/>
    <w:sig w:usb0="00000000" w:usb1="00000000" w:usb2="00000000" w:usb3="00000000" w:csb0="0004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华文细黑">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10" w:usb3="00000000" w:csb0="00040000" w:csb1="00000000"/>
  </w:font>
  <w:font w:name="方正仿宋_GBK">
    <w:charset w:val="86"/>
    <w:family w:val="script"/>
    <w:pitch w:val="fixed"/>
    <w:sig w:usb0="00000001" w:usb1="080E0000" w:usb2="00000010" w:usb3="00000000" w:csb0="00040000" w:csb1="00000000"/>
  </w:font>
  <w:font w:name="方正黑体_GBK">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D13DE6" w14:textId="77777777" w:rsidR="00655936" w:rsidRDefault="00655936">
    <w:pPr>
      <w:pStyle w:val="ae"/>
      <w:jc w:val="center"/>
    </w:pPr>
  </w:p>
  <w:p w14:paraId="78409E0E" w14:textId="77777777" w:rsidR="00655936" w:rsidRDefault="00655936">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BFB14" w14:textId="77777777" w:rsidR="00655936" w:rsidRDefault="00655936">
    <w:pPr>
      <w:pStyle w:val="ae"/>
      <w:jc w:val="center"/>
    </w:pPr>
    <w:r>
      <w:fldChar w:fldCharType="begin"/>
    </w:r>
    <w:r>
      <w:instrText xml:space="preserve"> PAGE   \* MERGEFORMAT </w:instrText>
    </w:r>
    <w:r>
      <w:fldChar w:fldCharType="separate"/>
    </w:r>
    <w:r w:rsidR="00A94610" w:rsidRPr="00A94610">
      <w:rPr>
        <w:noProof/>
        <w:lang w:val="zh-CN"/>
      </w:rPr>
      <w:t>7</w:t>
    </w:r>
    <w:r>
      <w:rPr>
        <w:lang w:val="zh-CN"/>
      </w:rPr>
      <w:fldChar w:fldCharType="end"/>
    </w:r>
  </w:p>
  <w:p w14:paraId="3C7BF1DA" w14:textId="77777777" w:rsidR="00655936" w:rsidRDefault="00655936">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B35211" w14:textId="77777777" w:rsidR="00543B87" w:rsidRDefault="00543B87">
      <w:r>
        <w:separator/>
      </w:r>
    </w:p>
  </w:footnote>
  <w:footnote w:type="continuationSeparator" w:id="0">
    <w:p w14:paraId="6CBCC893" w14:textId="77777777" w:rsidR="00543B87" w:rsidRDefault="00543B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9D269E" w14:textId="77777777" w:rsidR="00655936" w:rsidRDefault="00655936">
    <w:pPr>
      <w:pStyle w:val="af"/>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EE245" w14:textId="77777777" w:rsidR="00655936" w:rsidRDefault="00655936">
    <w:pPr>
      <w:pStyle w:val="af"/>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AD78825"/>
    <w:multiLevelType w:val="singleLevel"/>
    <w:tmpl w:val="AAD78825"/>
    <w:lvl w:ilvl="0">
      <w:start w:val="2"/>
      <w:numFmt w:val="chineseCounting"/>
      <w:pStyle w:val="05051"/>
      <w:suff w:val="nothing"/>
      <w:lvlText w:val="%1、"/>
      <w:lvlJc w:val="left"/>
      <w:rPr>
        <w:rFonts w:hint="eastAsia"/>
      </w:rPr>
    </w:lvl>
  </w:abstractNum>
  <w:abstractNum w:abstractNumId="1" w15:restartNumberingAfterBreak="0">
    <w:nsid w:val="003822BF"/>
    <w:multiLevelType w:val="multilevel"/>
    <w:tmpl w:val="003822BF"/>
    <w:lvl w:ilvl="0">
      <w:start w:val="1"/>
      <w:numFmt w:val="japaneseCounting"/>
      <w:lvlText w:val="%1、"/>
      <w:lvlJc w:val="left"/>
      <w:pPr>
        <w:tabs>
          <w:tab w:val="left" w:pos="2421"/>
        </w:tabs>
        <w:ind w:left="2421" w:hanging="720"/>
      </w:pPr>
      <w:rPr>
        <w:rFonts w:hint="eastAsia"/>
      </w:rPr>
    </w:lvl>
    <w:lvl w:ilvl="1">
      <w:start w:val="1"/>
      <w:numFmt w:val="lowerLetter"/>
      <w:lvlText w:val="%2)"/>
      <w:lvlJc w:val="left"/>
      <w:pPr>
        <w:tabs>
          <w:tab w:val="left" w:pos="2541"/>
        </w:tabs>
        <w:ind w:left="2541" w:hanging="420"/>
      </w:pPr>
    </w:lvl>
    <w:lvl w:ilvl="2">
      <w:start w:val="1"/>
      <w:numFmt w:val="lowerRoman"/>
      <w:lvlText w:val="%3."/>
      <w:lvlJc w:val="right"/>
      <w:pPr>
        <w:tabs>
          <w:tab w:val="left" w:pos="2961"/>
        </w:tabs>
        <w:ind w:left="2961" w:hanging="420"/>
      </w:pPr>
    </w:lvl>
    <w:lvl w:ilvl="3">
      <w:start w:val="1"/>
      <w:numFmt w:val="decimal"/>
      <w:lvlText w:val="%4."/>
      <w:lvlJc w:val="left"/>
      <w:pPr>
        <w:tabs>
          <w:tab w:val="left" w:pos="3381"/>
        </w:tabs>
        <w:ind w:left="3381" w:hanging="420"/>
      </w:pPr>
    </w:lvl>
    <w:lvl w:ilvl="4">
      <w:start w:val="1"/>
      <w:numFmt w:val="lowerLetter"/>
      <w:pStyle w:val="2"/>
      <w:lvlText w:val="%5)"/>
      <w:lvlJc w:val="left"/>
      <w:pPr>
        <w:tabs>
          <w:tab w:val="left" w:pos="3801"/>
        </w:tabs>
        <w:ind w:left="3801" w:hanging="420"/>
      </w:pPr>
    </w:lvl>
    <w:lvl w:ilvl="5">
      <w:start w:val="1"/>
      <w:numFmt w:val="lowerRoman"/>
      <w:lvlText w:val="%6."/>
      <w:lvlJc w:val="right"/>
      <w:pPr>
        <w:tabs>
          <w:tab w:val="left" w:pos="4221"/>
        </w:tabs>
        <w:ind w:left="4221" w:hanging="420"/>
      </w:pPr>
    </w:lvl>
    <w:lvl w:ilvl="6">
      <w:start w:val="1"/>
      <w:numFmt w:val="decimal"/>
      <w:lvlText w:val="%7."/>
      <w:lvlJc w:val="left"/>
      <w:pPr>
        <w:tabs>
          <w:tab w:val="left" w:pos="4641"/>
        </w:tabs>
        <w:ind w:left="4641" w:hanging="420"/>
      </w:pPr>
    </w:lvl>
    <w:lvl w:ilvl="7">
      <w:start w:val="1"/>
      <w:numFmt w:val="lowerLetter"/>
      <w:lvlText w:val="%8)"/>
      <w:lvlJc w:val="left"/>
      <w:pPr>
        <w:tabs>
          <w:tab w:val="left" w:pos="5061"/>
        </w:tabs>
        <w:ind w:left="5061" w:hanging="420"/>
      </w:pPr>
    </w:lvl>
    <w:lvl w:ilvl="8">
      <w:start w:val="1"/>
      <w:numFmt w:val="lowerRoman"/>
      <w:lvlText w:val="%9."/>
      <w:lvlJc w:val="right"/>
      <w:pPr>
        <w:tabs>
          <w:tab w:val="left" w:pos="5481"/>
        </w:tabs>
        <w:ind w:left="5481" w:hanging="420"/>
      </w:pPr>
    </w:lvl>
  </w:abstractNum>
  <w:abstractNum w:abstractNumId="2" w15:restartNumberingAfterBreak="0">
    <w:nsid w:val="2EBB6903"/>
    <w:multiLevelType w:val="hybridMultilevel"/>
    <w:tmpl w:val="3DFC5008"/>
    <w:lvl w:ilvl="0" w:tplc="D13C9970">
      <w:start w:val="2"/>
      <w:numFmt w:val="bullet"/>
      <w:lvlText w:val="●"/>
      <w:lvlJc w:val="left"/>
      <w:pPr>
        <w:ind w:left="922" w:hanging="360"/>
      </w:pPr>
      <w:rPr>
        <w:rFonts w:ascii="宋体" w:eastAsia="宋体" w:hAnsi="宋体" w:cs="宋体" w:hint="eastAsia"/>
        <w:sz w:val="28"/>
        <w:szCs w:val="28"/>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3" w15:restartNumberingAfterBreak="0">
    <w:nsid w:val="340B463C"/>
    <w:multiLevelType w:val="multilevel"/>
    <w:tmpl w:val="340B463C"/>
    <w:lvl w:ilvl="0">
      <w:start w:val="1"/>
      <w:numFmt w:val="bullet"/>
      <w:pStyle w:val="a"/>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 w15:restartNumberingAfterBreak="0">
    <w:nsid w:val="37D92E6F"/>
    <w:multiLevelType w:val="hybridMultilevel"/>
    <w:tmpl w:val="543CD5FE"/>
    <w:lvl w:ilvl="0" w:tplc="4016FA1A">
      <w:start w:val="2"/>
      <w:numFmt w:val="bullet"/>
      <w:lvlText w:val="●"/>
      <w:lvlJc w:val="left"/>
      <w:pPr>
        <w:ind w:left="922" w:hanging="360"/>
      </w:pPr>
      <w:rPr>
        <w:rFonts w:ascii="宋体" w:eastAsia="宋体" w:hAnsi="宋体" w:cs="宋体" w:hint="eastAsia"/>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5" w15:restartNumberingAfterBreak="0">
    <w:nsid w:val="46892CDF"/>
    <w:multiLevelType w:val="multilevel"/>
    <w:tmpl w:val="46892CDF"/>
    <w:lvl w:ilvl="0">
      <w:start w:val="1"/>
      <w:numFmt w:val="chineseCountingThousand"/>
      <w:suff w:val="space"/>
      <w:lvlText w:val="目录%1、"/>
      <w:lvlJc w:val="left"/>
      <w:pPr>
        <w:ind w:left="624" w:hanging="57"/>
      </w:pPr>
      <w:rPr>
        <w:rFonts w:hint="eastAsia"/>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num w:numId="1">
    <w:abstractNumId w:val="0"/>
  </w:num>
  <w:num w:numId="2">
    <w:abstractNumId w:val="3"/>
  </w:num>
  <w:num w:numId="3">
    <w:abstractNumId w:val="1"/>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spelling="clean" w:grammar="clean"/>
  <w:defaultTabStop w:val="420"/>
  <w:drawingGridHorizontalSpacing w:val="105"/>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331"/>
    <w:rsid w:val="F3DDB036"/>
    <w:rsid w:val="FB7FDC30"/>
    <w:rsid w:val="0000090F"/>
    <w:rsid w:val="0000162A"/>
    <w:rsid w:val="000030DF"/>
    <w:rsid w:val="00003A41"/>
    <w:rsid w:val="00005823"/>
    <w:rsid w:val="00011633"/>
    <w:rsid w:val="00012573"/>
    <w:rsid w:val="000137E9"/>
    <w:rsid w:val="00014EE4"/>
    <w:rsid w:val="00015736"/>
    <w:rsid w:val="000167A0"/>
    <w:rsid w:val="00016DF3"/>
    <w:rsid w:val="00017581"/>
    <w:rsid w:val="0002112B"/>
    <w:rsid w:val="000214BF"/>
    <w:rsid w:val="000229C5"/>
    <w:rsid w:val="000239F9"/>
    <w:rsid w:val="00024AAE"/>
    <w:rsid w:val="000253C8"/>
    <w:rsid w:val="0002567B"/>
    <w:rsid w:val="00027294"/>
    <w:rsid w:val="00027F8C"/>
    <w:rsid w:val="000313A1"/>
    <w:rsid w:val="00031953"/>
    <w:rsid w:val="00036773"/>
    <w:rsid w:val="00043177"/>
    <w:rsid w:val="000522E9"/>
    <w:rsid w:val="00053BDA"/>
    <w:rsid w:val="00054229"/>
    <w:rsid w:val="00054CD4"/>
    <w:rsid w:val="000576BF"/>
    <w:rsid w:val="00060470"/>
    <w:rsid w:val="0006339E"/>
    <w:rsid w:val="00064429"/>
    <w:rsid w:val="000664D2"/>
    <w:rsid w:val="00067025"/>
    <w:rsid w:val="000705E0"/>
    <w:rsid w:val="00072278"/>
    <w:rsid w:val="000725CE"/>
    <w:rsid w:val="00072CDD"/>
    <w:rsid w:val="00076A34"/>
    <w:rsid w:val="000772E8"/>
    <w:rsid w:val="00081A2E"/>
    <w:rsid w:val="00082277"/>
    <w:rsid w:val="000874BF"/>
    <w:rsid w:val="000904DE"/>
    <w:rsid w:val="0009328A"/>
    <w:rsid w:val="00094D83"/>
    <w:rsid w:val="00096AE4"/>
    <w:rsid w:val="00096E8E"/>
    <w:rsid w:val="000A0F4C"/>
    <w:rsid w:val="000A1DA6"/>
    <w:rsid w:val="000A22FE"/>
    <w:rsid w:val="000A3BDE"/>
    <w:rsid w:val="000A65ED"/>
    <w:rsid w:val="000B2385"/>
    <w:rsid w:val="000B2AB3"/>
    <w:rsid w:val="000B4AEB"/>
    <w:rsid w:val="000B63D6"/>
    <w:rsid w:val="000B7A18"/>
    <w:rsid w:val="000C1348"/>
    <w:rsid w:val="000C18CD"/>
    <w:rsid w:val="000C1CE3"/>
    <w:rsid w:val="000C2B2A"/>
    <w:rsid w:val="000D21FB"/>
    <w:rsid w:val="000D2C1F"/>
    <w:rsid w:val="000D79A9"/>
    <w:rsid w:val="000E037B"/>
    <w:rsid w:val="000E180A"/>
    <w:rsid w:val="000E3122"/>
    <w:rsid w:val="000E50F0"/>
    <w:rsid w:val="000E56F6"/>
    <w:rsid w:val="000E58C0"/>
    <w:rsid w:val="000F10EB"/>
    <w:rsid w:val="000F471F"/>
    <w:rsid w:val="000F4B28"/>
    <w:rsid w:val="00100370"/>
    <w:rsid w:val="00100732"/>
    <w:rsid w:val="00101630"/>
    <w:rsid w:val="00101F55"/>
    <w:rsid w:val="0011178B"/>
    <w:rsid w:val="001123F0"/>
    <w:rsid w:val="00113F1C"/>
    <w:rsid w:val="00114201"/>
    <w:rsid w:val="00114F28"/>
    <w:rsid w:val="00115A22"/>
    <w:rsid w:val="0011748A"/>
    <w:rsid w:val="00120CC6"/>
    <w:rsid w:val="00121251"/>
    <w:rsid w:val="00123228"/>
    <w:rsid w:val="001257E3"/>
    <w:rsid w:val="00125D35"/>
    <w:rsid w:val="0012600A"/>
    <w:rsid w:val="00126FF4"/>
    <w:rsid w:val="00131D27"/>
    <w:rsid w:val="00132103"/>
    <w:rsid w:val="00132E91"/>
    <w:rsid w:val="001338DF"/>
    <w:rsid w:val="0013390C"/>
    <w:rsid w:val="00133A5F"/>
    <w:rsid w:val="001346A6"/>
    <w:rsid w:val="0013542A"/>
    <w:rsid w:val="001357A3"/>
    <w:rsid w:val="001367E8"/>
    <w:rsid w:val="00137796"/>
    <w:rsid w:val="00140C52"/>
    <w:rsid w:val="00141B3F"/>
    <w:rsid w:val="00144B0F"/>
    <w:rsid w:val="001466FF"/>
    <w:rsid w:val="00151FB3"/>
    <w:rsid w:val="0015286F"/>
    <w:rsid w:val="00153549"/>
    <w:rsid w:val="00156190"/>
    <w:rsid w:val="001621BD"/>
    <w:rsid w:val="0016264D"/>
    <w:rsid w:val="0017031B"/>
    <w:rsid w:val="001718C9"/>
    <w:rsid w:val="00172A7E"/>
    <w:rsid w:val="00174DAB"/>
    <w:rsid w:val="00175DCF"/>
    <w:rsid w:val="00177999"/>
    <w:rsid w:val="00180965"/>
    <w:rsid w:val="001810D7"/>
    <w:rsid w:val="001826E1"/>
    <w:rsid w:val="00184E48"/>
    <w:rsid w:val="00185CD3"/>
    <w:rsid w:val="00186201"/>
    <w:rsid w:val="00187156"/>
    <w:rsid w:val="00190FA9"/>
    <w:rsid w:val="00193882"/>
    <w:rsid w:val="001946D3"/>
    <w:rsid w:val="00194B32"/>
    <w:rsid w:val="00194C92"/>
    <w:rsid w:val="00196E66"/>
    <w:rsid w:val="00197483"/>
    <w:rsid w:val="00197710"/>
    <w:rsid w:val="001A1FC6"/>
    <w:rsid w:val="001A39E4"/>
    <w:rsid w:val="001A4272"/>
    <w:rsid w:val="001A4CDE"/>
    <w:rsid w:val="001A54F1"/>
    <w:rsid w:val="001A60CD"/>
    <w:rsid w:val="001A7440"/>
    <w:rsid w:val="001B0472"/>
    <w:rsid w:val="001B1A86"/>
    <w:rsid w:val="001B1C56"/>
    <w:rsid w:val="001B334E"/>
    <w:rsid w:val="001B39C0"/>
    <w:rsid w:val="001B4040"/>
    <w:rsid w:val="001B523C"/>
    <w:rsid w:val="001C0AAF"/>
    <w:rsid w:val="001C2310"/>
    <w:rsid w:val="001C25CD"/>
    <w:rsid w:val="001C3C11"/>
    <w:rsid w:val="001C3E1D"/>
    <w:rsid w:val="001C3E3D"/>
    <w:rsid w:val="001D2605"/>
    <w:rsid w:val="001E1031"/>
    <w:rsid w:val="001E1627"/>
    <w:rsid w:val="001E24A2"/>
    <w:rsid w:val="001E4348"/>
    <w:rsid w:val="001E43AC"/>
    <w:rsid w:val="001E5D38"/>
    <w:rsid w:val="001E73B7"/>
    <w:rsid w:val="001F24C9"/>
    <w:rsid w:val="002052A4"/>
    <w:rsid w:val="00211D24"/>
    <w:rsid w:val="00212791"/>
    <w:rsid w:val="00213803"/>
    <w:rsid w:val="00213F50"/>
    <w:rsid w:val="0021533E"/>
    <w:rsid w:val="002167CB"/>
    <w:rsid w:val="00216A00"/>
    <w:rsid w:val="0022109F"/>
    <w:rsid w:val="00221A8D"/>
    <w:rsid w:val="00224B78"/>
    <w:rsid w:val="002258BD"/>
    <w:rsid w:val="0022638E"/>
    <w:rsid w:val="002271B6"/>
    <w:rsid w:val="00233169"/>
    <w:rsid w:val="002332F8"/>
    <w:rsid w:val="00234FE7"/>
    <w:rsid w:val="002352BE"/>
    <w:rsid w:val="002357F4"/>
    <w:rsid w:val="00235F0D"/>
    <w:rsid w:val="0023639C"/>
    <w:rsid w:val="0024085A"/>
    <w:rsid w:val="00240E6C"/>
    <w:rsid w:val="00242427"/>
    <w:rsid w:val="00245A8A"/>
    <w:rsid w:val="002467D4"/>
    <w:rsid w:val="00251610"/>
    <w:rsid w:val="002518DF"/>
    <w:rsid w:val="00253060"/>
    <w:rsid w:val="00264CFB"/>
    <w:rsid w:val="00266CE1"/>
    <w:rsid w:val="00267110"/>
    <w:rsid w:val="00270FB3"/>
    <w:rsid w:val="0027325A"/>
    <w:rsid w:val="00273EDC"/>
    <w:rsid w:val="002748E0"/>
    <w:rsid w:val="00275B81"/>
    <w:rsid w:val="00275E28"/>
    <w:rsid w:val="002761F2"/>
    <w:rsid w:val="00281214"/>
    <w:rsid w:val="002822A6"/>
    <w:rsid w:val="00283BD1"/>
    <w:rsid w:val="00284729"/>
    <w:rsid w:val="002875B7"/>
    <w:rsid w:val="0028776E"/>
    <w:rsid w:val="00291993"/>
    <w:rsid w:val="00291FBE"/>
    <w:rsid w:val="00292BF3"/>
    <w:rsid w:val="002965BF"/>
    <w:rsid w:val="002A1BA8"/>
    <w:rsid w:val="002A2029"/>
    <w:rsid w:val="002A2700"/>
    <w:rsid w:val="002A60A7"/>
    <w:rsid w:val="002A6575"/>
    <w:rsid w:val="002A6793"/>
    <w:rsid w:val="002A74A5"/>
    <w:rsid w:val="002B195C"/>
    <w:rsid w:val="002B20A6"/>
    <w:rsid w:val="002B2B30"/>
    <w:rsid w:val="002B3986"/>
    <w:rsid w:val="002B65F0"/>
    <w:rsid w:val="002C0A20"/>
    <w:rsid w:val="002C1FC5"/>
    <w:rsid w:val="002C63E1"/>
    <w:rsid w:val="002C68C9"/>
    <w:rsid w:val="002C7DEB"/>
    <w:rsid w:val="002D07C9"/>
    <w:rsid w:val="002D126E"/>
    <w:rsid w:val="002D21FC"/>
    <w:rsid w:val="002D4211"/>
    <w:rsid w:val="002D57E7"/>
    <w:rsid w:val="002D627E"/>
    <w:rsid w:val="002E07DB"/>
    <w:rsid w:val="002E18C0"/>
    <w:rsid w:val="002E1AD4"/>
    <w:rsid w:val="002E501C"/>
    <w:rsid w:val="002E5EB4"/>
    <w:rsid w:val="002E62A4"/>
    <w:rsid w:val="002E7269"/>
    <w:rsid w:val="002F0D4A"/>
    <w:rsid w:val="002F12E3"/>
    <w:rsid w:val="002F5154"/>
    <w:rsid w:val="002F5F63"/>
    <w:rsid w:val="00302566"/>
    <w:rsid w:val="00303152"/>
    <w:rsid w:val="00306CAD"/>
    <w:rsid w:val="00306FE9"/>
    <w:rsid w:val="003101B5"/>
    <w:rsid w:val="00321C13"/>
    <w:rsid w:val="0032430B"/>
    <w:rsid w:val="003268FE"/>
    <w:rsid w:val="00326E5E"/>
    <w:rsid w:val="0033587F"/>
    <w:rsid w:val="00340417"/>
    <w:rsid w:val="0034354C"/>
    <w:rsid w:val="00344D0F"/>
    <w:rsid w:val="00350643"/>
    <w:rsid w:val="00351115"/>
    <w:rsid w:val="003512A8"/>
    <w:rsid w:val="00351AC3"/>
    <w:rsid w:val="00356CF1"/>
    <w:rsid w:val="003579C1"/>
    <w:rsid w:val="00360488"/>
    <w:rsid w:val="0036257C"/>
    <w:rsid w:val="003641CE"/>
    <w:rsid w:val="00364C00"/>
    <w:rsid w:val="0036624B"/>
    <w:rsid w:val="00366DF4"/>
    <w:rsid w:val="00370292"/>
    <w:rsid w:val="00370B62"/>
    <w:rsid w:val="0037119A"/>
    <w:rsid w:val="0037243B"/>
    <w:rsid w:val="003725C4"/>
    <w:rsid w:val="00373659"/>
    <w:rsid w:val="00375F1B"/>
    <w:rsid w:val="00377635"/>
    <w:rsid w:val="003777B4"/>
    <w:rsid w:val="00380315"/>
    <w:rsid w:val="0038168F"/>
    <w:rsid w:val="00383DBB"/>
    <w:rsid w:val="00384609"/>
    <w:rsid w:val="0038696E"/>
    <w:rsid w:val="00391DC2"/>
    <w:rsid w:val="00395D7F"/>
    <w:rsid w:val="00396D13"/>
    <w:rsid w:val="003A0AD0"/>
    <w:rsid w:val="003A13FA"/>
    <w:rsid w:val="003A22A2"/>
    <w:rsid w:val="003A2F91"/>
    <w:rsid w:val="003A3001"/>
    <w:rsid w:val="003A33E2"/>
    <w:rsid w:val="003A3629"/>
    <w:rsid w:val="003A6789"/>
    <w:rsid w:val="003A6EF3"/>
    <w:rsid w:val="003B0829"/>
    <w:rsid w:val="003B201C"/>
    <w:rsid w:val="003B4F60"/>
    <w:rsid w:val="003C1601"/>
    <w:rsid w:val="003C289F"/>
    <w:rsid w:val="003C3EFC"/>
    <w:rsid w:val="003D1218"/>
    <w:rsid w:val="003D1A6B"/>
    <w:rsid w:val="003D1AE3"/>
    <w:rsid w:val="003D1AF7"/>
    <w:rsid w:val="003D233C"/>
    <w:rsid w:val="003D49EF"/>
    <w:rsid w:val="003D4C69"/>
    <w:rsid w:val="003D540D"/>
    <w:rsid w:val="003D5A92"/>
    <w:rsid w:val="003E1770"/>
    <w:rsid w:val="003E1853"/>
    <w:rsid w:val="003E3A97"/>
    <w:rsid w:val="003E46F1"/>
    <w:rsid w:val="003E5719"/>
    <w:rsid w:val="003E6A39"/>
    <w:rsid w:val="003E7A0D"/>
    <w:rsid w:val="003E7A39"/>
    <w:rsid w:val="003E7C30"/>
    <w:rsid w:val="003F2092"/>
    <w:rsid w:val="003F363E"/>
    <w:rsid w:val="003F3850"/>
    <w:rsid w:val="003F4116"/>
    <w:rsid w:val="003F658B"/>
    <w:rsid w:val="003F7684"/>
    <w:rsid w:val="00400405"/>
    <w:rsid w:val="00403785"/>
    <w:rsid w:val="004041D8"/>
    <w:rsid w:val="0041047E"/>
    <w:rsid w:val="00414828"/>
    <w:rsid w:val="00415D36"/>
    <w:rsid w:val="00421FCF"/>
    <w:rsid w:val="00422CF4"/>
    <w:rsid w:val="00423729"/>
    <w:rsid w:val="0042523F"/>
    <w:rsid w:val="0042540A"/>
    <w:rsid w:val="00430706"/>
    <w:rsid w:val="00432AA1"/>
    <w:rsid w:val="004331A5"/>
    <w:rsid w:val="00434E18"/>
    <w:rsid w:val="00434FF2"/>
    <w:rsid w:val="00436E77"/>
    <w:rsid w:val="00437056"/>
    <w:rsid w:val="00437F8E"/>
    <w:rsid w:val="00440E08"/>
    <w:rsid w:val="00445195"/>
    <w:rsid w:val="00446AFA"/>
    <w:rsid w:val="004505E6"/>
    <w:rsid w:val="00451A9E"/>
    <w:rsid w:val="004569AB"/>
    <w:rsid w:val="00457D20"/>
    <w:rsid w:val="00457D4F"/>
    <w:rsid w:val="00463986"/>
    <w:rsid w:val="00466DE8"/>
    <w:rsid w:val="00466E63"/>
    <w:rsid w:val="00471EE4"/>
    <w:rsid w:val="00477594"/>
    <w:rsid w:val="004824F4"/>
    <w:rsid w:val="00486C5B"/>
    <w:rsid w:val="00487F29"/>
    <w:rsid w:val="00492BBE"/>
    <w:rsid w:val="004930EA"/>
    <w:rsid w:val="00493B0F"/>
    <w:rsid w:val="00495D81"/>
    <w:rsid w:val="004978E5"/>
    <w:rsid w:val="004A3BB1"/>
    <w:rsid w:val="004A698F"/>
    <w:rsid w:val="004B1316"/>
    <w:rsid w:val="004B2412"/>
    <w:rsid w:val="004B70C2"/>
    <w:rsid w:val="004B7A11"/>
    <w:rsid w:val="004B7F3D"/>
    <w:rsid w:val="004C20C9"/>
    <w:rsid w:val="004C2DA9"/>
    <w:rsid w:val="004C3EFF"/>
    <w:rsid w:val="004C6258"/>
    <w:rsid w:val="004C6F4E"/>
    <w:rsid w:val="004C7BB6"/>
    <w:rsid w:val="004D08A6"/>
    <w:rsid w:val="004D0ABE"/>
    <w:rsid w:val="004D2067"/>
    <w:rsid w:val="004D3143"/>
    <w:rsid w:val="004D4634"/>
    <w:rsid w:val="004D7321"/>
    <w:rsid w:val="004E20EE"/>
    <w:rsid w:val="004E3D56"/>
    <w:rsid w:val="004E6FE9"/>
    <w:rsid w:val="004F10D8"/>
    <w:rsid w:val="004F2822"/>
    <w:rsid w:val="004F4B8E"/>
    <w:rsid w:val="004F6E44"/>
    <w:rsid w:val="00502034"/>
    <w:rsid w:val="00502519"/>
    <w:rsid w:val="00504B4C"/>
    <w:rsid w:val="00505929"/>
    <w:rsid w:val="00507870"/>
    <w:rsid w:val="00507EAD"/>
    <w:rsid w:val="005148E1"/>
    <w:rsid w:val="0051524A"/>
    <w:rsid w:val="005203CD"/>
    <w:rsid w:val="0052207F"/>
    <w:rsid w:val="00522898"/>
    <w:rsid w:val="005237DC"/>
    <w:rsid w:val="005260A3"/>
    <w:rsid w:val="00526961"/>
    <w:rsid w:val="00526B1C"/>
    <w:rsid w:val="005316E8"/>
    <w:rsid w:val="00533573"/>
    <w:rsid w:val="00535931"/>
    <w:rsid w:val="005375C8"/>
    <w:rsid w:val="00537F9C"/>
    <w:rsid w:val="00542627"/>
    <w:rsid w:val="00543B87"/>
    <w:rsid w:val="0054472E"/>
    <w:rsid w:val="0055159C"/>
    <w:rsid w:val="00553D3F"/>
    <w:rsid w:val="00555CA5"/>
    <w:rsid w:val="005563D0"/>
    <w:rsid w:val="00556C95"/>
    <w:rsid w:val="00557B31"/>
    <w:rsid w:val="00560A64"/>
    <w:rsid w:val="005651C8"/>
    <w:rsid w:val="00566079"/>
    <w:rsid w:val="0057154C"/>
    <w:rsid w:val="00571C0E"/>
    <w:rsid w:val="005725ED"/>
    <w:rsid w:val="005727E1"/>
    <w:rsid w:val="00572A2E"/>
    <w:rsid w:val="00573460"/>
    <w:rsid w:val="005778F8"/>
    <w:rsid w:val="0058015E"/>
    <w:rsid w:val="00581160"/>
    <w:rsid w:val="00582020"/>
    <w:rsid w:val="00582CB6"/>
    <w:rsid w:val="00582E13"/>
    <w:rsid w:val="00583BB9"/>
    <w:rsid w:val="005863EE"/>
    <w:rsid w:val="00587534"/>
    <w:rsid w:val="00591867"/>
    <w:rsid w:val="00591928"/>
    <w:rsid w:val="00592209"/>
    <w:rsid w:val="00592B1C"/>
    <w:rsid w:val="00594AE0"/>
    <w:rsid w:val="0059679D"/>
    <w:rsid w:val="00597923"/>
    <w:rsid w:val="005A0D84"/>
    <w:rsid w:val="005A286B"/>
    <w:rsid w:val="005A4D09"/>
    <w:rsid w:val="005A6F3D"/>
    <w:rsid w:val="005A7161"/>
    <w:rsid w:val="005A7B2B"/>
    <w:rsid w:val="005B26FE"/>
    <w:rsid w:val="005B30FC"/>
    <w:rsid w:val="005B32E8"/>
    <w:rsid w:val="005B3DEC"/>
    <w:rsid w:val="005C0802"/>
    <w:rsid w:val="005C10A2"/>
    <w:rsid w:val="005C17B8"/>
    <w:rsid w:val="005C1A41"/>
    <w:rsid w:val="005C3182"/>
    <w:rsid w:val="005C3B27"/>
    <w:rsid w:val="005C3BE7"/>
    <w:rsid w:val="005C4E29"/>
    <w:rsid w:val="005C57BA"/>
    <w:rsid w:val="005C6329"/>
    <w:rsid w:val="005D0332"/>
    <w:rsid w:val="005D0396"/>
    <w:rsid w:val="005D0585"/>
    <w:rsid w:val="005D3061"/>
    <w:rsid w:val="005D363C"/>
    <w:rsid w:val="005E2E44"/>
    <w:rsid w:val="005E5587"/>
    <w:rsid w:val="005E6C11"/>
    <w:rsid w:val="005E7CDA"/>
    <w:rsid w:val="005F3C32"/>
    <w:rsid w:val="005F3CB9"/>
    <w:rsid w:val="005F5CBF"/>
    <w:rsid w:val="00603416"/>
    <w:rsid w:val="00603D05"/>
    <w:rsid w:val="00604331"/>
    <w:rsid w:val="0060454F"/>
    <w:rsid w:val="00605D05"/>
    <w:rsid w:val="00606F37"/>
    <w:rsid w:val="00607649"/>
    <w:rsid w:val="00607B70"/>
    <w:rsid w:val="00610414"/>
    <w:rsid w:val="00611409"/>
    <w:rsid w:val="006122CB"/>
    <w:rsid w:val="00613FE0"/>
    <w:rsid w:val="006174E6"/>
    <w:rsid w:val="00617A59"/>
    <w:rsid w:val="00620B4A"/>
    <w:rsid w:val="006255EE"/>
    <w:rsid w:val="00625C5F"/>
    <w:rsid w:val="006267E4"/>
    <w:rsid w:val="00626C6E"/>
    <w:rsid w:val="0063001B"/>
    <w:rsid w:val="006316DA"/>
    <w:rsid w:val="00631C91"/>
    <w:rsid w:val="00632224"/>
    <w:rsid w:val="006333EB"/>
    <w:rsid w:val="00634694"/>
    <w:rsid w:val="00635647"/>
    <w:rsid w:val="006367C0"/>
    <w:rsid w:val="006370CC"/>
    <w:rsid w:val="00637A2E"/>
    <w:rsid w:val="0064275C"/>
    <w:rsid w:val="00642827"/>
    <w:rsid w:val="0064606D"/>
    <w:rsid w:val="006463B6"/>
    <w:rsid w:val="0064733D"/>
    <w:rsid w:val="006511C9"/>
    <w:rsid w:val="00655936"/>
    <w:rsid w:val="006559AC"/>
    <w:rsid w:val="00657020"/>
    <w:rsid w:val="006600E6"/>
    <w:rsid w:val="006601B5"/>
    <w:rsid w:val="00660575"/>
    <w:rsid w:val="006609D5"/>
    <w:rsid w:val="006626D2"/>
    <w:rsid w:val="00665173"/>
    <w:rsid w:val="006651A9"/>
    <w:rsid w:val="00665328"/>
    <w:rsid w:val="00667EDD"/>
    <w:rsid w:val="0067129E"/>
    <w:rsid w:val="006716C0"/>
    <w:rsid w:val="00671CF3"/>
    <w:rsid w:val="006729EB"/>
    <w:rsid w:val="0067323E"/>
    <w:rsid w:val="006747E0"/>
    <w:rsid w:val="00675740"/>
    <w:rsid w:val="0067577D"/>
    <w:rsid w:val="0068059A"/>
    <w:rsid w:val="00680FED"/>
    <w:rsid w:val="0068104D"/>
    <w:rsid w:val="00682A99"/>
    <w:rsid w:val="006831DD"/>
    <w:rsid w:val="00683DCC"/>
    <w:rsid w:val="0068403D"/>
    <w:rsid w:val="006848FB"/>
    <w:rsid w:val="00690C0C"/>
    <w:rsid w:val="00691E3D"/>
    <w:rsid w:val="00694258"/>
    <w:rsid w:val="0069595A"/>
    <w:rsid w:val="006A096D"/>
    <w:rsid w:val="006A22D9"/>
    <w:rsid w:val="006A5165"/>
    <w:rsid w:val="006A5910"/>
    <w:rsid w:val="006A681D"/>
    <w:rsid w:val="006A6F8B"/>
    <w:rsid w:val="006B0F47"/>
    <w:rsid w:val="006B1610"/>
    <w:rsid w:val="006B2897"/>
    <w:rsid w:val="006B64B4"/>
    <w:rsid w:val="006B6DD0"/>
    <w:rsid w:val="006C360B"/>
    <w:rsid w:val="006C5010"/>
    <w:rsid w:val="006C6160"/>
    <w:rsid w:val="006D31EE"/>
    <w:rsid w:val="006D5277"/>
    <w:rsid w:val="006D7BB4"/>
    <w:rsid w:val="006E086E"/>
    <w:rsid w:val="006E304C"/>
    <w:rsid w:val="006E4A56"/>
    <w:rsid w:val="006E646F"/>
    <w:rsid w:val="006E7706"/>
    <w:rsid w:val="006F2269"/>
    <w:rsid w:val="006F25E7"/>
    <w:rsid w:val="006F2E67"/>
    <w:rsid w:val="006F59E5"/>
    <w:rsid w:val="006F5DFD"/>
    <w:rsid w:val="00700065"/>
    <w:rsid w:val="007027F6"/>
    <w:rsid w:val="00702A00"/>
    <w:rsid w:val="00705F9F"/>
    <w:rsid w:val="00711B99"/>
    <w:rsid w:val="00712E37"/>
    <w:rsid w:val="00713F58"/>
    <w:rsid w:val="00715B9D"/>
    <w:rsid w:val="00716123"/>
    <w:rsid w:val="007200A8"/>
    <w:rsid w:val="007207A4"/>
    <w:rsid w:val="0072336E"/>
    <w:rsid w:val="00723E71"/>
    <w:rsid w:val="00724FED"/>
    <w:rsid w:val="00726864"/>
    <w:rsid w:val="00726D4C"/>
    <w:rsid w:val="007300A0"/>
    <w:rsid w:val="0073023A"/>
    <w:rsid w:val="00730BB3"/>
    <w:rsid w:val="00732452"/>
    <w:rsid w:val="00736AC0"/>
    <w:rsid w:val="00737542"/>
    <w:rsid w:val="00740B8B"/>
    <w:rsid w:val="00742CDE"/>
    <w:rsid w:val="00744214"/>
    <w:rsid w:val="0074539E"/>
    <w:rsid w:val="00747376"/>
    <w:rsid w:val="00750AB9"/>
    <w:rsid w:val="00751B40"/>
    <w:rsid w:val="007528FB"/>
    <w:rsid w:val="00752924"/>
    <w:rsid w:val="00753C44"/>
    <w:rsid w:val="00757134"/>
    <w:rsid w:val="00762640"/>
    <w:rsid w:val="00765B89"/>
    <w:rsid w:val="007700BF"/>
    <w:rsid w:val="00775B3B"/>
    <w:rsid w:val="00777740"/>
    <w:rsid w:val="00777CB2"/>
    <w:rsid w:val="00781D46"/>
    <w:rsid w:val="007846FB"/>
    <w:rsid w:val="00787AB0"/>
    <w:rsid w:val="0079425A"/>
    <w:rsid w:val="007966D5"/>
    <w:rsid w:val="007A2CB6"/>
    <w:rsid w:val="007A3505"/>
    <w:rsid w:val="007A3591"/>
    <w:rsid w:val="007A3D44"/>
    <w:rsid w:val="007A5A0E"/>
    <w:rsid w:val="007B0D92"/>
    <w:rsid w:val="007B0ED9"/>
    <w:rsid w:val="007B1235"/>
    <w:rsid w:val="007B1F12"/>
    <w:rsid w:val="007B210E"/>
    <w:rsid w:val="007B3EF8"/>
    <w:rsid w:val="007B52F6"/>
    <w:rsid w:val="007C19EF"/>
    <w:rsid w:val="007C1A48"/>
    <w:rsid w:val="007C20B1"/>
    <w:rsid w:val="007C3E78"/>
    <w:rsid w:val="007C5EE0"/>
    <w:rsid w:val="007D2FF7"/>
    <w:rsid w:val="007E337A"/>
    <w:rsid w:val="007E4726"/>
    <w:rsid w:val="007E50C5"/>
    <w:rsid w:val="007F1494"/>
    <w:rsid w:val="007F23EA"/>
    <w:rsid w:val="007F2702"/>
    <w:rsid w:val="007F4B10"/>
    <w:rsid w:val="007F776E"/>
    <w:rsid w:val="00800071"/>
    <w:rsid w:val="00800FCD"/>
    <w:rsid w:val="00801883"/>
    <w:rsid w:val="008034AB"/>
    <w:rsid w:val="00803DDD"/>
    <w:rsid w:val="00804D8C"/>
    <w:rsid w:val="00804FFF"/>
    <w:rsid w:val="00807B34"/>
    <w:rsid w:val="00810D27"/>
    <w:rsid w:val="00811693"/>
    <w:rsid w:val="008129CA"/>
    <w:rsid w:val="00813A83"/>
    <w:rsid w:val="00813B54"/>
    <w:rsid w:val="00814513"/>
    <w:rsid w:val="00814A25"/>
    <w:rsid w:val="0081618E"/>
    <w:rsid w:val="00816275"/>
    <w:rsid w:val="00816851"/>
    <w:rsid w:val="00816AEA"/>
    <w:rsid w:val="008170A6"/>
    <w:rsid w:val="00821F64"/>
    <w:rsid w:val="00823CF5"/>
    <w:rsid w:val="00823FC8"/>
    <w:rsid w:val="00826A5F"/>
    <w:rsid w:val="00826B2D"/>
    <w:rsid w:val="00832959"/>
    <w:rsid w:val="00832D49"/>
    <w:rsid w:val="00833A34"/>
    <w:rsid w:val="008364DF"/>
    <w:rsid w:val="008404F3"/>
    <w:rsid w:val="008410C0"/>
    <w:rsid w:val="0084444C"/>
    <w:rsid w:val="00845F5F"/>
    <w:rsid w:val="008460D0"/>
    <w:rsid w:val="008527C5"/>
    <w:rsid w:val="0085424A"/>
    <w:rsid w:val="00854F1B"/>
    <w:rsid w:val="00860556"/>
    <w:rsid w:val="00863033"/>
    <w:rsid w:val="00863854"/>
    <w:rsid w:val="00864DAE"/>
    <w:rsid w:val="008654B0"/>
    <w:rsid w:val="0086582E"/>
    <w:rsid w:val="00872D4A"/>
    <w:rsid w:val="00874407"/>
    <w:rsid w:val="00875B8C"/>
    <w:rsid w:val="00877E0A"/>
    <w:rsid w:val="00880912"/>
    <w:rsid w:val="00883CAF"/>
    <w:rsid w:val="008877BD"/>
    <w:rsid w:val="008912B0"/>
    <w:rsid w:val="0089193B"/>
    <w:rsid w:val="008924B9"/>
    <w:rsid w:val="00892BA0"/>
    <w:rsid w:val="00892FE1"/>
    <w:rsid w:val="008975C6"/>
    <w:rsid w:val="00897AFE"/>
    <w:rsid w:val="008A0D39"/>
    <w:rsid w:val="008A1629"/>
    <w:rsid w:val="008A1778"/>
    <w:rsid w:val="008A1F94"/>
    <w:rsid w:val="008A4534"/>
    <w:rsid w:val="008A5693"/>
    <w:rsid w:val="008B048D"/>
    <w:rsid w:val="008B3CF1"/>
    <w:rsid w:val="008B5200"/>
    <w:rsid w:val="008B6864"/>
    <w:rsid w:val="008B6E32"/>
    <w:rsid w:val="008B7D4F"/>
    <w:rsid w:val="008C0C8A"/>
    <w:rsid w:val="008C1547"/>
    <w:rsid w:val="008C206C"/>
    <w:rsid w:val="008C21EC"/>
    <w:rsid w:val="008C44ED"/>
    <w:rsid w:val="008C478C"/>
    <w:rsid w:val="008C4B22"/>
    <w:rsid w:val="008C4E63"/>
    <w:rsid w:val="008C5BB8"/>
    <w:rsid w:val="008C7243"/>
    <w:rsid w:val="008D31B0"/>
    <w:rsid w:val="008D4A41"/>
    <w:rsid w:val="008E5811"/>
    <w:rsid w:val="008E5E4D"/>
    <w:rsid w:val="008F1489"/>
    <w:rsid w:val="008F4492"/>
    <w:rsid w:val="008F45A8"/>
    <w:rsid w:val="00901647"/>
    <w:rsid w:val="00901829"/>
    <w:rsid w:val="009026A5"/>
    <w:rsid w:val="0090424D"/>
    <w:rsid w:val="00905C46"/>
    <w:rsid w:val="00906838"/>
    <w:rsid w:val="0090701D"/>
    <w:rsid w:val="0090764B"/>
    <w:rsid w:val="00911E18"/>
    <w:rsid w:val="00912481"/>
    <w:rsid w:val="00915FC7"/>
    <w:rsid w:val="0091659E"/>
    <w:rsid w:val="00917DF6"/>
    <w:rsid w:val="0092448B"/>
    <w:rsid w:val="009248C1"/>
    <w:rsid w:val="00925D36"/>
    <w:rsid w:val="00926D48"/>
    <w:rsid w:val="0093063A"/>
    <w:rsid w:val="00931DAB"/>
    <w:rsid w:val="00936A1D"/>
    <w:rsid w:val="00937951"/>
    <w:rsid w:val="00943908"/>
    <w:rsid w:val="00943A65"/>
    <w:rsid w:val="00943F64"/>
    <w:rsid w:val="00944397"/>
    <w:rsid w:val="0094614A"/>
    <w:rsid w:val="00947EA2"/>
    <w:rsid w:val="00951685"/>
    <w:rsid w:val="009518FC"/>
    <w:rsid w:val="00952928"/>
    <w:rsid w:val="00953530"/>
    <w:rsid w:val="00954654"/>
    <w:rsid w:val="009567BC"/>
    <w:rsid w:val="00957467"/>
    <w:rsid w:val="009606C8"/>
    <w:rsid w:val="00960EC7"/>
    <w:rsid w:val="00961C2C"/>
    <w:rsid w:val="009626DC"/>
    <w:rsid w:val="00964F43"/>
    <w:rsid w:val="00965599"/>
    <w:rsid w:val="0096797E"/>
    <w:rsid w:val="00972A90"/>
    <w:rsid w:val="00973FF8"/>
    <w:rsid w:val="00974024"/>
    <w:rsid w:val="00977A41"/>
    <w:rsid w:val="009802B9"/>
    <w:rsid w:val="00983504"/>
    <w:rsid w:val="00983546"/>
    <w:rsid w:val="00983628"/>
    <w:rsid w:val="009879CE"/>
    <w:rsid w:val="00987AC6"/>
    <w:rsid w:val="00990EB1"/>
    <w:rsid w:val="009911D2"/>
    <w:rsid w:val="00992455"/>
    <w:rsid w:val="009946C6"/>
    <w:rsid w:val="0099571F"/>
    <w:rsid w:val="00996571"/>
    <w:rsid w:val="009970C5"/>
    <w:rsid w:val="009979F8"/>
    <w:rsid w:val="009A10CE"/>
    <w:rsid w:val="009A370B"/>
    <w:rsid w:val="009A5203"/>
    <w:rsid w:val="009A69C1"/>
    <w:rsid w:val="009A710B"/>
    <w:rsid w:val="009A7A85"/>
    <w:rsid w:val="009B0C91"/>
    <w:rsid w:val="009B178C"/>
    <w:rsid w:val="009B294B"/>
    <w:rsid w:val="009B296E"/>
    <w:rsid w:val="009B5900"/>
    <w:rsid w:val="009B66DE"/>
    <w:rsid w:val="009B6980"/>
    <w:rsid w:val="009B7C0F"/>
    <w:rsid w:val="009C238B"/>
    <w:rsid w:val="009C4D85"/>
    <w:rsid w:val="009C5FEC"/>
    <w:rsid w:val="009C694A"/>
    <w:rsid w:val="009C6F5F"/>
    <w:rsid w:val="009C712D"/>
    <w:rsid w:val="009C7450"/>
    <w:rsid w:val="009C77B2"/>
    <w:rsid w:val="009D0DC0"/>
    <w:rsid w:val="009D1CF8"/>
    <w:rsid w:val="009D52E1"/>
    <w:rsid w:val="009D764E"/>
    <w:rsid w:val="009E19EC"/>
    <w:rsid w:val="009E22FD"/>
    <w:rsid w:val="009E23B2"/>
    <w:rsid w:val="009E2493"/>
    <w:rsid w:val="009E3827"/>
    <w:rsid w:val="009E49EB"/>
    <w:rsid w:val="009F5395"/>
    <w:rsid w:val="009F5D19"/>
    <w:rsid w:val="00A01E45"/>
    <w:rsid w:val="00A02F93"/>
    <w:rsid w:val="00A06A27"/>
    <w:rsid w:val="00A06ED8"/>
    <w:rsid w:val="00A07D44"/>
    <w:rsid w:val="00A116A1"/>
    <w:rsid w:val="00A12CB4"/>
    <w:rsid w:val="00A17D63"/>
    <w:rsid w:val="00A21B90"/>
    <w:rsid w:val="00A22622"/>
    <w:rsid w:val="00A22A9F"/>
    <w:rsid w:val="00A248CC"/>
    <w:rsid w:val="00A260E7"/>
    <w:rsid w:val="00A27033"/>
    <w:rsid w:val="00A27598"/>
    <w:rsid w:val="00A30591"/>
    <w:rsid w:val="00A32CC1"/>
    <w:rsid w:val="00A32D9E"/>
    <w:rsid w:val="00A33F9E"/>
    <w:rsid w:val="00A37751"/>
    <w:rsid w:val="00A37ADE"/>
    <w:rsid w:val="00A4301C"/>
    <w:rsid w:val="00A4431E"/>
    <w:rsid w:val="00A451E5"/>
    <w:rsid w:val="00A45B54"/>
    <w:rsid w:val="00A46DA9"/>
    <w:rsid w:val="00A50967"/>
    <w:rsid w:val="00A52F6E"/>
    <w:rsid w:val="00A53475"/>
    <w:rsid w:val="00A536A0"/>
    <w:rsid w:val="00A5421D"/>
    <w:rsid w:val="00A546D4"/>
    <w:rsid w:val="00A560CF"/>
    <w:rsid w:val="00A57390"/>
    <w:rsid w:val="00A608CE"/>
    <w:rsid w:val="00A60EC4"/>
    <w:rsid w:val="00A61259"/>
    <w:rsid w:val="00A62867"/>
    <w:rsid w:val="00A63211"/>
    <w:rsid w:val="00A65579"/>
    <w:rsid w:val="00A71522"/>
    <w:rsid w:val="00A71CCD"/>
    <w:rsid w:val="00A72450"/>
    <w:rsid w:val="00A73EFC"/>
    <w:rsid w:val="00A74E8B"/>
    <w:rsid w:val="00A77C77"/>
    <w:rsid w:val="00A84287"/>
    <w:rsid w:val="00A856FA"/>
    <w:rsid w:val="00A85A81"/>
    <w:rsid w:val="00A86BC0"/>
    <w:rsid w:val="00A876C1"/>
    <w:rsid w:val="00A87BDB"/>
    <w:rsid w:val="00A9001A"/>
    <w:rsid w:val="00A90D05"/>
    <w:rsid w:val="00A916B2"/>
    <w:rsid w:val="00A94610"/>
    <w:rsid w:val="00A9515F"/>
    <w:rsid w:val="00A95468"/>
    <w:rsid w:val="00A95A78"/>
    <w:rsid w:val="00A95C00"/>
    <w:rsid w:val="00A96CAE"/>
    <w:rsid w:val="00A97F13"/>
    <w:rsid w:val="00AA30B4"/>
    <w:rsid w:val="00AB2DFC"/>
    <w:rsid w:val="00AB4F32"/>
    <w:rsid w:val="00AB54B3"/>
    <w:rsid w:val="00AB6146"/>
    <w:rsid w:val="00AB659E"/>
    <w:rsid w:val="00AB7072"/>
    <w:rsid w:val="00AB7A79"/>
    <w:rsid w:val="00AC1079"/>
    <w:rsid w:val="00AC142C"/>
    <w:rsid w:val="00AC1BFA"/>
    <w:rsid w:val="00AC2A57"/>
    <w:rsid w:val="00AC3A95"/>
    <w:rsid w:val="00AC601F"/>
    <w:rsid w:val="00AC7A74"/>
    <w:rsid w:val="00AD0CA1"/>
    <w:rsid w:val="00AD1EE4"/>
    <w:rsid w:val="00AD2258"/>
    <w:rsid w:val="00AD29BC"/>
    <w:rsid w:val="00AD4212"/>
    <w:rsid w:val="00AE2D1B"/>
    <w:rsid w:val="00AE2F93"/>
    <w:rsid w:val="00AE3CA5"/>
    <w:rsid w:val="00AE46D9"/>
    <w:rsid w:val="00AF2D7A"/>
    <w:rsid w:val="00AF37D4"/>
    <w:rsid w:val="00AF38AB"/>
    <w:rsid w:val="00B01138"/>
    <w:rsid w:val="00B014AF"/>
    <w:rsid w:val="00B02F30"/>
    <w:rsid w:val="00B03EFE"/>
    <w:rsid w:val="00B0496C"/>
    <w:rsid w:val="00B0522A"/>
    <w:rsid w:val="00B06254"/>
    <w:rsid w:val="00B0675B"/>
    <w:rsid w:val="00B1052D"/>
    <w:rsid w:val="00B1069A"/>
    <w:rsid w:val="00B143E6"/>
    <w:rsid w:val="00B14533"/>
    <w:rsid w:val="00B159F4"/>
    <w:rsid w:val="00B16940"/>
    <w:rsid w:val="00B1707B"/>
    <w:rsid w:val="00B22CF9"/>
    <w:rsid w:val="00B23000"/>
    <w:rsid w:val="00B3200A"/>
    <w:rsid w:val="00B34065"/>
    <w:rsid w:val="00B349FD"/>
    <w:rsid w:val="00B361D5"/>
    <w:rsid w:val="00B3645B"/>
    <w:rsid w:val="00B36D8D"/>
    <w:rsid w:val="00B37783"/>
    <w:rsid w:val="00B40C40"/>
    <w:rsid w:val="00B46634"/>
    <w:rsid w:val="00B501CC"/>
    <w:rsid w:val="00B52AC3"/>
    <w:rsid w:val="00B53534"/>
    <w:rsid w:val="00B539CD"/>
    <w:rsid w:val="00B53DC0"/>
    <w:rsid w:val="00B53E10"/>
    <w:rsid w:val="00B5445D"/>
    <w:rsid w:val="00B5614D"/>
    <w:rsid w:val="00B62CA1"/>
    <w:rsid w:val="00B62DE9"/>
    <w:rsid w:val="00B63138"/>
    <w:rsid w:val="00B647BA"/>
    <w:rsid w:val="00B677E9"/>
    <w:rsid w:val="00B7290D"/>
    <w:rsid w:val="00B72E3D"/>
    <w:rsid w:val="00B74F57"/>
    <w:rsid w:val="00B75BB1"/>
    <w:rsid w:val="00B77402"/>
    <w:rsid w:val="00B80AB7"/>
    <w:rsid w:val="00B81A1C"/>
    <w:rsid w:val="00B82FEB"/>
    <w:rsid w:val="00B83673"/>
    <w:rsid w:val="00B83930"/>
    <w:rsid w:val="00B841C9"/>
    <w:rsid w:val="00B84943"/>
    <w:rsid w:val="00B852CF"/>
    <w:rsid w:val="00B85430"/>
    <w:rsid w:val="00B86CAD"/>
    <w:rsid w:val="00B9038A"/>
    <w:rsid w:val="00B90649"/>
    <w:rsid w:val="00B93B9C"/>
    <w:rsid w:val="00B96EC7"/>
    <w:rsid w:val="00B97B9D"/>
    <w:rsid w:val="00B97E7B"/>
    <w:rsid w:val="00BA1852"/>
    <w:rsid w:val="00BA219D"/>
    <w:rsid w:val="00BA2C59"/>
    <w:rsid w:val="00BA3AE8"/>
    <w:rsid w:val="00BA5B4F"/>
    <w:rsid w:val="00BB02B4"/>
    <w:rsid w:val="00BB3481"/>
    <w:rsid w:val="00BB4CC2"/>
    <w:rsid w:val="00BC0509"/>
    <w:rsid w:val="00BC07A6"/>
    <w:rsid w:val="00BC106F"/>
    <w:rsid w:val="00BC2764"/>
    <w:rsid w:val="00BC3230"/>
    <w:rsid w:val="00BC38D8"/>
    <w:rsid w:val="00BC45B4"/>
    <w:rsid w:val="00BC67EB"/>
    <w:rsid w:val="00BD0329"/>
    <w:rsid w:val="00BD2D1E"/>
    <w:rsid w:val="00BD4850"/>
    <w:rsid w:val="00BD5B0B"/>
    <w:rsid w:val="00BD679A"/>
    <w:rsid w:val="00BD7317"/>
    <w:rsid w:val="00BE0BD3"/>
    <w:rsid w:val="00BE122C"/>
    <w:rsid w:val="00BE209B"/>
    <w:rsid w:val="00BE3287"/>
    <w:rsid w:val="00BE363D"/>
    <w:rsid w:val="00BE46A4"/>
    <w:rsid w:val="00BE507F"/>
    <w:rsid w:val="00BE53CA"/>
    <w:rsid w:val="00BE738C"/>
    <w:rsid w:val="00BE7B8B"/>
    <w:rsid w:val="00BF0BD1"/>
    <w:rsid w:val="00BF12E9"/>
    <w:rsid w:val="00BF1E9D"/>
    <w:rsid w:val="00BF3C66"/>
    <w:rsid w:val="00BF54A6"/>
    <w:rsid w:val="00BF7320"/>
    <w:rsid w:val="00BF77EA"/>
    <w:rsid w:val="00C032A7"/>
    <w:rsid w:val="00C03923"/>
    <w:rsid w:val="00C04437"/>
    <w:rsid w:val="00C0610A"/>
    <w:rsid w:val="00C0610D"/>
    <w:rsid w:val="00C06E3B"/>
    <w:rsid w:val="00C10AE0"/>
    <w:rsid w:val="00C13C68"/>
    <w:rsid w:val="00C14A2B"/>
    <w:rsid w:val="00C16005"/>
    <w:rsid w:val="00C1788D"/>
    <w:rsid w:val="00C17D98"/>
    <w:rsid w:val="00C205C0"/>
    <w:rsid w:val="00C26109"/>
    <w:rsid w:val="00C30269"/>
    <w:rsid w:val="00C305FB"/>
    <w:rsid w:val="00C31F29"/>
    <w:rsid w:val="00C32C8A"/>
    <w:rsid w:val="00C33544"/>
    <w:rsid w:val="00C33834"/>
    <w:rsid w:val="00C34091"/>
    <w:rsid w:val="00C34A65"/>
    <w:rsid w:val="00C35E9F"/>
    <w:rsid w:val="00C37E1B"/>
    <w:rsid w:val="00C42F2D"/>
    <w:rsid w:val="00C440CD"/>
    <w:rsid w:val="00C44487"/>
    <w:rsid w:val="00C446B5"/>
    <w:rsid w:val="00C45DA3"/>
    <w:rsid w:val="00C468D8"/>
    <w:rsid w:val="00C51467"/>
    <w:rsid w:val="00C51EF9"/>
    <w:rsid w:val="00C545F7"/>
    <w:rsid w:val="00C54984"/>
    <w:rsid w:val="00C61AA1"/>
    <w:rsid w:val="00C61C69"/>
    <w:rsid w:val="00C61D58"/>
    <w:rsid w:val="00C67D1C"/>
    <w:rsid w:val="00C71663"/>
    <w:rsid w:val="00C7303C"/>
    <w:rsid w:val="00C74A7C"/>
    <w:rsid w:val="00C75D23"/>
    <w:rsid w:val="00C777A0"/>
    <w:rsid w:val="00C7797A"/>
    <w:rsid w:val="00C8178A"/>
    <w:rsid w:val="00C8548D"/>
    <w:rsid w:val="00C87869"/>
    <w:rsid w:val="00C93ACF"/>
    <w:rsid w:val="00C9558C"/>
    <w:rsid w:val="00C96071"/>
    <w:rsid w:val="00C966D0"/>
    <w:rsid w:val="00CA1BA6"/>
    <w:rsid w:val="00CA4425"/>
    <w:rsid w:val="00CA4A78"/>
    <w:rsid w:val="00CA5B54"/>
    <w:rsid w:val="00CB1386"/>
    <w:rsid w:val="00CB1C7F"/>
    <w:rsid w:val="00CB330C"/>
    <w:rsid w:val="00CB4B5E"/>
    <w:rsid w:val="00CB68EF"/>
    <w:rsid w:val="00CC1039"/>
    <w:rsid w:val="00CC6A46"/>
    <w:rsid w:val="00CC7750"/>
    <w:rsid w:val="00CD1EFF"/>
    <w:rsid w:val="00CE0F4A"/>
    <w:rsid w:val="00CE1120"/>
    <w:rsid w:val="00CE14B3"/>
    <w:rsid w:val="00CE313E"/>
    <w:rsid w:val="00CF01D4"/>
    <w:rsid w:val="00CF0D48"/>
    <w:rsid w:val="00CF22C1"/>
    <w:rsid w:val="00CF23E8"/>
    <w:rsid w:val="00CF313D"/>
    <w:rsid w:val="00CF4114"/>
    <w:rsid w:val="00CF586B"/>
    <w:rsid w:val="00CF7DF9"/>
    <w:rsid w:val="00D05263"/>
    <w:rsid w:val="00D0532D"/>
    <w:rsid w:val="00D05CA6"/>
    <w:rsid w:val="00D06987"/>
    <w:rsid w:val="00D1062E"/>
    <w:rsid w:val="00D11C67"/>
    <w:rsid w:val="00D13553"/>
    <w:rsid w:val="00D16EC8"/>
    <w:rsid w:val="00D17452"/>
    <w:rsid w:val="00D20CD6"/>
    <w:rsid w:val="00D21C16"/>
    <w:rsid w:val="00D225D9"/>
    <w:rsid w:val="00D23DD8"/>
    <w:rsid w:val="00D24EE5"/>
    <w:rsid w:val="00D3278B"/>
    <w:rsid w:val="00D3281F"/>
    <w:rsid w:val="00D32C20"/>
    <w:rsid w:val="00D34BA8"/>
    <w:rsid w:val="00D356BD"/>
    <w:rsid w:val="00D3588C"/>
    <w:rsid w:val="00D35B95"/>
    <w:rsid w:val="00D37792"/>
    <w:rsid w:val="00D41C03"/>
    <w:rsid w:val="00D429F3"/>
    <w:rsid w:val="00D45189"/>
    <w:rsid w:val="00D46170"/>
    <w:rsid w:val="00D52D8A"/>
    <w:rsid w:val="00D57181"/>
    <w:rsid w:val="00D57720"/>
    <w:rsid w:val="00D578E5"/>
    <w:rsid w:val="00D60107"/>
    <w:rsid w:val="00D60EFF"/>
    <w:rsid w:val="00D622B4"/>
    <w:rsid w:val="00D62B72"/>
    <w:rsid w:val="00D65376"/>
    <w:rsid w:val="00D672B8"/>
    <w:rsid w:val="00D72E46"/>
    <w:rsid w:val="00D7469F"/>
    <w:rsid w:val="00D759AA"/>
    <w:rsid w:val="00D77868"/>
    <w:rsid w:val="00D77AAB"/>
    <w:rsid w:val="00D806C0"/>
    <w:rsid w:val="00D80C8F"/>
    <w:rsid w:val="00D82DD6"/>
    <w:rsid w:val="00D858A7"/>
    <w:rsid w:val="00D86DDF"/>
    <w:rsid w:val="00D9245B"/>
    <w:rsid w:val="00D955F7"/>
    <w:rsid w:val="00D97CAA"/>
    <w:rsid w:val="00DA2217"/>
    <w:rsid w:val="00DA2466"/>
    <w:rsid w:val="00DA47A5"/>
    <w:rsid w:val="00DA4DE6"/>
    <w:rsid w:val="00DA569B"/>
    <w:rsid w:val="00DB0759"/>
    <w:rsid w:val="00DB1EAE"/>
    <w:rsid w:val="00DB2A9B"/>
    <w:rsid w:val="00DB2F5E"/>
    <w:rsid w:val="00DB7C1C"/>
    <w:rsid w:val="00DC153C"/>
    <w:rsid w:val="00DC424E"/>
    <w:rsid w:val="00DC4ACB"/>
    <w:rsid w:val="00DC7B0E"/>
    <w:rsid w:val="00DD0635"/>
    <w:rsid w:val="00DD137D"/>
    <w:rsid w:val="00DD1C4C"/>
    <w:rsid w:val="00DD2201"/>
    <w:rsid w:val="00DD304C"/>
    <w:rsid w:val="00DD5938"/>
    <w:rsid w:val="00DE0160"/>
    <w:rsid w:val="00DE2EEE"/>
    <w:rsid w:val="00DE38FE"/>
    <w:rsid w:val="00DE44C5"/>
    <w:rsid w:val="00DE4BDA"/>
    <w:rsid w:val="00DE5D31"/>
    <w:rsid w:val="00DE6BEC"/>
    <w:rsid w:val="00DE70BA"/>
    <w:rsid w:val="00DF0DAC"/>
    <w:rsid w:val="00DF22DA"/>
    <w:rsid w:val="00DF2535"/>
    <w:rsid w:val="00DF27F9"/>
    <w:rsid w:val="00DF5C68"/>
    <w:rsid w:val="00DF617C"/>
    <w:rsid w:val="00DF6CB7"/>
    <w:rsid w:val="00DF7280"/>
    <w:rsid w:val="00DF7F0D"/>
    <w:rsid w:val="00E0103F"/>
    <w:rsid w:val="00E01F4D"/>
    <w:rsid w:val="00E037F1"/>
    <w:rsid w:val="00E042B9"/>
    <w:rsid w:val="00E04C73"/>
    <w:rsid w:val="00E07865"/>
    <w:rsid w:val="00E07C04"/>
    <w:rsid w:val="00E12F00"/>
    <w:rsid w:val="00E15841"/>
    <w:rsid w:val="00E15C52"/>
    <w:rsid w:val="00E22C82"/>
    <w:rsid w:val="00E265EA"/>
    <w:rsid w:val="00E30872"/>
    <w:rsid w:val="00E30C31"/>
    <w:rsid w:val="00E310DF"/>
    <w:rsid w:val="00E314A1"/>
    <w:rsid w:val="00E32A21"/>
    <w:rsid w:val="00E3314E"/>
    <w:rsid w:val="00E33EEE"/>
    <w:rsid w:val="00E33FF9"/>
    <w:rsid w:val="00E346D9"/>
    <w:rsid w:val="00E36114"/>
    <w:rsid w:val="00E36B9F"/>
    <w:rsid w:val="00E40469"/>
    <w:rsid w:val="00E40D62"/>
    <w:rsid w:val="00E42682"/>
    <w:rsid w:val="00E4342A"/>
    <w:rsid w:val="00E4343B"/>
    <w:rsid w:val="00E44D99"/>
    <w:rsid w:val="00E472F8"/>
    <w:rsid w:val="00E50D50"/>
    <w:rsid w:val="00E53E6F"/>
    <w:rsid w:val="00E5400E"/>
    <w:rsid w:val="00E5582D"/>
    <w:rsid w:val="00E56823"/>
    <w:rsid w:val="00E56971"/>
    <w:rsid w:val="00E603BF"/>
    <w:rsid w:val="00E6164F"/>
    <w:rsid w:val="00E61E78"/>
    <w:rsid w:val="00E61E7D"/>
    <w:rsid w:val="00E627C3"/>
    <w:rsid w:val="00E65FBE"/>
    <w:rsid w:val="00E66D83"/>
    <w:rsid w:val="00E71B73"/>
    <w:rsid w:val="00E735A1"/>
    <w:rsid w:val="00E739ED"/>
    <w:rsid w:val="00E818D0"/>
    <w:rsid w:val="00E82D28"/>
    <w:rsid w:val="00E83DDD"/>
    <w:rsid w:val="00E8438D"/>
    <w:rsid w:val="00E84D95"/>
    <w:rsid w:val="00E85F8E"/>
    <w:rsid w:val="00E876ED"/>
    <w:rsid w:val="00E87A06"/>
    <w:rsid w:val="00E9566A"/>
    <w:rsid w:val="00E957DC"/>
    <w:rsid w:val="00E9588A"/>
    <w:rsid w:val="00E966E1"/>
    <w:rsid w:val="00EA0892"/>
    <w:rsid w:val="00EA2776"/>
    <w:rsid w:val="00EA3476"/>
    <w:rsid w:val="00EA567B"/>
    <w:rsid w:val="00EA6B7C"/>
    <w:rsid w:val="00EA7003"/>
    <w:rsid w:val="00EB45EA"/>
    <w:rsid w:val="00EB737F"/>
    <w:rsid w:val="00EB7964"/>
    <w:rsid w:val="00EC3726"/>
    <w:rsid w:val="00EC3C03"/>
    <w:rsid w:val="00EC658C"/>
    <w:rsid w:val="00ED0D88"/>
    <w:rsid w:val="00ED11DE"/>
    <w:rsid w:val="00EE2CB8"/>
    <w:rsid w:val="00EE3874"/>
    <w:rsid w:val="00EE5F9A"/>
    <w:rsid w:val="00EE74A4"/>
    <w:rsid w:val="00EE75AB"/>
    <w:rsid w:val="00EF24D0"/>
    <w:rsid w:val="00EF41F4"/>
    <w:rsid w:val="00EF4582"/>
    <w:rsid w:val="00EF4B7D"/>
    <w:rsid w:val="00EF6C29"/>
    <w:rsid w:val="00EF7A11"/>
    <w:rsid w:val="00F00C4F"/>
    <w:rsid w:val="00F0146E"/>
    <w:rsid w:val="00F02A29"/>
    <w:rsid w:val="00F02A65"/>
    <w:rsid w:val="00F034D6"/>
    <w:rsid w:val="00F055E1"/>
    <w:rsid w:val="00F05CCE"/>
    <w:rsid w:val="00F0624A"/>
    <w:rsid w:val="00F06597"/>
    <w:rsid w:val="00F10312"/>
    <w:rsid w:val="00F12245"/>
    <w:rsid w:val="00F15538"/>
    <w:rsid w:val="00F15EBE"/>
    <w:rsid w:val="00F20B07"/>
    <w:rsid w:val="00F21F6C"/>
    <w:rsid w:val="00F312A5"/>
    <w:rsid w:val="00F340DD"/>
    <w:rsid w:val="00F34711"/>
    <w:rsid w:val="00F34F44"/>
    <w:rsid w:val="00F367BB"/>
    <w:rsid w:val="00F37645"/>
    <w:rsid w:val="00F37BD9"/>
    <w:rsid w:val="00F37C62"/>
    <w:rsid w:val="00F4067E"/>
    <w:rsid w:val="00F40B70"/>
    <w:rsid w:val="00F40F67"/>
    <w:rsid w:val="00F41C59"/>
    <w:rsid w:val="00F43737"/>
    <w:rsid w:val="00F447ED"/>
    <w:rsid w:val="00F4569F"/>
    <w:rsid w:val="00F458B9"/>
    <w:rsid w:val="00F45FD5"/>
    <w:rsid w:val="00F46BA5"/>
    <w:rsid w:val="00F46FF8"/>
    <w:rsid w:val="00F52709"/>
    <w:rsid w:val="00F53D94"/>
    <w:rsid w:val="00F60036"/>
    <w:rsid w:val="00F63BDA"/>
    <w:rsid w:val="00F63DE6"/>
    <w:rsid w:val="00F65328"/>
    <w:rsid w:val="00F65C68"/>
    <w:rsid w:val="00F72026"/>
    <w:rsid w:val="00F7335D"/>
    <w:rsid w:val="00F740E8"/>
    <w:rsid w:val="00F741B8"/>
    <w:rsid w:val="00F74AA4"/>
    <w:rsid w:val="00F766B7"/>
    <w:rsid w:val="00F77E1F"/>
    <w:rsid w:val="00F77E22"/>
    <w:rsid w:val="00F80399"/>
    <w:rsid w:val="00F8274A"/>
    <w:rsid w:val="00F84177"/>
    <w:rsid w:val="00F8562F"/>
    <w:rsid w:val="00F857D2"/>
    <w:rsid w:val="00F873C1"/>
    <w:rsid w:val="00F933E8"/>
    <w:rsid w:val="00F97A76"/>
    <w:rsid w:val="00FA237B"/>
    <w:rsid w:val="00FA2593"/>
    <w:rsid w:val="00FA52FC"/>
    <w:rsid w:val="00FA57E9"/>
    <w:rsid w:val="00FB057D"/>
    <w:rsid w:val="00FB1EB9"/>
    <w:rsid w:val="00FC0477"/>
    <w:rsid w:val="00FC6045"/>
    <w:rsid w:val="00FC6062"/>
    <w:rsid w:val="00FC6792"/>
    <w:rsid w:val="00FD1792"/>
    <w:rsid w:val="00FD38C1"/>
    <w:rsid w:val="00FD70A0"/>
    <w:rsid w:val="00FE0D5C"/>
    <w:rsid w:val="00FE1BA0"/>
    <w:rsid w:val="00FE4975"/>
    <w:rsid w:val="00FE5CEA"/>
    <w:rsid w:val="00FE601B"/>
    <w:rsid w:val="00FE6443"/>
    <w:rsid w:val="00FF0717"/>
    <w:rsid w:val="00FF1168"/>
    <w:rsid w:val="00FF2321"/>
    <w:rsid w:val="00FF450A"/>
    <w:rsid w:val="00FF5FED"/>
    <w:rsid w:val="01260E98"/>
    <w:rsid w:val="012A2737"/>
    <w:rsid w:val="02557C87"/>
    <w:rsid w:val="02691984"/>
    <w:rsid w:val="02D9372D"/>
    <w:rsid w:val="04722D72"/>
    <w:rsid w:val="04B83D4C"/>
    <w:rsid w:val="055614EF"/>
    <w:rsid w:val="05EE3BB8"/>
    <w:rsid w:val="0616772D"/>
    <w:rsid w:val="067C7B52"/>
    <w:rsid w:val="06A27213"/>
    <w:rsid w:val="06A50AB1"/>
    <w:rsid w:val="070A5320"/>
    <w:rsid w:val="07B70A9C"/>
    <w:rsid w:val="07D844AE"/>
    <w:rsid w:val="084832AB"/>
    <w:rsid w:val="090C1B48"/>
    <w:rsid w:val="09646A02"/>
    <w:rsid w:val="096D58B6"/>
    <w:rsid w:val="098552F6"/>
    <w:rsid w:val="09C426DF"/>
    <w:rsid w:val="0A432ABB"/>
    <w:rsid w:val="0B2A41A3"/>
    <w:rsid w:val="0B341479"/>
    <w:rsid w:val="0B537C9B"/>
    <w:rsid w:val="0BE36304"/>
    <w:rsid w:val="0C0C4E40"/>
    <w:rsid w:val="0C6F0C76"/>
    <w:rsid w:val="0D1424ED"/>
    <w:rsid w:val="0D980384"/>
    <w:rsid w:val="0E2B7086"/>
    <w:rsid w:val="0F007516"/>
    <w:rsid w:val="0F0B3178"/>
    <w:rsid w:val="0FD16516"/>
    <w:rsid w:val="100A0A96"/>
    <w:rsid w:val="10A2365F"/>
    <w:rsid w:val="12211934"/>
    <w:rsid w:val="12A5163A"/>
    <w:rsid w:val="13415D51"/>
    <w:rsid w:val="13B05333"/>
    <w:rsid w:val="14115A87"/>
    <w:rsid w:val="160E3F26"/>
    <w:rsid w:val="163268DF"/>
    <w:rsid w:val="166139ED"/>
    <w:rsid w:val="17C70888"/>
    <w:rsid w:val="1A6F650B"/>
    <w:rsid w:val="1AD9033F"/>
    <w:rsid w:val="1ADF238C"/>
    <w:rsid w:val="1B293D3C"/>
    <w:rsid w:val="1BFC5778"/>
    <w:rsid w:val="1C026332"/>
    <w:rsid w:val="205334FC"/>
    <w:rsid w:val="22E1061F"/>
    <w:rsid w:val="23A568B9"/>
    <w:rsid w:val="23D22A8E"/>
    <w:rsid w:val="23E7405F"/>
    <w:rsid w:val="24857B00"/>
    <w:rsid w:val="251C49D4"/>
    <w:rsid w:val="26550872"/>
    <w:rsid w:val="26E47DFF"/>
    <w:rsid w:val="28F6721F"/>
    <w:rsid w:val="295E6B72"/>
    <w:rsid w:val="29A07C20"/>
    <w:rsid w:val="29D3353F"/>
    <w:rsid w:val="29F3240D"/>
    <w:rsid w:val="2A135FF4"/>
    <w:rsid w:val="2A4652D2"/>
    <w:rsid w:val="2AAD40A4"/>
    <w:rsid w:val="2B603075"/>
    <w:rsid w:val="2CCF200A"/>
    <w:rsid w:val="30800BFE"/>
    <w:rsid w:val="30801AC4"/>
    <w:rsid w:val="30F57C29"/>
    <w:rsid w:val="31754C05"/>
    <w:rsid w:val="3182093B"/>
    <w:rsid w:val="31927D00"/>
    <w:rsid w:val="31A33CBC"/>
    <w:rsid w:val="31EB05E3"/>
    <w:rsid w:val="31FA7B29"/>
    <w:rsid w:val="33016EEC"/>
    <w:rsid w:val="330E1609"/>
    <w:rsid w:val="331D7A9E"/>
    <w:rsid w:val="333E3811"/>
    <w:rsid w:val="33A1422B"/>
    <w:rsid w:val="33E5680D"/>
    <w:rsid w:val="345C7ADA"/>
    <w:rsid w:val="34A1021A"/>
    <w:rsid w:val="34F27D17"/>
    <w:rsid w:val="35B91D00"/>
    <w:rsid w:val="35D273A7"/>
    <w:rsid w:val="364F01C1"/>
    <w:rsid w:val="370C40B1"/>
    <w:rsid w:val="381F6C85"/>
    <w:rsid w:val="389729E2"/>
    <w:rsid w:val="38F372D7"/>
    <w:rsid w:val="39785A2E"/>
    <w:rsid w:val="39935246"/>
    <w:rsid w:val="3A9F1BBA"/>
    <w:rsid w:val="3AA82AF6"/>
    <w:rsid w:val="3C5E0639"/>
    <w:rsid w:val="3CF8135F"/>
    <w:rsid w:val="3D540560"/>
    <w:rsid w:val="3DC456E6"/>
    <w:rsid w:val="3DDF3A64"/>
    <w:rsid w:val="3E9748BF"/>
    <w:rsid w:val="3EE55913"/>
    <w:rsid w:val="3F544735"/>
    <w:rsid w:val="3F84761C"/>
    <w:rsid w:val="40C559FD"/>
    <w:rsid w:val="41151DB4"/>
    <w:rsid w:val="4155520F"/>
    <w:rsid w:val="428C3CBB"/>
    <w:rsid w:val="43B9111D"/>
    <w:rsid w:val="443C0F00"/>
    <w:rsid w:val="44437C1D"/>
    <w:rsid w:val="46DB13AA"/>
    <w:rsid w:val="47C02A7A"/>
    <w:rsid w:val="47E87B94"/>
    <w:rsid w:val="48142DC6"/>
    <w:rsid w:val="48373924"/>
    <w:rsid w:val="493A4DAA"/>
    <w:rsid w:val="4A382350"/>
    <w:rsid w:val="4AA46B33"/>
    <w:rsid w:val="4AB50890"/>
    <w:rsid w:val="4D766008"/>
    <w:rsid w:val="4E203434"/>
    <w:rsid w:val="4E573A0C"/>
    <w:rsid w:val="50426129"/>
    <w:rsid w:val="51067A12"/>
    <w:rsid w:val="513906AE"/>
    <w:rsid w:val="518A5EA7"/>
    <w:rsid w:val="520B348B"/>
    <w:rsid w:val="529874DF"/>
    <w:rsid w:val="52EE0098"/>
    <w:rsid w:val="53EC4BF7"/>
    <w:rsid w:val="546D3F89"/>
    <w:rsid w:val="54871805"/>
    <w:rsid w:val="54EA55DA"/>
    <w:rsid w:val="55CA0492"/>
    <w:rsid w:val="56666EE2"/>
    <w:rsid w:val="56E274E8"/>
    <w:rsid w:val="575179BD"/>
    <w:rsid w:val="584A358B"/>
    <w:rsid w:val="59520F13"/>
    <w:rsid w:val="598D0C2A"/>
    <w:rsid w:val="5A47702B"/>
    <w:rsid w:val="5A513A05"/>
    <w:rsid w:val="5C3B2423"/>
    <w:rsid w:val="5C5A0A10"/>
    <w:rsid w:val="5CE6585F"/>
    <w:rsid w:val="5D4960B3"/>
    <w:rsid w:val="5E581FE4"/>
    <w:rsid w:val="5F4D1AB3"/>
    <w:rsid w:val="60F35816"/>
    <w:rsid w:val="61921AA0"/>
    <w:rsid w:val="61D75138"/>
    <w:rsid w:val="61D951F8"/>
    <w:rsid w:val="62031536"/>
    <w:rsid w:val="62707B0B"/>
    <w:rsid w:val="629D5098"/>
    <w:rsid w:val="62DB47B4"/>
    <w:rsid w:val="6353259C"/>
    <w:rsid w:val="647E70A2"/>
    <w:rsid w:val="64887E4C"/>
    <w:rsid w:val="649172CE"/>
    <w:rsid w:val="64A80973"/>
    <w:rsid w:val="64CD5605"/>
    <w:rsid w:val="64FB113D"/>
    <w:rsid w:val="65BA6903"/>
    <w:rsid w:val="661C7DC7"/>
    <w:rsid w:val="66464CBE"/>
    <w:rsid w:val="66495D74"/>
    <w:rsid w:val="667A31C4"/>
    <w:rsid w:val="67D80995"/>
    <w:rsid w:val="681E2E3B"/>
    <w:rsid w:val="684B5F38"/>
    <w:rsid w:val="68776084"/>
    <w:rsid w:val="68A53CED"/>
    <w:rsid w:val="693B41FE"/>
    <w:rsid w:val="6A294057"/>
    <w:rsid w:val="6A4964A7"/>
    <w:rsid w:val="6B785296"/>
    <w:rsid w:val="6B8754D9"/>
    <w:rsid w:val="6C0134DD"/>
    <w:rsid w:val="6CA27915"/>
    <w:rsid w:val="6CB2507A"/>
    <w:rsid w:val="6D0843F7"/>
    <w:rsid w:val="6D577115"/>
    <w:rsid w:val="6E6B7334"/>
    <w:rsid w:val="6E7C509D"/>
    <w:rsid w:val="6F1C1674"/>
    <w:rsid w:val="6F67128D"/>
    <w:rsid w:val="6F7E4A38"/>
    <w:rsid w:val="71C100E0"/>
    <w:rsid w:val="71C32FE3"/>
    <w:rsid w:val="71E86820"/>
    <w:rsid w:val="71F96A05"/>
    <w:rsid w:val="72536115"/>
    <w:rsid w:val="73214465"/>
    <w:rsid w:val="743B4F8A"/>
    <w:rsid w:val="74B9247B"/>
    <w:rsid w:val="752B4B2A"/>
    <w:rsid w:val="7537193A"/>
    <w:rsid w:val="75874327"/>
    <w:rsid w:val="767C4A83"/>
    <w:rsid w:val="76A3310E"/>
    <w:rsid w:val="76D97323"/>
    <w:rsid w:val="771A69C5"/>
    <w:rsid w:val="78CF04BF"/>
    <w:rsid w:val="798458CA"/>
    <w:rsid w:val="7A713058"/>
    <w:rsid w:val="7AC32B52"/>
    <w:rsid w:val="7AC8166A"/>
    <w:rsid w:val="7B5527D7"/>
    <w:rsid w:val="7BC719A6"/>
    <w:rsid w:val="7BCC4A9B"/>
    <w:rsid w:val="7BF14C48"/>
    <w:rsid w:val="7C30541F"/>
    <w:rsid w:val="7C810BD6"/>
    <w:rsid w:val="7CDC31AB"/>
    <w:rsid w:val="7D13424F"/>
    <w:rsid w:val="7DA737B9"/>
    <w:rsid w:val="7EB52241"/>
    <w:rsid w:val="7F3A3CCA"/>
    <w:rsid w:val="7F547970"/>
    <w:rsid w:val="7FE807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1FED26"/>
  <w15:docId w15:val="{10B73DBE-5712-49DD-9131-B44450EEA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unhideWhenUsed="1"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uiPriority="0"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0"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qFormat="1"/>
    <w:lsdException w:name="header" w:qFormat="1"/>
    <w:lsdException w:name="footer"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0" w:qFormat="1"/>
    <w:lsdException w:name="Default Paragraph Font" w:semiHidden="1" w:uiPriority="1" w:unhideWhenUsed="1"/>
    <w:lsdException w:name="Body Text" w:uiPriority="0"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next w:val="a1"/>
    <w:qFormat/>
    <w:pPr>
      <w:widowControl w:val="0"/>
      <w:jc w:val="both"/>
    </w:pPr>
    <w:rPr>
      <w:rFonts w:ascii="Calibri" w:hAnsi="Calibri" w:cs="宋体"/>
      <w:kern w:val="2"/>
      <w:sz w:val="21"/>
      <w:szCs w:val="22"/>
    </w:rPr>
  </w:style>
  <w:style w:type="paragraph" w:styleId="1">
    <w:name w:val="heading 1"/>
    <w:basedOn w:val="a0"/>
    <w:next w:val="a0"/>
    <w:link w:val="1Char"/>
    <w:qFormat/>
    <w:pPr>
      <w:keepNext/>
      <w:keepLines/>
      <w:spacing w:before="340" w:after="330" w:line="578" w:lineRule="auto"/>
      <w:outlineLvl w:val="0"/>
    </w:pPr>
    <w:rPr>
      <w:b/>
      <w:bCs/>
      <w:kern w:val="44"/>
      <w:sz w:val="44"/>
      <w:szCs w:val="44"/>
    </w:rPr>
  </w:style>
  <w:style w:type="paragraph" w:styleId="20">
    <w:name w:val="heading 2"/>
    <w:basedOn w:val="a0"/>
    <w:next w:val="a0"/>
    <w:link w:val="2Char"/>
    <w:qFormat/>
    <w:pPr>
      <w:keepNext/>
      <w:keepLines/>
      <w:spacing w:before="260" w:after="260" w:line="413" w:lineRule="auto"/>
      <w:outlineLvl w:val="1"/>
    </w:pPr>
    <w:rPr>
      <w:rFonts w:ascii="Arial" w:eastAsia="黑体" w:hAnsi="Arial" w:cs="Times New Roman"/>
      <w:b/>
      <w:bCs/>
      <w:sz w:val="32"/>
      <w:szCs w:val="32"/>
    </w:rPr>
  </w:style>
  <w:style w:type="paragraph" w:styleId="3">
    <w:name w:val="heading 3"/>
    <w:basedOn w:val="a0"/>
    <w:next w:val="a0"/>
    <w:link w:val="3Char"/>
    <w:unhideWhenUsed/>
    <w:qFormat/>
    <w:pPr>
      <w:keepNext/>
      <w:keepLines/>
      <w:spacing w:before="260" w:after="260" w:line="416" w:lineRule="auto"/>
      <w:outlineLvl w:val="2"/>
    </w:pPr>
    <w:rPr>
      <w:b/>
      <w:bCs/>
      <w:sz w:val="32"/>
      <w:szCs w:val="32"/>
    </w:rPr>
  </w:style>
  <w:style w:type="paragraph" w:styleId="4">
    <w:name w:val="heading 4"/>
    <w:basedOn w:val="a0"/>
    <w:next w:val="a0"/>
    <w:link w:val="4Char"/>
    <w:uiPriority w:val="9"/>
    <w:qFormat/>
    <w:pPr>
      <w:keepNext/>
      <w:keepLines/>
      <w:spacing w:before="120" w:after="120"/>
      <w:outlineLvl w:val="3"/>
    </w:pPr>
    <w:rPr>
      <w:rFonts w:ascii="Arial" w:eastAsia="黑体" w:hAnsi="Arial" w:cs="Times New Roman"/>
      <w:b/>
      <w:sz w:val="28"/>
      <w:szCs w:val="20"/>
    </w:rPr>
  </w:style>
  <w:style w:type="paragraph" w:styleId="5">
    <w:name w:val="heading 5"/>
    <w:basedOn w:val="a0"/>
    <w:next w:val="a0"/>
    <w:link w:val="5Char"/>
    <w:qFormat/>
    <w:pPr>
      <w:keepNext/>
      <w:keepLines/>
      <w:tabs>
        <w:tab w:val="left" w:pos="1008"/>
      </w:tabs>
      <w:spacing w:before="280" w:after="290" w:line="372" w:lineRule="auto"/>
      <w:ind w:left="1008" w:hanging="1008"/>
      <w:outlineLvl w:val="4"/>
    </w:pPr>
    <w:rPr>
      <w:rFonts w:cs="Times New Roman"/>
      <w:b/>
      <w:bCs/>
      <w:sz w:val="28"/>
      <w:szCs w:val="28"/>
    </w:rPr>
  </w:style>
  <w:style w:type="paragraph" w:styleId="6">
    <w:name w:val="heading 6"/>
    <w:basedOn w:val="a0"/>
    <w:next w:val="a0"/>
    <w:link w:val="6Char"/>
    <w:qFormat/>
    <w:pPr>
      <w:keepNext/>
      <w:keepLines/>
      <w:tabs>
        <w:tab w:val="left" w:pos="1152"/>
      </w:tabs>
      <w:spacing w:before="240" w:after="64" w:line="317" w:lineRule="auto"/>
      <w:ind w:left="1152" w:hanging="1152"/>
      <w:outlineLvl w:val="5"/>
    </w:pPr>
    <w:rPr>
      <w:rFonts w:ascii="Arial" w:eastAsia="黑体" w:hAnsi="Arial" w:cs="Times New Roman"/>
      <w:b/>
      <w:bCs/>
      <w:sz w:val="24"/>
      <w:szCs w:val="24"/>
    </w:rPr>
  </w:style>
  <w:style w:type="paragraph" w:styleId="7">
    <w:name w:val="heading 7"/>
    <w:basedOn w:val="a0"/>
    <w:next w:val="a0"/>
    <w:link w:val="7Char"/>
    <w:qFormat/>
    <w:pPr>
      <w:keepNext/>
      <w:keepLines/>
      <w:tabs>
        <w:tab w:val="left" w:pos="1296"/>
      </w:tabs>
      <w:spacing w:before="240" w:after="64" w:line="317" w:lineRule="auto"/>
      <w:ind w:left="1296" w:hanging="1296"/>
      <w:outlineLvl w:val="6"/>
    </w:pPr>
    <w:rPr>
      <w:rFonts w:cs="Times New Roman"/>
      <w:b/>
      <w:bCs/>
      <w:sz w:val="24"/>
      <w:szCs w:val="24"/>
    </w:rPr>
  </w:style>
  <w:style w:type="paragraph" w:styleId="8">
    <w:name w:val="heading 8"/>
    <w:basedOn w:val="a0"/>
    <w:next w:val="a0"/>
    <w:link w:val="8Char"/>
    <w:qFormat/>
    <w:pPr>
      <w:keepNext/>
      <w:keepLines/>
      <w:tabs>
        <w:tab w:val="left" w:pos="1440"/>
      </w:tabs>
      <w:spacing w:before="240" w:after="64" w:line="317" w:lineRule="auto"/>
      <w:ind w:left="1440" w:hanging="1440"/>
      <w:outlineLvl w:val="7"/>
    </w:pPr>
    <w:rPr>
      <w:rFonts w:ascii="Arial" w:eastAsia="黑体" w:hAnsi="Arial" w:cs="Times New Roman"/>
      <w:sz w:val="24"/>
      <w:szCs w:val="24"/>
    </w:rPr>
  </w:style>
  <w:style w:type="paragraph" w:styleId="9">
    <w:name w:val="heading 9"/>
    <w:basedOn w:val="a0"/>
    <w:next w:val="a0"/>
    <w:link w:val="9Char"/>
    <w:qFormat/>
    <w:pPr>
      <w:keepNext/>
      <w:keepLines/>
      <w:tabs>
        <w:tab w:val="left" w:pos="1584"/>
      </w:tabs>
      <w:spacing w:before="240" w:after="64" w:line="317" w:lineRule="auto"/>
      <w:ind w:left="1584" w:hanging="1584"/>
      <w:outlineLvl w:val="8"/>
    </w:pPr>
    <w:rPr>
      <w:rFonts w:ascii="Arial" w:eastAsia="黑体" w:hAnsi="Arial" w:cs="Times New Roman"/>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Indent"/>
    <w:basedOn w:val="a0"/>
    <w:link w:val="Char"/>
    <w:uiPriority w:val="99"/>
    <w:qFormat/>
    <w:pPr>
      <w:adjustRightInd w:val="0"/>
      <w:spacing w:line="312" w:lineRule="atLeast"/>
      <w:ind w:firstLine="574"/>
      <w:textAlignment w:val="baseline"/>
    </w:pPr>
    <w:rPr>
      <w:rFonts w:ascii="宋体"/>
      <w:kern w:val="0"/>
      <w:sz w:val="28"/>
    </w:rPr>
  </w:style>
  <w:style w:type="paragraph" w:styleId="21">
    <w:name w:val="List Number 2"/>
    <w:basedOn w:val="a0"/>
    <w:qFormat/>
    <w:pPr>
      <w:tabs>
        <w:tab w:val="left" w:pos="1440"/>
      </w:tabs>
      <w:spacing w:line="360" w:lineRule="auto"/>
      <w:ind w:left="1440" w:hanging="1440"/>
    </w:pPr>
    <w:rPr>
      <w:rFonts w:cs="Times New Roman"/>
      <w:sz w:val="24"/>
      <w:szCs w:val="24"/>
    </w:rPr>
  </w:style>
  <w:style w:type="paragraph" w:styleId="a5">
    <w:name w:val="List Number"/>
    <w:basedOn w:val="a0"/>
    <w:qFormat/>
    <w:pPr>
      <w:tabs>
        <w:tab w:val="left" w:pos="2952"/>
      </w:tabs>
      <w:ind w:left="2952" w:hanging="432"/>
    </w:pPr>
    <w:rPr>
      <w:rFonts w:cs="Times New Roman"/>
      <w:szCs w:val="24"/>
    </w:rPr>
  </w:style>
  <w:style w:type="paragraph" w:styleId="a6">
    <w:name w:val="Normal Indent"/>
    <w:basedOn w:val="a0"/>
    <w:qFormat/>
    <w:pPr>
      <w:ind w:firstLine="420"/>
    </w:pPr>
    <w:rPr>
      <w:rFonts w:cs="Times New Roman"/>
      <w:szCs w:val="20"/>
    </w:rPr>
  </w:style>
  <w:style w:type="paragraph" w:styleId="a7">
    <w:name w:val="Document Map"/>
    <w:basedOn w:val="a0"/>
    <w:link w:val="Char0"/>
    <w:qFormat/>
    <w:rPr>
      <w:rFonts w:ascii="宋体"/>
      <w:sz w:val="18"/>
      <w:szCs w:val="18"/>
    </w:rPr>
  </w:style>
  <w:style w:type="paragraph" w:styleId="a8">
    <w:name w:val="annotation text"/>
    <w:basedOn w:val="a0"/>
    <w:link w:val="Char1"/>
    <w:uiPriority w:val="99"/>
    <w:qFormat/>
    <w:pPr>
      <w:jc w:val="left"/>
    </w:pPr>
    <w:rPr>
      <w:rFonts w:ascii="Times New Roman" w:hAnsi="Times New Roman" w:cs="Times New Roman"/>
      <w:szCs w:val="20"/>
    </w:rPr>
  </w:style>
  <w:style w:type="paragraph" w:styleId="a9">
    <w:name w:val="Salutation"/>
    <w:basedOn w:val="a0"/>
    <w:next w:val="a0"/>
    <w:link w:val="Char2"/>
    <w:qFormat/>
    <w:rPr>
      <w:rFonts w:ascii="仿宋_GB2312" w:eastAsia="仿宋_GB2312" w:hAnsi="Times New Roman" w:cs="Times New Roman"/>
      <w:kern w:val="0"/>
      <w:sz w:val="28"/>
      <w:szCs w:val="20"/>
    </w:rPr>
  </w:style>
  <w:style w:type="paragraph" w:styleId="30">
    <w:name w:val="Body Text 3"/>
    <w:basedOn w:val="a0"/>
    <w:link w:val="3Char0"/>
    <w:qFormat/>
    <w:pPr>
      <w:spacing w:after="120"/>
    </w:pPr>
    <w:rPr>
      <w:rFonts w:ascii="Times New Roman" w:hAnsi="Times New Roman" w:cs="Times New Roman"/>
      <w:kern w:val="0"/>
      <w:sz w:val="16"/>
      <w:szCs w:val="16"/>
    </w:rPr>
  </w:style>
  <w:style w:type="paragraph" w:styleId="aa">
    <w:name w:val="Body Text"/>
    <w:basedOn w:val="a0"/>
    <w:link w:val="Char10"/>
    <w:unhideWhenUsed/>
    <w:qFormat/>
    <w:pPr>
      <w:spacing w:after="120"/>
    </w:pPr>
  </w:style>
  <w:style w:type="paragraph" w:styleId="31">
    <w:name w:val="toc 3"/>
    <w:basedOn w:val="a0"/>
    <w:next w:val="a0"/>
    <w:qFormat/>
    <w:pPr>
      <w:ind w:leftChars="400" w:left="840"/>
    </w:pPr>
    <w:rPr>
      <w:rFonts w:cs="Times New Roman"/>
      <w:szCs w:val="24"/>
    </w:rPr>
  </w:style>
  <w:style w:type="paragraph" w:styleId="ab">
    <w:name w:val="Plain Text"/>
    <w:basedOn w:val="a0"/>
    <w:link w:val="Char3"/>
    <w:qFormat/>
    <w:rPr>
      <w:rFonts w:ascii="宋体" w:hAnsi="Courier New" w:cs="Times New Roman"/>
      <w:kern w:val="0"/>
      <w:sz w:val="20"/>
      <w:szCs w:val="21"/>
    </w:rPr>
  </w:style>
  <w:style w:type="paragraph" w:styleId="32">
    <w:name w:val="index 3"/>
    <w:basedOn w:val="a0"/>
    <w:next w:val="a0"/>
    <w:qFormat/>
    <w:pPr>
      <w:ind w:left="840"/>
    </w:pPr>
    <w:rPr>
      <w:rFonts w:cs="Times New Roman"/>
      <w:szCs w:val="20"/>
    </w:rPr>
  </w:style>
  <w:style w:type="paragraph" w:styleId="ac">
    <w:name w:val="Date"/>
    <w:basedOn w:val="a0"/>
    <w:next w:val="a0"/>
    <w:link w:val="Char4"/>
    <w:qFormat/>
    <w:pPr>
      <w:ind w:leftChars="2500" w:left="100"/>
    </w:pPr>
    <w:rPr>
      <w:rFonts w:ascii="Times New Roman" w:hAnsi="Times New Roman" w:cs="Times New Roman"/>
      <w:kern w:val="0"/>
      <w:sz w:val="28"/>
      <w:szCs w:val="20"/>
    </w:rPr>
  </w:style>
  <w:style w:type="paragraph" w:styleId="22">
    <w:name w:val="Body Text Indent 2"/>
    <w:basedOn w:val="a0"/>
    <w:link w:val="2Char0"/>
    <w:qFormat/>
    <w:pPr>
      <w:spacing w:line="400" w:lineRule="exact"/>
      <w:ind w:firstLine="480"/>
    </w:pPr>
    <w:rPr>
      <w:rFonts w:ascii="宋体" w:hAnsi="宋体" w:cs="Times New Roman"/>
      <w:kern w:val="0"/>
      <w:sz w:val="24"/>
      <w:szCs w:val="24"/>
    </w:rPr>
  </w:style>
  <w:style w:type="paragraph" w:styleId="ad">
    <w:name w:val="Balloon Text"/>
    <w:basedOn w:val="a0"/>
    <w:link w:val="Char5"/>
    <w:qFormat/>
    <w:rPr>
      <w:sz w:val="18"/>
      <w:szCs w:val="18"/>
    </w:rPr>
  </w:style>
  <w:style w:type="paragraph" w:styleId="ae">
    <w:name w:val="footer"/>
    <w:basedOn w:val="a0"/>
    <w:link w:val="Char6"/>
    <w:uiPriority w:val="99"/>
    <w:qFormat/>
    <w:pPr>
      <w:tabs>
        <w:tab w:val="center" w:pos="4153"/>
        <w:tab w:val="right" w:pos="8306"/>
      </w:tabs>
      <w:snapToGrid w:val="0"/>
      <w:jc w:val="left"/>
    </w:pPr>
    <w:rPr>
      <w:sz w:val="18"/>
      <w:szCs w:val="18"/>
    </w:rPr>
  </w:style>
  <w:style w:type="paragraph" w:styleId="af">
    <w:name w:val="header"/>
    <w:basedOn w:val="a0"/>
    <w:link w:val="Char7"/>
    <w:uiPriority w:val="99"/>
    <w:qFormat/>
    <w:pPr>
      <w:pBdr>
        <w:bottom w:val="single" w:sz="6" w:space="1" w:color="auto"/>
      </w:pBdr>
      <w:tabs>
        <w:tab w:val="center" w:pos="4153"/>
        <w:tab w:val="right" w:pos="8306"/>
      </w:tabs>
      <w:snapToGrid w:val="0"/>
      <w:jc w:val="center"/>
    </w:pPr>
    <w:rPr>
      <w:sz w:val="18"/>
      <w:szCs w:val="18"/>
    </w:rPr>
  </w:style>
  <w:style w:type="paragraph" w:styleId="af0">
    <w:name w:val="Signature"/>
    <w:basedOn w:val="a0"/>
    <w:link w:val="Char8"/>
    <w:qFormat/>
    <w:pPr>
      <w:adjustRightInd w:val="0"/>
      <w:spacing w:after="600" w:line="312" w:lineRule="atLeast"/>
      <w:jc w:val="center"/>
      <w:textAlignment w:val="baseline"/>
    </w:pPr>
    <w:rPr>
      <w:rFonts w:ascii="Times New Roman" w:eastAsia="仿宋_GB2312" w:hAnsi="Times New Roman" w:cs="Times New Roman"/>
      <w:kern w:val="0"/>
      <w:sz w:val="24"/>
      <w:szCs w:val="20"/>
    </w:rPr>
  </w:style>
  <w:style w:type="paragraph" w:styleId="10">
    <w:name w:val="toc 1"/>
    <w:basedOn w:val="a0"/>
    <w:next w:val="a0"/>
    <w:uiPriority w:val="39"/>
    <w:qFormat/>
  </w:style>
  <w:style w:type="paragraph" w:styleId="af1">
    <w:name w:val="index heading"/>
    <w:basedOn w:val="a0"/>
    <w:next w:val="11"/>
    <w:qFormat/>
    <w:rPr>
      <w:rFonts w:cs="Times New Roman"/>
      <w:szCs w:val="20"/>
    </w:rPr>
  </w:style>
  <w:style w:type="paragraph" w:styleId="11">
    <w:name w:val="index 1"/>
    <w:basedOn w:val="a0"/>
    <w:next w:val="a0"/>
    <w:semiHidden/>
    <w:qFormat/>
    <w:rPr>
      <w:rFonts w:cs="Times New Roman"/>
      <w:szCs w:val="24"/>
    </w:rPr>
  </w:style>
  <w:style w:type="paragraph" w:styleId="af2">
    <w:name w:val="footnote text"/>
    <w:basedOn w:val="a0"/>
    <w:link w:val="Char9"/>
    <w:qFormat/>
    <w:pPr>
      <w:snapToGrid w:val="0"/>
      <w:jc w:val="left"/>
    </w:pPr>
    <w:rPr>
      <w:rFonts w:ascii="Times New Roman" w:hAnsi="Times New Roman" w:cs="Times New Roman"/>
      <w:kern w:val="0"/>
      <w:sz w:val="18"/>
      <w:szCs w:val="18"/>
    </w:rPr>
  </w:style>
  <w:style w:type="paragraph" w:styleId="33">
    <w:name w:val="Body Text Indent 3"/>
    <w:basedOn w:val="a0"/>
    <w:link w:val="3Char1"/>
    <w:qFormat/>
    <w:pPr>
      <w:spacing w:before="120" w:after="120" w:line="264" w:lineRule="auto"/>
      <w:ind w:left="480"/>
    </w:pPr>
    <w:rPr>
      <w:rFonts w:ascii="Times New Roman" w:hAnsi="Times New Roman" w:cs="Times New Roman"/>
      <w:b/>
      <w:bCs/>
      <w:kern w:val="0"/>
      <w:sz w:val="24"/>
      <w:szCs w:val="20"/>
    </w:rPr>
  </w:style>
  <w:style w:type="paragraph" w:styleId="23">
    <w:name w:val="toc 2"/>
    <w:basedOn w:val="a0"/>
    <w:next w:val="a0"/>
    <w:qFormat/>
    <w:pPr>
      <w:ind w:leftChars="200" w:left="420"/>
    </w:pPr>
    <w:rPr>
      <w:rFonts w:cs="Times New Roman"/>
      <w:szCs w:val="24"/>
    </w:rPr>
  </w:style>
  <w:style w:type="paragraph" w:styleId="24">
    <w:name w:val="Body Text 2"/>
    <w:basedOn w:val="a0"/>
    <w:link w:val="2Char1"/>
    <w:qFormat/>
    <w:pPr>
      <w:jc w:val="center"/>
    </w:pPr>
    <w:rPr>
      <w:rFonts w:ascii="Times New Roman" w:hAnsi="Times New Roman" w:cs="Times New Roman"/>
      <w:b/>
      <w:bCs/>
      <w:kern w:val="0"/>
      <w:sz w:val="72"/>
      <w:szCs w:val="20"/>
    </w:rPr>
  </w:style>
  <w:style w:type="paragraph" w:styleId="HTML">
    <w:name w:val="HTML Preformatted"/>
    <w:basedOn w:val="a0"/>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af3">
    <w:name w:val="Normal (Web)"/>
    <w:basedOn w:val="a0"/>
    <w:qFormat/>
    <w:pPr>
      <w:widowControl/>
      <w:spacing w:before="100" w:beforeAutospacing="1" w:after="100" w:afterAutospacing="1"/>
      <w:jc w:val="left"/>
    </w:pPr>
    <w:rPr>
      <w:rFonts w:ascii="宋体" w:hAnsi="宋体"/>
      <w:kern w:val="0"/>
      <w:sz w:val="24"/>
      <w:szCs w:val="24"/>
    </w:rPr>
  </w:style>
  <w:style w:type="paragraph" w:styleId="af4">
    <w:name w:val="Title"/>
    <w:basedOn w:val="a0"/>
    <w:link w:val="Chara"/>
    <w:uiPriority w:val="10"/>
    <w:qFormat/>
    <w:pPr>
      <w:widowControl/>
      <w:overflowPunct w:val="0"/>
      <w:autoSpaceDE w:val="0"/>
      <w:autoSpaceDN w:val="0"/>
      <w:adjustRightInd w:val="0"/>
      <w:spacing w:line="420" w:lineRule="exact"/>
      <w:jc w:val="center"/>
      <w:textAlignment w:val="baseline"/>
    </w:pPr>
    <w:rPr>
      <w:rFonts w:ascii="Times New Roman" w:eastAsia="黑体" w:hAnsi="Times New Roman" w:cs="Times New Roman"/>
      <w:b/>
      <w:kern w:val="0"/>
      <w:sz w:val="28"/>
      <w:szCs w:val="20"/>
      <w:lang w:val="en-GB"/>
    </w:rPr>
  </w:style>
  <w:style w:type="paragraph" w:styleId="af5">
    <w:name w:val="annotation subject"/>
    <w:basedOn w:val="a8"/>
    <w:next w:val="a8"/>
    <w:link w:val="Charb"/>
    <w:unhideWhenUsed/>
    <w:qFormat/>
    <w:rPr>
      <w:rFonts w:ascii="Calibri" w:hAnsi="Calibri" w:cs="宋体"/>
      <w:b/>
      <w:bCs/>
      <w:szCs w:val="22"/>
    </w:rPr>
  </w:style>
  <w:style w:type="paragraph" w:styleId="af6">
    <w:name w:val="Body Text First Indent"/>
    <w:basedOn w:val="aa"/>
    <w:link w:val="Charc"/>
    <w:qFormat/>
    <w:pPr>
      <w:ind w:firstLineChars="100" w:firstLine="420"/>
    </w:pPr>
    <w:rPr>
      <w:rFonts w:ascii="Times New Roman" w:hAnsi="Times New Roman" w:cs="Times New Roman"/>
      <w:kern w:val="0"/>
      <w:sz w:val="20"/>
      <w:szCs w:val="24"/>
    </w:rPr>
  </w:style>
  <w:style w:type="paragraph" w:styleId="25">
    <w:name w:val="Body Text First Indent 2"/>
    <w:basedOn w:val="a1"/>
    <w:next w:val="a0"/>
    <w:link w:val="2Char2"/>
    <w:uiPriority w:val="99"/>
    <w:qFormat/>
    <w:pPr>
      <w:ind w:firstLineChars="200" w:firstLine="420"/>
    </w:pPr>
    <w:rPr>
      <w:rFonts w:ascii="Times New Roman" w:eastAsiaTheme="minorEastAsia" w:hAnsi="Times New Roman" w:cstheme="minorBidi"/>
      <w:szCs w:val="24"/>
    </w:rPr>
  </w:style>
  <w:style w:type="table" w:styleId="af7">
    <w:name w:val="Table Grid"/>
    <w:basedOn w:val="a3"/>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qFormat/>
    <w:rPr>
      <w:b/>
      <w:bCs/>
    </w:rPr>
  </w:style>
  <w:style w:type="character" w:styleId="af9">
    <w:name w:val="page number"/>
    <w:qFormat/>
    <w:rPr>
      <w:rFonts w:ascii="Tahoma" w:hAnsi="Tahoma"/>
      <w:sz w:val="24"/>
      <w:szCs w:val="20"/>
    </w:rPr>
  </w:style>
  <w:style w:type="character" w:styleId="afa">
    <w:name w:val="FollowedHyperlink"/>
    <w:qFormat/>
    <w:rPr>
      <w:color w:val="800080"/>
      <w:u w:val="single"/>
    </w:rPr>
  </w:style>
  <w:style w:type="character" w:styleId="afb">
    <w:name w:val="line number"/>
    <w:qFormat/>
    <w:rPr>
      <w:rFonts w:ascii="Tahoma" w:hAnsi="Tahoma"/>
      <w:sz w:val="24"/>
      <w:szCs w:val="20"/>
    </w:rPr>
  </w:style>
  <w:style w:type="character" w:styleId="afc">
    <w:name w:val="Hyperlink"/>
    <w:basedOn w:val="a2"/>
    <w:uiPriority w:val="99"/>
    <w:qFormat/>
    <w:rPr>
      <w:color w:val="0000FF"/>
      <w:u w:val="single"/>
    </w:rPr>
  </w:style>
  <w:style w:type="character" w:styleId="afd">
    <w:name w:val="annotation reference"/>
    <w:uiPriority w:val="99"/>
    <w:qFormat/>
    <w:rPr>
      <w:sz w:val="21"/>
    </w:rPr>
  </w:style>
  <w:style w:type="character" w:styleId="afe">
    <w:name w:val="footnote reference"/>
    <w:qFormat/>
    <w:rPr>
      <w:vertAlign w:val="superscript"/>
    </w:rPr>
  </w:style>
  <w:style w:type="character" w:customStyle="1" w:styleId="Char">
    <w:name w:val="正文文本缩进 Char"/>
    <w:link w:val="a1"/>
    <w:uiPriority w:val="99"/>
    <w:qFormat/>
    <w:rPr>
      <w:rFonts w:ascii="宋体" w:hAnsi="Calibri" w:cs="宋体"/>
      <w:sz w:val="28"/>
      <w:szCs w:val="22"/>
    </w:rPr>
  </w:style>
  <w:style w:type="character" w:customStyle="1" w:styleId="1Char">
    <w:name w:val="标题 1 Char"/>
    <w:basedOn w:val="a2"/>
    <w:link w:val="1"/>
    <w:qFormat/>
    <w:rPr>
      <w:b/>
      <w:bCs/>
      <w:kern w:val="44"/>
      <w:sz w:val="44"/>
      <w:szCs w:val="44"/>
    </w:rPr>
  </w:style>
  <w:style w:type="character" w:customStyle="1" w:styleId="2Char">
    <w:name w:val="标题 2 Char"/>
    <w:basedOn w:val="a2"/>
    <w:link w:val="20"/>
    <w:qFormat/>
    <w:rPr>
      <w:rFonts w:ascii="Arial" w:eastAsia="黑体" w:hAnsi="Arial"/>
      <w:b/>
      <w:bCs/>
      <w:kern w:val="2"/>
      <w:sz w:val="32"/>
      <w:szCs w:val="32"/>
    </w:rPr>
  </w:style>
  <w:style w:type="character" w:customStyle="1" w:styleId="3Char">
    <w:name w:val="标题 3 Char"/>
    <w:basedOn w:val="a2"/>
    <w:link w:val="3"/>
    <w:qFormat/>
    <w:rPr>
      <w:rFonts w:ascii="Calibri" w:hAnsi="Calibri" w:cs="宋体"/>
      <w:b/>
      <w:bCs/>
      <w:kern w:val="2"/>
      <w:sz w:val="32"/>
      <w:szCs w:val="32"/>
    </w:rPr>
  </w:style>
  <w:style w:type="character" w:customStyle="1" w:styleId="4Char">
    <w:name w:val="标题 4 Char"/>
    <w:basedOn w:val="a2"/>
    <w:link w:val="4"/>
    <w:uiPriority w:val="9"/>
    <w:qFormat/>
    <w:rPr>
      <w:rFonts w:ascii="Arial" w:eastAsia="黑体" w:hAnsi="Arial"/>
      <w:b/>
      <w:kern w:val="2"/>
      <w:sz w:val="28"/>
    </w:rPr>
  </w:style>
  <w:style w:type="character" w:customStyle="1" w:styleId="5Char">
    <w:name w:val="标题 5 Char"/>
    <w:basedOn w:val="a2"/>
    <w:link w:val="5"/>
    <w:qFormat/>
    <w:rPr>
      <w:rFonts w:ascii="Calibri" w:hAnsi="Calibri"/>
      <w:b/>
      <w:bCs/>
      <w:kern w:val="2"/>
      <w:sz w:val="28"/>
      <w:szCs w:val="28"/>
    </w:rPr>
  </w:style>
  <w:style w:type="character" w:customStyle="1" w:styleId="6Char">
    <w:name w:val="标题 6 Char"/>
    <w:basedOn w:val="a2"/>
    <w:link w:val="6"/>
    <w:qFormat/>
    <w:rPr>
      <w:rFonts w:ascii="Arial" w:eastAsia="黑体" w:hAnsi="Arial"/>
      <w:b/>
      <w:bCs/>
      <w:kern w:val="2"/>
      <w:sz w:val="24"/>
      <w:szCs w:val="24"/>
    </w:rPr>
  </w:style>
  <w:style w:type="character" w:customStyle="1" w:styleId="7Char">
    <w:name w:val="标题 7 Char"/>
    <w:basedOn w:val="a2"/>
    <w:link w:val="7"/>
    <w:qFormat/>
    <w:rPr>
      <w:rFonts w:ascii="Calibri" w:hAnsi="Calibri"/>
      <w:b/>
      <w:bCs/>
      <w:kern w:val="2"/>
      <w:sz w:val="24"/>
      <w:szCs w:val="24"/>
    </w:rPr>
  </w:style>
  <w:style w:type="character" w:customStyle="1" w:styleId="8Char">
    <w:name w:val="标题 8 Char"/>
    <w:basedOn w:val="a2"/>
    <w:link w:val="8"/>
    <w:qFormat/>
    <w:rPr>
      <w:rFonts w:ascii="Arial" w:eastAsia="黑体" w:hAnsi="Arial"/>
      <w:kern w:val="2"/>
      <w:sz w:val="24"/>
      <w:szCs w:val="24"/>
    </w:rPr>
  </w:style>
  <w:style w:type="character" w:customStyle="1" w:styleId="9Char">
    <w:name w:val="标题 9 Char"/>
    <w:basedOn w:val="a2"/>
    <w:link w:val="9"/>
    <w:qFormat/>
    <w:rPr>
      <w:rFonts w:ascii="Arial" w:eastAsia="黑体" w:hAnsi="Arial"/>
      <w:kern w:val="2"/>
      <w:sz w:val="21"/>
      <w:szCs w:val="21"/>
    </w:rPr>
  </w:style>
  <w:style w:type="character" w:customStyle="1" w:styleId="Char0">
    <w:name w:val="文档结构图 Char"/>
    <w:basedOn w:val="a2"/>
    <w:link w:val="a7"/>
    <w:qFormat/>
    <w:rPr>
      <w:rFonts w:ascii="宋体" w:eastAsia="宋体"/>
      <w:sz w:val="18"/>
      <w:szCs w:val="18"/>
    </w:rPr>
  </w:style>
  <w:style w:type="character" w:customStyle="1" w:styleId="Char1">
    <w:name w:val="批注文字 Char"/>
    <w:basedOn w:val="a2"/>
    <w:link w:val="a8"/>
    <w:uiPriority w:val="99"/>
    <w:qFormat/>
    <w:rPr>
      <w:kern w:val="2"/>
      <w:sz w:val="21"/>
    </w:rPr>
  </w:style>
  <w:style w:type="character" w:customStyle="1" w:styleId="Char2">
    <w:name w:val="称呼 Char"/>
    <w:link w:val="a9"/>
    <w:qFormat/>
    <w:rPr>
      <w:rFonts w:ascii="仿宋_GB2312" w:eastAsia="仿宋_GB2312"/>
      <w:sz w:val="28"/>
    </w:rPr>
  </w:style>
  <w:style w:type="character" w:customStyle="1" w:styleId="3Char0">
    <w:name w:val="正文文本 3 Char"/>
    <w:link w:val="30"/>
    <w:qFormat/>
    <w:rPr>
      <w:sz w:val="16"/>
      <w:szCs w:val="16"/>
    </w:rPr>
  </w:style>
  <w:style w:type="character" w:customStyle="1" w:styleId="Char10">
    <w:name w:val="正文文本 Char1"/>
    <w:basedOn w:val="a2"/>
    <w:link w:val="aa"/>
    <w:uiPriority w:val="99"/>
    <w:semiHidden/>
    <w:qFormat/>
    <w:rPr>
      <w:rFonts w:ascii="Calibri" w:hAnsi="Calibri" w:cs="宋体"/>
      <w:kern w:val="2"/>
      <w:sz w:val="21"/>
      <w:szCs w:val="22"/>
    </w:rPr>
  </w:style>
  <w:style w:type="character" w:customStyle="1" w:styleId="Char3">
    <w:name w:val="纯文本 Char"/>
    <w:link w:val="ab"/>
    <w:qFormat/>
    <w:rPr>
      <w:rFonts w:ascii="宋体" w:hAnsi="Courier New"/>
      <w:szCs w:val="21"/>
    </w:rPr>
  </w:style>
  <w:style w:type="character" w:customStyle="1" w:styleId="Char4">
    <w:name w:val="日期 Char"/>
    <w:link w:val="ac"/>
    <w:qFormat/>
    <w:rPr>
      <w:sz w:val="28"/>
    </w:rPr>
  </w:style>
  <w:style w:type="character" w:customStyle="1" w:styleId="2Char0">
    <w:name w:val="正文文本缩进 2 Char"/>
    <w:link w:val="22"/>
    <w:qFormat/>
    <w:rPr>
      <w:rFonts w:ascii="宋体" w:hAnsi="宋体"/>
      <w:sz w:val="24"/>
      <w:szCs w:val="24"/>
    </w:rPr>
  </w:style>
  <w:style w:type="character" w:customStyle="1" w:styleId="Char5">
    <w:name w:val="批注框文本 Char"/>
    <w:basedOn w:val="a2"/>
    <w:link w:val="ad"/>
    <w:qFormat/>
    <w:rPr>
      <w:kern w:val="2"/>
      <w:sz w:val="18"/>
      <w:szCs w:val="18"/>
    </w:rPr>
  </w:style>
  <w:style w:type="character" w:customStyle="1" w:styleId="Char6">
    <w:name w:val="页脚 Char"/>
    <w:basedOn w:val="a2"/>
    <w:link w:val="ae"/>
    <w:uiPriority w:val="99"/>
    <w:qFormat/>
    <w:rPr>
      <w:sz w:val="18"/>
      <w:szCs w:val="18"/>
    </w:rPr>
  </w:style>
  <w:style w:type="character" w:customStyle="1" w:styleId="Char7">
    <w:name w:val="页眉 Char"/>
    <w:basedOn w:val="a2"/>
    <w:link w:val="af"/>
    <w:uiPriority w:val="99"/>
    <w:qFormat/>
    <w:rPr>
      <w:sz w:val="18"/>
      <w:szCs w:val="18"/>
    </w:rPr>
  </w:style>
  <w:style w:type="character" w:customStyle="1" w:styleId="Char8">
    <w:name w:val="签名 Char"/>
    <w:link w:val="af0"/>
    <w:qFormat/>
    <w:rPr>
      <w:rFonts w:eastAsia="仿宋_GB2312"/>
      <w:sz w:val="24"/>
    </w:rPr>
  </w:style>
  <w:style w:type="character" w:customStyle="1" w:styleId="Char9">
    <w:name w:val="脚注文本 Char"/>
    <w:link w:val="af2"/>
    <w:qFormat/>
    <w:rPr>
      <w:sz w:val="18"/>
      <w:szCs w:val="18"/>
    </w:rPr>
  </w:style>
  <w:style w:type="character" w:customStyle="1" w:styleId="3Char1">
    <w:name w:val="正文文本缩进 3 Char"/>
    <w:link w:val="33"/>
    <w:qFormat/>
    <w:rPr>
      <w:b/>
      <w:bCs/>
      <w:sz w:val="24"/>
    </w:rPr>
  </w:style>
  <w:style w:type="character" w:customStyle="1" w:styleId="2Char1">
    <w:name w:val="正文文本 2 Char"/>
    <w:link w:val="24"/>
    <w:qFormat/>
    <w:rPr>
      <w:b/>
      <w:bCs/>
      <w:sz w:val="72"/>
    </w:rPr>
  </w:style>
  <w:style w:type="character" w:customStyle="1" w:styleId="HTMLChar">
    <w:name w:val="HTML 预设格式 Char"/>
    <w:link w:val="HTML"/>
    <w:qFormat/>
    <w:rPr>
      <w:rFonts w:ascii="宋体" w:hAnsi="宋体" w:cs="宋体"/>
      <w:sz w:val="24"/>
      <w:szCs w:val="24"/>
    </w:rPr>
  </w:style>
  <w:style w:type="character" w:customStyle="1" w:styleId="Chara">
    <w:name w:val="标题 Char"/>
    <w:link w:val="af4"/>
    <w:uiPriority w:val="10"/>
    <w:qFormat/>
    <w:rPr>
      <w:rFonts w:eastAsia="黑体"/>
      <w:b/>
      <w:sz w:val="28"/>
      <w:lang w:val="en-GB"/>
    </w:rPr>
  </w:style>
  <w:style w:type="character" w:customStyle="1" w:styleId="Charb">
    <w:name w:val="批注主题 Char"/>
    <w:basedOn w:val="Char1"/>
    <w:link w:val="af5"/>
    <w:qFormat/>
    <w:rPr>
      <w:rFonts w:ascii="Calibri" w:hAnsi="Calibri" w:cs="宋体"/>
      <w:b/>
      <w:bCs/>
      <w:kern w:val="2"/>
      <w:sz w:val="21"/>
      <w:szCs w:val="22"/>
    </w:rPr>
  </w:style>
  <w:style w:type="character" w:customStyle="1" w:styleId="Charc">
    <w:name w:val="正文首行缩进 Char"/>
    <w:basedOn w:val="Chard"/>
    <w:link w:val="af6"/>
    <w:qFormat/>
    <w:rPr>
      <w:rFonts w:ascii="Times New Roman" w:eastAsia="宋体" w:hAnsi="Times New Roman" w:cs="Times New Roman"/>
      <w:szCs w:val="24"/>
    </w:rPr>
  </w:style>
  <w:style w:type="character" w:customStyle="1" w:styleId="Chard">
    <w:name w:val="正文文本 Char"/>
    <w:uiPriority w:val="99"/>
    <w:semiHidden/>
    <w:qFormat/>
    <w:rPr>
      <w:rFonts w:ascii="Times New Roman" w:eastAsia="宋体" w:hAnsi="Times New Roman" w:cs="Times New Roman"/>
      <w:szCs w:val="24"/>
    </w:rPr>
  </w:style>
  <w:style w:type="character" w:customStyle="1" w:styleId="2Char2">
    <w:name w:val="正文首行缩进 2 Char"/>
    <w:basedOn w:val="Char"/>
    <w:link w:val="25"/>
    <w:uiPriority w:val="99"/>
    <w:qFormat/>
    <w:rPr>
      <w:rFonts w:ascii="宋体" w:eastAsiaTheme="minorEastAsia" w:hAnsi="Calibri" w:cstheme="minorBidi"/>
      <w:sz w:val="28"/>
      <w:szCs w:val="24"/>
    </w:rPr>
  </w:style>
  <w:style w:type="character" w:customStyle="1" w:styleId="apple-converted-space">
    <w:name w:val="apple-converted-space"/>
    <w:qFormat/>
    <w:rPr>
      <w:rFonts w:cs="Times New Roman"/>
    </w:rPr>
  </w:style>
  <w:style w:type="paragraph" w:customStyle="1" w:styleId="12">
    <w:name w:val="列出段落1"/>
    <w:basedOn w:val="a0"/>
    <w:link w:val="Chare"/>
    <w:qFormat/>
    <w:pPr>
      <w:ind w:firstLineChars="200" w:firstLine="420"/>
    </w:pPr>
    <w:rPr>
      <w:rFonts w:cs="Times New Roman"/>
    </w:rPr>
  </w:style>
  <w:style w:type="paragraph" w:customStyle="1" w:styleId="40">
    <w:name w:val="列出段落4"/>
    <w:basedOn w:val="a0"/>
    <w:qFormat/>
    <w:pPr>
      <w:ind w:firstLineChars="200" w:firstLine="420"/>
    </w:pPr>
    <w:rPr>
      <w:rFonts w:cs="Times New Roman"/>
      <w:sz w:val="20"/>
      <w:szCs w:val="20"/>
    </w:rPr>
  </w:style>
  <w:style w:type="character" w:customStyle="1" w:styleId="normalfont1">
    <w:name w:val="normalfont1"/>
    <w:qFormat/>
    <w:rPr>
      <w:rFonts w:ascii="ˎ̥" w:hAnsi="ˎ̥" w:hint="default"/>
      <w:sz w:val="18"/>
      <w:szCs w:val="18"/>
      <w:u w:val="none"/>
    </w:rPr>
  </w:style>
  <w:style w:type="character" w:customStyle="1" w:styleId="CharCharCharChar1">
    <w:name w:val="小四 段落 宋体 Char Char Char Char1"/>
    <w:qFormat/>
    <w:rPr>
      <w:rFonts w:eastAsia="宋体"/>
      <w:kern w:val="2"/>
      <w:sz w:val="24"/>
      <w:szCs w:val="24"/>
      <w:lang w:val="en-US" w:eastAsia="zh-CN" w:bidi="ar-SA"/>
    </w:rPr>
  </w:style>
  <w:style w:type="character" w:customStyle="1" w:styleId="Title1Char">
    <w:name w:val="Title1 Char"/>
    <w:qFormat/>
    <w:rPr>
      <w:rFonts w:eastAsia="宋体"/>
      <w:b/>
      <w:bCs/>
      <w:kern w:val="44"/>
      <w:sz w:val="44"/>
      <w:szCs w:val="44"/>
      <w:lang w:val="en-US" w:eastAsia="zh-CN" w:bidi="ar-SA"/>
    </w:rPr>
  </w:style>
  <w:style w:type="character" w:customStyle="1" w:styleId="font31">
    <w:name w:val="font31"/>
    <w:qFormat/>
    <w:rPr>
      <w:rFonts w:ascii="font-weight : 400" w:eastAsia="font-weight : 400" w:hAnsi="font-weight : 400" w:cs="font-weight : 400"/>
      <w:color w:val="000000"/>
      <w:sz w:val="22"/>
      <w:szCs w:val="22"/>
      <w:u w:val="none"/>
    </w:rPr>
  </w:style>
  <w:style w:type="character" w:customStyle="1" w:styleId="CharChar">
    <w:name w:val="标准小四 Char Char"/>
    <w:qFormat/>
    <w:rPr>
      <w:rFonts w:ascii="Arial" w:eastAsia="宋体" w:hAnsi="Arial"/>
      <w:kern w:val="2"/>
      <w:sz w:val="24"/>
      <w:szCs w:val="21"/>
      <w:lang w:val="en-US" w:eastAsia="zh-CN" w:bidi="ar-SA"/>
    </w:rPr>
  </w:style>
  <w:style w:type="character" w:customStyle="1" w:styleId="1pagesec3Char">
    <w:name w:val="1page sec3 Char"/>
    <w:qFormat/>
    <w:rPr>
      <w:rFonts w:eastAsia="宋体"/>
      <w:kern w:val="2"/>
      <w:sz w:val="18"/>
      <w:lang w:val="en-US" w:eastAsia="zh-CN"/>
    </w:rPr>
  </w:style>
  <w:style w:type="character" w:customStyle="1" w:styleId="1CharCharChar">
    <w:name w:val="华宇段落1 Char Char Char"/>
    <w:qFormat/>
    <w:rPr>
      <w:rFonts w:eastAsia="宋体"/>
      <w:bCs/>
      <w:kern w:val="2"/>
      <w:sz w:val="24"/>
      <w:szCs w:val="24"/>
      <w:lang w:val="en-US" w:eastAsia="zh-CN" w:bidi="ar-SA"/>
    </w:rPr>
  </w:style>
  <w:style w:type="character" w:customStyle="1" w:styleId="CharCharCharCharCharCharCharChar">
    <w:name w:val="小四 段落 宋体 Char Char Char Char Char Char Char Char"/>
    <w:qFormat/>
    <w:rPr>
      <w:rFonts w:eastAsia="宋体"/>
      <w:kern w:val="2"/>
      <w:sz w:val="24"/>
      <w:szCs w:val="24"/>
      <w:lang w:val="en-US" w:eastAsia="zh-CN" w:bidi="ar-SA"/>
    </w:rPr>
  </w:style>
  <w:style w:type="character" w:customStyle="1" w:styleId="subtitle1">
    <w:name w:val="subtitle1"/>
    <w:qFormat/>
    <w:rPr>
      <w:rFonts w:ascii="Georgia" w:hAnsi="Georgia" w:hint="default"/>
      <w:b/>
      <w:bCs/>
      <w:color w:val="666666"/>
      <w:sz w:val="18"/>
      <w:szCs w:val="18"/>
    </w:rPr>
  </w:style>
  <w:style w:type="character" w:customStyle="1" w:styleId="Charf">
    <w:name w:val="缺省文本 Char"/>
    <w:link w:val="aff"/>
    <w:qFormat/>
    <w:locked/>
    <w:rPr>
      <w:rFonts w:ascii="Tahoma" w:hAnsi="Tahoma"/>
      <w:sz w:val="24"/>
      <w:szCs w:val="24"/>
    </w:rPr>
  </w:style>
  <w:style w:type="paragraph" w:customStyle="1" w:styleId="aff">
    <w:name w:val="缺省文本"/>
    <w:basedOn w:val="a0"/>
    <w:link w:val="Charf"/>
    <w:qFormat/>
    <w:pPr>
      <w:autoSpaceDE w:val="0"/>
      <w:autoSpaceDN w:val="0"/>
      <w:adjustRightInd w:val="0"/>
      <w:jc w:val="left"/>
    </w:pPr>
    <w:rPr>
      <w:rFonts w:ascii="Tahoma" w:hAnsi="Tahoma" w:cs="Times New Roman"/>
      <w:kern w:val="0"/>
      <w:sz w:val="24"/>
      <w:szCs w:val="24"/>
    </w:rPr>
  </w:style>
  <w:style w:type="character" w:customStyle="1" w:styleId="style131">
    <w:name w:val="style131"/>
    <w:qFormat/>
    <w:rPr>
      <w:rFonts w:cs="Times New Roman"/>
      <w:sz w:val="18"/>
      <w:szCs w:val="18"/>
    </w:rPr>
  </w:style>
  <w:style w:type="character" w:customStyle="1" w:styleId="font01">
    <w:name w:val="font01"/>
    <w:qFormat/>
    <w:rPr>
      <w:rFonts w:ascii="宋体" w:eastAsia="宋体" w:hAnsi="宋体" w:cs="宋体" w:hint="eastAsia"/>
      <w:color w:val="000000"/>
      <w:sz w:val="20"/>
      <w:szCs w:val="20"/>
      <w:u w:val="none"/>
    </w:rPr>
  </w:style>
  <w:style w:type="character" w:customStyle="1" w:styleId="textcontents">
    <w:name w:val="textcontents"/>
    <w:qFormat/>
    <w:rPr>
      <w:rFonts w:ascii="Tahoma" w:hAnsi="Tahoma"/>
      <w:sz w:val="24"/>
      <w:szCs w:val="20"/>
    </w:rPr>
  </w:style>
  <w:style w:type="character" w:customStyle="1" w:styleId="CharChar0">
    <w:name w:val="标准文本 Char Char"/>
    <w:qFormat/>
    <w:rPr>
      <w:rFonts w:eastAsia="宋体" w:cs="宋体"/>
      <w:kern w:val="2"/>
      <w:sz w:val="24"/>
      <w:szCs w:val="24"/>
      <w:lang w:val="en-US" w:eastAsia="zh-CN" w:bidi="ar-SA"/>
    </w:rPr>
  </w:style>
  <w:style w:type="character" w:customStyle="1" w:styleId="Char11">
    <w:name w:val="小四 段落 宋体 Char1"/>
    <w:qFormat/>
    <w:rPr>
      <w:rFonts w:eastAsia="宋体"/>
      <w:kern w:val="2"/>
      <w:sz w:val="24"/>
      <w:szCs w:val="24"/>
      <w:lang w:val="en-US" w:eastAsia="zh-CN" w:bidi="ar-SA"/>
    </w:rPr>
  </w:style>
  <w:style w:type="character" w:customStyle="1" w:styleId="3Char10">
    <w:name w:val="标题 3 Char1"/>
    <w:qFormat/>
    <w:rPr>
      <w:rFonts w:eastAsia="宋体"/>
      <w:b/>
      <w:bCs/>
      <w:kern w:val="2"/>
      <w:sz w:val="32"/>
      <w:szCs w:val="32"/>
      <w:lang w:val="en-US" w:eastAsia="zh-CN" w:bidi="ar-SA"/>
    </w:rPr>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Pr>
      <w:rFonts w:eastAsia="宋体"/>
      <w:b/>
      <w:bCs/>
      <w:kern w:val="2"/>
      <w:sz w:val="32"/>
      <w:szCs w:val="32"/>
      <w:lang w:val="en-US" w:eastAsia="zh-CN" w:bidi="ar-SA"/>
    </w:rPr>
  </w:style>
  <w:style w:type="character" w:customStyle="1" w:styleId="Char12">
    <w:name w:val="特点 Char1"/>
    <w:qFormat/>
    <w:rPr>
      <w:rFonts w:eastAsia="宋体"/>
      <w:kern w:val="2"/>
      <w:sz w:val="21"/>
      <w:lang w:val="en-US" w:eastAsia="zh-CN" w:bidi="ar-SA"/>
    </w:rPr>
  </w:style>
  <w:style w:type="character" w:customStyle="1" w:styleId="CharCharChar1">
    <w:name w:val="小四 段落 宋体 Char Char Char1"/>
    <w:qFormat/>
    <w:rPr>
      <w:rFonts w:ascii="宋体" w:eastAsia="宋体" w:hAnsi="宋体"/>
      <w:kern w:val="2"/>
      <w:sz w:val="24"/>
      <w:szCs w:val="24"/>
      <w:lang w:val="en-US" w:eastAsia="zh-CN" w:bidi="ar-SA"/>
    </w:rPr>
  </w:style>
  <w:style w:type="character" w:customStyle="1" w:styleId="contentlineheight1">
    <w:name w:val="content_lineheight1"/>
    <w:qFormat/>
    <w:rPr>
      <w:rFonts w:ascii="Tahoma" w:hAnsi="Tahoma"/>
      <w:sz w:val="24"/>
      <w:szCs w:val="20"/>
    </w:rPr>
  </w:style>
  <w:style w:type="character" w:customStyle="1" w:styleId="font11">
    <w:name w:val="font11"/>
    <w:qFormat/>
    <w:rPr>
      <w:rFonts w:ascii="宋体" w:eastAsia="宋体" w:hAnsi="宋体" w:cs="宋体" w:hint="eastAsia"/>
      <w:color w:val="000000"/>
      <w:sz w:val="22"/>
      <w:szCs w:val="22"/>
      <w:u w:val="none"/>
    </w:rPr>
  </w:style>
  <w:style w:type="character" w:customStyle="1" w:styleId="aff0">
    <w:name w:val="样式 宋体 小四"/>
    <w:qFormat/>
    <w:rPr>
      <w:rFonts w:ascii="宋体" w:hAnsi="宋体"/>
      <w:sz w:val="24"/>
    </w:rPr>
  </w:style>
  <w:style w:type="character" w:customStyle="1" w:styleId="3CharChar">
    <w:name w:val="标题 3 Char Char"/>
    <w:qFormat/>
    <w:rPr>
      <w:rFonts w:eastAsia="仿宋_GB2312"/>
      <w:b/>
      <w:bCs/>
      <w:kern w:val="2"/>
      <w:sz w:val="28"/>
      <w:szCs w:val="32"/>
      <w:lang w:val="en-US" w:eastAsia="zh-CN" w:bidi="ar-SA"/>
    </w:rPr>
  </w:style>
  <w:style w:type="character" w:customStyle="1" w:styleId="2ndlevelChar">
    <w:name w:val="2nd level Char"/>
    <w:qFormat/>
    <w:rPr>
      <w:rFonts w:ascii="Arial" w:eastAsia="黑体" w:hAnsi="Arial"/>
      <w:b/>
      <w:bCs/>
      <w:kern w:val="2"/>
      <w:sz w:val="32"/>
      <w:szCs w:val="32"/>
      <w:lang w:val="en-US" w:eastAsia="zh-CN" w:bidi="ar-SA"/>
    </w:rPr>
  </w:style>
  <w:style w:type="character" w:customStyle="1" w:styleId="ih151">
    <w:name w:val="ih151"/>
    <w:qFormat/>
    <w:rPr>
      <w:color w:val="666666"/>
      <w:sz w:val="18"/>
      <w:szCs w:val="18"/>
      <w:u w:val="none"/>
    </w:rPr>
  </w:style>
  <w:style w:type="character" w:customStyle="1" w:styleId="Charf0">
    <w:name w:val="正文 + 宋体 Char"/>
    <w:qFormat/>
    <w:rPr>
      <w:rFonts w:eastAsia="宋体"/>
      <w:kern w:val="2"/>
      <w:sz w:val="21"/>
      <w:szCs w:val="24"/>
      <w:lang w:val="en-US" w:eastAsia="zh-CN" w:bidi="ar-SA"/>
    </w:rPr>
  </w:style>
  <w:style w:type="character" w:customStyle="1" w:styleId="3zw">
    <w:name w:val="3zw"/>
    <w:qFormat/>
    <w:rPr>
      <w:rFonts w:ascii="Tahoma" w:hAnsi="Tahoma"/>
      <w:sz w:val="24"/>
      <w:szCs w:val="20"/>
    </w:rPr>
  </w:style>
  <w:style w:type="character" w:customStyle="1" w:styleId="Char13">
    <w:name w:val="纯文本 Char1"/>
    <w:uiPriority w:val="99"/>
    <w:semiHidden/>
    <w:qFormat/>
    <w:rPr>
      <w:rFonts w:ascii="宋体" w:eastAsia="宋体" w:hAnsi="Courier New" w:cs="Courier New"/>
      <w:szCs w:val="21"/>
    </w:rPr>
  </w:style>
  <w:style w:type="paragraph" w:customStyle="1" w:styleId="13">
    <w:name w:val="部分1"/>
    <w:basedOn w:val="a0"/>
    <w:qFormat/>
    <w:pPr>
      <w:keepNext/>
      <w:pageBreakBefore/>
      <w:tabs>
        <w:tab w:val="left" w:pos="360"/>
      </w:tabs>
      <w:spacing w:line="360" w:lineRule="auto"/>
      <w:jc w:val="center"/>
      <w:outlineLvl w:val="0"/>
    </w:pPr>
    <w:rPr>
      <w:rFonts w:eastAsia="黑体" w:cs="Times New Roman"/>
      <w:b/>
      <w:kern w:val="44"/>
      <w:sz w:val="36"/>
      <w:szCs w:val="20"/>
    </w:rPr>
  </w:style>
  <w:style w:type="paragraph" w:customStyle="1" w:styleId="ParaChar">
    <w:name w:val="默认段落字体 Para Char"/>
    <w:basedOn w:val="a0"/>
    <w:qFormat/>
    <w:pPr>
      <w:adjustRightInd w:val="0"/>
      <w:spacing w:line="360" w:lineRule="auto"/>
    </w:pPr>
    <w:rPr>
      <w:rFonts w:cs="Times New Roman"/>
      <w:kern w:val="0"/>
      <w:sz w:val="24"/>
      <w:szCs w:val="24"/>
    </w:rPr>
  </w:style>
  <w:style w:type="paragraph" w:customStyle="1" w:styleId="ParaCharCharCharCharCharCharChar">
    <w:name w:val="默认段落字体 Para Char Char Char Char Char Char Char"/>
    <w:basedOn w:val="a0"/>
    <w:qFormat/>
    <w:rPr>
      <w:rFonts w:ascii="Tahoma" w:hAnsi="Tahoma" w:cs="Times New Roman"/>
      <w:sz w:val="24"/>
      <w:szCs w:val="20"/>
    </w:rPr>
  </w:style>
  <w:style w:type="paragraph" w:customStyle="1" w:styleId="aff1">
    <w:name w:val="正文格式"/>
    <w:basedOn w:val="a0"/>
    <w:qFormat/>
    <w:pPr>
      <w:widowControl/>
      <w:adjustRightInd w:val="0"/>
      <w:snapToGrid w:val="0"/>
      <w:spacing w:beforeLines="25" w:line="360" w:lineRule="auto"/>
      <w:ind w:left="178" w:rightChars="21" w:right="44" w:hangingChars="85" w:hanging="178"/>
      <w:jc w:val="left"/>
      <w:textAlignment w:val="baseline"/>
    </w:pPr>
    <w:rPr>
      <w:rFonts w:ascii="宋体" w:hAnsi="宋体" w:cs="Times New Roman"/>
      <w:bCs/>
      <w:kern w:val="0"/>
      <w:szCs w:val="21"/>
    </w:rPr>
  </w:style>
  <w:style w:type="paragraph" w:customStyle="1" w:styleId="Char14">
    <w:name w:val="Char1"/>
    <w:basedOn w:val="a0"/>
    <w:qFormat/>
    <w:rPr>
      <w:rFonts w:ascii="仿宋_GB2312" w:eastAsia="仿宋_GB2312" w:cs="Times New Roman"/>
      <w:b/>
      <w:sz w:val="32"/>
      <w:szCs w:val="32"/>
    </w:rPr>
  </w:style>
  <w:style w:type="paragraph" w:customStyle="1" w:styleId="lzq">
    <w:name w:val="正文lzq"/>
    <w:basedOn w:val="a0"/>
    <w:qFormat/>
    <w:pPr>
      <w:adjustRightInd w:val="0"/>
      <w:spacing w:line="360" w:lineRule="auto"/>
      <w:ind w:firstLine="480"/>
      <w:textAlignment w:val="baseline"/>
    </w:pPr>
    <w:rPr>
      <w:rFonts w:cs="Times New Roman"/>
      <w:kern w:val="0"/>
      <w:sz w:val="24"/>
      <w:szCs w:val="20"/>
    </w:rPr>
  </w:style>
  <w:style w:type="paragraph" w:customStyle="1" w:styleId="aff2">
    <w:name w:val="方案正文"/>
    <w:basedOn w:val="a0"/>
    <w:qFormat/>
    <w:pPr>
      <w:spacing w:before="156" w:line="360" w:lineRule="auto"/>
      <w:ind w:firstLineChars="171" w:firstLine="359"/>
      <w:jc w:val="left"/>
    </w:pPr>
    <w:rPr>
      <w:rFonts w:ascii="Arial" w:hAnsi="Arial"/>
      <w:sz w:val="24"/>
      <w:szCs w:val="21"/>
    </w:rPr>
  </w:style>
  <w:style w:type="paragraph" w:customStyle="1" w:styleId="tableau">
    <w:name w:val="tableau"/>
    <w:basedOn w:val="a0"/>
    <w:qFormat/>
    <w:pPr>
      <w:widowControl/>
      <w:spacing w:before="20" w:after="20"/>
      <w:jc w:val="center"/>
    </w:pPr>
    <w:rPr>
      <w:rFonts w:ascii="Arial" w:hAnsi="Arial" w:cs="Times New Roman"/>
      <w:kern w:val="0"/>
      <w:sz w:val="16"/>
      <w:szCs w:val="20"/>
      <w:lang w:val="en-GB" w:eastAsia="en-US"/>
    </w:rPr>
  </w:style>
  <w:style w:type="paragraph" w:customStyle="1" w:styleId="aff3">
    <w:name w:val="公文正文"/>
    <w:basedOn w:val="a1"/>
    <w:qFormat/>
    <w:pPr>
      <w:adjustRightInd/>
      <w:spacing w:line="240" w:lineRule="auto"/>
      <w:ind w:firstLineChars="200" w:firstLine="200"/>
      <w:textAlignment w:val="auto"/>
    </w:pPr>
    <w:rPr>
      <w:rFonts w:ascii="仿宋_GB2312" w:eastAsia="仿宋_GB2312" w:hAnsi="宋体" w:cs="Times New Roman"/>
      <w:kern w:val="28"/>
      <w:szCs w:val="24"/>
    </w:rPr>
  </w:style>
  <w:style w:type="paragraph" w:customStyle="1" w:styleId="--">
    <w:name w:val="正文--表格内正文"/>
    <w:basedOn w:val="a0"/>
    <w:qFormat/>
    <w:pPr>
      <w:spacing w:beforeLines="50" w:line="0" w:lineRule="atLeast"/>
      <w:jc w:val="center"/>
    </w:pPr>
    <w:rPr>
      <w:rFonts w:ascii="宋体" w:hAnsi="宋体" w:cs="Times New Roman"/>
      <w:color w:val="000000"/>
      <w:sz w:val="24"/>
      <w:szCs w:val="24"/>
    </w:rPr>
  </w:style>
  <w:style w:type="paragraph" w:customStyle="1" w:styleId="22Heading2HiddenHeading2CCBSheading2H2h2">
    <w:name w:val="样式 标题 2第一章 标题 2Heading 2 HiddenHeading 2 CCBSheading 2H2h2..."/>
    <w:basedOn w:val="20"/>
    <w:qFormat/>
    <w:pPr>
      <w:keepLines w:val="0"/>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aff4">
    <w:name w:val="丁华正文"/>
    <w:basedOn w:val="33"/>
    <w:qFormat/>
    <w:pPr>
      <w:autoSpaceDE w:val="0"/>
      <w:autoSpaceDN w:val="0"/>
      <w:adjustRightInd w:val="0"/>
      <w:snapToGrid w:val="0"/>
      <w:spacing w:before="0" w:after="0" w:line="360" w:lineRule="auto"/>
      <w:ind w:left="0" w:firstLine="510"/>
    </w:pPr>
    <w:rPr>
      <w:rFonts w:ascii="宋体" w:hAnsi="Arial"/>
      <w:bCs w:val="0"/>
      <w:color w:val="000000"/>
      <w:szCs w:val="16"/>
    </w:rPr>
  </w:style>
  <w:style w:type="character" w:customStyle="1" w:styleId="Char15">
    <w:name w:val="脚注文本 Char1"/>
    <w:basedOn w:val="a2"/>
    <w:uiPriority w:val="99"/>
    <w:semiHidden/>
    <w:qFormat/>
    <w:rPr>
      <w:rFonts w:ascii="Calibri" w:hAnsi="Calibri" w:cs="宋体"/>
      <w:kern w:val="2"/>
      <w:sz w:val="18"/>
      <w:szCs w:val="18"/>
    </w:rPr>
  </w:style>
  <w:style w:type="character" w:customStyle="1" w:styleId="Char16">
    <w:name w:val="正文首行缩进 Char1"/>
    <w:basedOn w:val="Char10"/>
    <w:uiPriority w:val="99"/>
    <w:semiHidden/>
    <w:qFormat/>
    <w:rPr>
      <w:rFonts w:ascii="Calibri" w:hAnsi="Calibri" w:cs="宋体"/>
      <w:kern w:val="2"/>
      <w:sz w:val="21"/>
      <w:szCs w:val="22"/>
    </w:rPr>
  </w:style>
  <w:style w:type="paragraph" w:customStyle="1" w:styleId="Charf1">
    <w:name w:val="小四 段落 宋体 Char"/>
    <w:basedOn w:val="a5"/>
    <w:qFormat/>
    <w:pPr>
      <w:tabs>
        <w:tab w:val="clear" w:pos="2952"/>
      </w:tabs>
      <w:ind w:left="0" w:right="-33" w:firstLineChars="200" w:firstLine="600"/>
      <w:jc w:val="left"/>
    </w:pPr>
    <w:rPr>
      <w:rFonts w:ascii="仿宋_GB2312" w:eastAsia="仿宋_GB2312"/>
      <w:sz w:val="30"/>
      <w:szCs w:val="30"/>
    </w:rPr>
  </w:style>
  <w:style w:type="paragraph" w:customStyle="1" w:styleId="552">
    <w:name w:val="样式 小四 段前: 5 磅 段后: 5 磅 首行缩进:  2 字符"/>
    <w:basedOn w:val="a0"/>
    <w:qFormat/>
    <w:pPr>
      <w:spacing w:line="360" w:lineRule="auto"/>
    </w:pPr>
    <w:rPr>
      <w:rFonts w:ascii="宋体" w:hAnsi="宋体" w:cs="Times New Roman"/>
      <w:szCs w:val="21"/>
    </w:rPr>
  </w:style>
  <w:style w:type="character" w:customStyle="1" w:styleId="Char17">
    <w:name w:val="称呼 Char1"/>
    <w:basedOn w:val="a2"/>
    <w:uiPriority w:val="99"/>
    <w:semiHidden/>
    <w:qFormat/>
    <w:rPr>
      <w:rFonts w:ascii="Calibri" w:hAnsi="Calibri" w:cs="宋体"/>
      <w:kern w:val="2"/>
      <w:sz w:val="21"/>
      <w:szCs w:val="22"/>
    </w:rPr>
  </w:style>
  <w:style w:type="paragraph" w:customStyle="1" w:styleId="211112b22CharChar6">
    <w:name w:val="样式 标题 2节标题 1.11.1标题2b2标题 2 Char Char + 黑体 小三 段前: 6 磅 段后: ..."/>
    <w:basedOn w:val="20"/>
    <w:uiPriority w:val="99"/>
    <w:qFormat/>
    <w:pPr>
      <w:spacing w:before="120" w:after="120" w:line="360" w:lineRule="auto"/>
    </w:pPr>
    <w:rPr>
      <w:rFonts w:ascii="黑体" w:hAnsi="宋体" w:cs="宋体"/>
      <w:sz w:val="30"/>
      <w:szCs w:val="20"/>
    </w:rPr>
  </w:style>
  <w:style w:type="paragraph" w:customStyle="1" w:styleId="aff5">
    <w:name w:val="二级条标题"/>
    <w:basedOn w:val="a0"/>
    <w:next w:val="aff6"/>
    <w:qFormat/>
    <w:pPr>
      <w:widowControl/>
      <w:tabs>
        <w:tab w:val="left" w:pos="2240"/>
      </w:tabs>
      <w:ind w:hanging="420"/>
      <w:outlineLvl w:val="3"/>
    </w:pPr>
    <w:rPr>
      <w:rFonts w:eastAsia="黑体" w:cs="Times New Roman"/>
      <w:kern w:val="0"/>
      <w:szCs w:val="20"/>
    </w:rPr>
  </w:style>
  <w:style w:type="paragraph" w:customStyle="1" w:styleId="aff6">
    <w:name w:val="段"/>
    <w:qFormat/>
    <w:pPr>
      <w:autoSpaceDE w:val="0"/>
      <w:autoSpaceDN w:val="0"/>
      <w:ind w:firstLineChars="200" w:firstLine="200"/>
      <w:jc w:val="both"/>
    </w:pPr>
    <w:rPr>
      <w:rFonts w:ascii="宋体" w:hAnsi="Calibri"/>
      <w:sz w:val="21"/>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0"/>
    <w:qFormat/>
    <w:rPr>
      <w:rFonts w:ascii="Tahoma" w:hAnsi="Tahoma" w:cs="Times New Roman"/>
      <w:sz w:val="24"/>
      <w:szCs w:val="20"/>
    </w:rPr>
  </w:style>
  <w:style w:type="paragraph" w:customStyle="1" w:styleId="215">
    <w:name w:val="样式 样式 首行缩进:  2 字符 + 行距: 1.5 倍行距"/>
    <w:basedOn w:val="a0"/>
    <w:qFormat/>
    <w:pPr>
      <w:spacing w:line="360" w:lineRule="auto"/>
      <w:ind w:firstLineChars="196" w:firstLine="470"/>
    </w:pPr>
    <w:rPr>
      <w:rFonts w:cs="Times New Roman"/>
      <w:sz w:val="24"/>
      <w:szCs w:val="20"/>
    </w:rPr>
  </w:style>
  <w:style w:type="paragraph" w:customStyle="1" w:styleId="26">
    <w:name w:val="丁华标题2"/>
    <w:basedOn w:val="20"/>
    <w:next w:val="aff4"/>
    <w:qFormat/>
    <w:pPr>
      <w:tabs>
        <w:tab w:val="left" w:pos="567"/>
      </w:tabs>
      <w:autoSpaceDE w:val="0"/>
      <w:autoSpaceDN w:val="0"/>
      <w:adjustRightInd w:val="0"/>
      <w:spacing w:before="120" w:after="120"/>
      <w:ind w:left="567" w:hanging="567"/>
      <w:jc w:val="left"/>
    </w:pPr>
    <w:rPr>
      <w:color w:val="000000"/>
      <w:sz w:val="28"/>
      <w:szCs w:val="20"/>
    </w:rPr>
  </w:style>
  <w:style w:type="paragraph" w:customStyle="1" w:styleId="41">
    <w:name w:val="标题 4宋体"/>
    <w:basedOn w:val="4"/>
    <w:qFormat/>
    <w:pPr>
      <w:keepLines w:val="0"/>
      <w:autoSpaceDE w:val="0"/>
      <w:autoSpaceDN w:val="0"/>
      <w:adjustRightInd w:val="0"/>
      <w:spacing w:before="0" w:after="0" w:line="360" w:lineRule="auto"/>
      <w:jc w:val="left"/>
    </w:pPr>
    <w:rPr>
      <w:rFonts w:ascii="宋体" w:eastAsia="宋体" w:hAnsi="宋体"/>
      <w:bCs/>
      <w:color w:val="000000"/>
      <w:kern w:val="0"/>
      <w:sz w:val="24"/>
    </w:rPr>
  </w:style>
  <w:style w:type="paragraph" w:customStyle="1" w:styleId="70">
    <w:name w:val="7"/>
    <w:basedOn w:val="a0"/>
    <w:next w:val="af3"/>
    <w:qFormat/>
    <w:pPr>
      <w:widowControl/>
      <w:spacing w:before="100" w:beforeAutospacing="1" w:after="100" w:afterAutospacing="1"/>
      <w:jc w:val="left"/>
    </w:pPr>
    <w:rPr>
      <w:rFonts w:ascii="宋体" w:hAnsi="宋体" w:cs="Times New Roman"/>
      <w:kern w:val="0"/>
      <w:sz w:val="24"/>
      <w:szCs w:val="20"/>
    </w:rPr>
  </w:style>
  <w:style w:type="paragraph" w:customStyle="1" w:styleId="aff7">
    <w:name w:val="段落"/>
    <w:qFormat/>
    <w:pPr>
      <w:adjustRightInd w:val="0"/>
      <w:snapToGrid w:val="0"/>
      <w:spacing w:before="120" w:after="120" w:line="360" w:lineRule="auto"/>
      <w:ind w:firstLineChars="200" w:firstLine="480"/>
      <w:jc w:val="both"/>
    </w:pPr>
    <w:rPr>
      <w:rFonts w:ascii="Calibri" w:eastAsia="仿宋_GB2312" w:hAnsi="Calibri"/>
      <w:kern w:val="2"/>
      <w:sz w:val="24"/>
      <w:szCs w:val="24"/>
    </w:rPr>
  </w:style>
  <w:style w:type="paragraph" w:customStyle="1" w:styleId="05051">
    <w:name w:val="样式 加点正文 + 段前: 0.5 行 段后: 0.5 行1"/>
    <w:basedOn w:val="a0"/>
    <w:qFormat/>
    <w:pPr>
      <w:numPr>
        <w:numId w:val="1"/>
      </w:numPr>
      <w:tabs>
        <w:tab w:val="left" w:pos="1268"/>
      </w:tabs>
      <w:spacing w:beforeLines="50" w:afterLines="50" w:line="300" w:lineRule="auto"/>
      <w:ind w:left="1268"/>
    </w:pPr>
    <w:rPr>
      <w:rFonts w:cs="Times New Roman"/>
      <w:sz w:val="24"/>
      <w:szCs w:val="20"/>
    </w:rPr>
  </w:style>
  <w:style w:type="paragraph" w:customStyle="1" w:styleId="contentlineheight">
    <w:name w:val="content_lineheight"/>
    <w:basedOn w:val="a0"/>
    <w:qFormat/>
    <w:pPr>
      <w:widowControl/>
      <w:spacing w:before="100" w:beforeAutospacing="1" w:after="100" w:afterAutospacing="1"/>
      <w:jc w:val="left"/>
    </w:pPr>
    <w:rPr>
      <w:rFonts w:ascii="宋体" w:hAnsi="宋体" w:cs="Times New Roman"/>
      <w:kern w:val="0"/>
      <w:sz w:val="24"/>
      <w:szCs w:val="24"/>
    </w:rPr>
  </w:style>
  <w:style w:type="paragraph" w:customStyle="1" w:styleId="aff8">
    <w:name w:val="样式"/>
    <w:basedOn w:val="a0"/>
    <w:qFormat/>
    <w:pPr>
      <w:autoSpaceDE w:val="0"/>
      <w:autoSpaceDN w:val="0"/>
      <w:snapToGrid w:val="0"/>
      <w:spacing w:before="120" w:after="120" w:line="360" w:lineRule="auto"/>
    </w:pPr>
    <w:rPr>
      <w:rFonts w:ascii="宋体" w:cs="Times New Roman"/>
      <w:sz w:val="24"/>
      <w:szCs w:val="20"/>
    </w:rPr>
  </w:style>
  <w:style w:type="character" w:customStyle="1" w:styleId="2Char10">
    <w:name w:val="正文文本缩进 2 Char1"/>
    <w:basedOn w:val="a2"/>
    <w:uiPriority w:val="99"/>
    <w:semiHidden/>
    <w:qFormat/>
    <w:rPr>
      <w:rFonts w:ascii="Calibri" w:hAnsi="Calibri" w:cs="宋体"/>
      <w:kern w:val="2"/>
      <w:sz w:val="21"/>
      <w:szCs w:val="22"/>
    </w:rPr>
  </w:style>
  <w:style w:type="paragraph" w:customStyle="1" w:styleId="CharCharChar">
    <w:name w:val="小四 段落 宋体 Char Char Char"/>
    <w:basedOn w:val="a5"/>
    <w:qFormat/>
    <w:pPr>
      <w:tabs>
        <w:tab w:val="clear" w:pos="2952"/>
      </w:tabs>
      <w:spacing w:line="360" w:lineRule="auto"/>
      <w:ind w:left="0" w:right="-33" w:firstLineChars="227" w:firstLine="545"/>
      <w:jc w:val="left"/>
    </w:pPr>
    <w:rPr>
      <w:sz w:val="24"/>
    </w:rPr>
  </w:style>
  <w:style w:type="paragraph" w:customStyle="1" w:styleId="NewNewNewNewNew">
    <w:name w:val="正文 New New New New New"/>
    <w:qFormat/>
    <w:pPr>
      <w:widowControl w:val="0"/>
      <w:jc w:val="both"/>
    </w:pPr>
    <w:rPr>
      <w:rFonts w:ascii="Calibri" w:hAnsi="Calibri"/>
      <w:kern w:val="2"/>
      <w:sz w:val="21"/>
      <w:szCs w:val="24"/>
    </w:rPr>
  </w:style>
  <w:style w:type="character" w:customStyle="1" w:styleId="Char18">
    <w:name w:val="标题 Char1"/>
    <w:basedOn w:val="a2"/>
    <w:uiPriority w:val="10"/>
    <w:qFormat/>
    <w:rPr>
      <w:rFonts w:asciiTheme="majorHAnsi" w:hAnsiTheme="majorHAnsi" w:cstheme="majorBidi"/>
      <w:b/>
      <w:bCs/>
      <w:kern w:val="2"/>
      <w:sz w:val="32"/>
      <w:szCs w:val="32"/>
    </w:rPr>
  </w:style>
  <w:style w:type="paragraph" w:customStyle="1" w:styleId="CharCharCharCharCharCharCharCharCharCharChar1CharCharChar1">
    <w:name w:val="Char Char Char Char Char Char Char Char Char Char Char1 Char Char Char1"/>
    <w:basedOn w:val="a0"/>
    <w:qFormat/>
    <w:pPr>
      <w:ind w:firstLineChars="200" w:firstLine="200"/>
      <w:jc w:val="left"/>
    </w:pPr>
    <w:rPr>
      <w:rFonts w:ascii="Tahoma" w:hAnsi="Tahoma" w:cs="Times New Roman"/>
      <w:sz w:val="24"/>
      <w:szCs w:val="24"/>
    </w:rPr>
  </w:style>
  <w:style w:type="paragraph" w:customStyle="1" w:styleId="aff9">
    <w:name w:val="a"/>
    <w:basedOn w:val="a0"/>
    <w:qFormat/>
    <w:pPr>
      <w:widowControl/>
      <w:spacing w:before="100" w:beforeAutospacing="1" w:after="100" w:afterAutospacing="1"/>
    </w:pPr>
    <w:rPr>
      <w:rFonts w:ascii="宋体" w:hAnsi="宋体"/>
      <w:kern w:val="0"/>
      <w:sz w:val="24"/>
      <w:szCs w:val="24"/>
    </w:rPr>
  </w:style>
  <w:style w:type="paragraph" w:customStyle="1" w:styleId="CharChar1Char">
    <w:name w:val="Char Char1 Char"/>
    <w:basedOn w:val="a0"/>
    <w:qFormat/>
    <w:pPr>
      <w:widowControl/>
      <w:spacing w:after="160" w:line="240" w:lineRule="exact"/>
      <w:jc w:val="left"/>
    </w:pPr>
    <w:rPr>
      <w:rFonts w:ascii="Verdana" w:hAnsi="Verdana" w:cs="Times New Roman"/>
      <w:kern w:val="0"/>
      <w:sz w:val="20"/>
      <w:szCs w:val="20"/>
      <w:lang w:eastAsia="en-US"/>
    </w:rPr>
  </w:style>
  <w:style w:type="paragraph" w:customStyle="1" w:styleId="14">
    <w:name w:val="标题1，章节第一层"/>
    <w:basedOn w:val="aff1"/>
    <w:next w:val="aff1"/>
    <w:qFormat/>
    <w:pPr>
      <w:tabs>
        <w:tab w:val="left" w:pos="693"/>
      </w:tabs>
      <w:spacing w:beforeLines="0"/>
      <w:ind w:left="482"/>
      <w:outlineLvl w:val="0"/>
    </w:pPr>
    <w:rPr>
      <w:color w:val="000000"/>
      <w:sz w:val="24"/>
      <w:szCs w:val="24"/>
    </w:rPr>
  </w:style>
  <w:style w:type="paragraph" w:customStyle="1" w:styleId="CharChar1">
    <w:name w:val="符号与编号 Char Char"/>
    <w:basedOn w:val="a0"/>
    <w:qFormat/>
    <w:pPr>
      <w:tabs>
        <w:tab w:val="left" w:pos="840"/>
      </w:tabs>
      <w:spacing w:afterLines="50" w:line="400" w:lineRule="atLeast"/>
      <w:ind w:left="839" w:hanging="419"/>
    </w:pPr>
    <w:rPr>
      <w:rFonts w:cs="Times New Roman"/>
      <w:sz w:val="24"/>
      <w:szCs w:val="24"/>
    </w:rPr>
  </w:style>
  <w:style w:type="paragraph" w:customStyle="1" w:styleId="affa">
    <w:name w:val="符号与编号"/>
    <w:basedOn w:val="a0"/>
    <w:qFormat/>
    <w:pPr>
      <w:tabs>
        <w:tab w:val="left" w:pos="900"/>
      </w:tabs>
      <w:spacing w:afterLines="50" w:line="400" w:lineRule="atLeast"/>
      <w:ind w:left="900" w:hanging="420"/>
    </w:pPr>
    <w:rPr>
      <w:rFonts w:cs="Times New Roman"/>
      <w:sz w:val="24"/>
      <w:szCs w:val="24"/>
    </w:rPr>
  </w:style>
  <w:style w:type="paragraph" w:customStyle="1" w:styleId="flName">
    <w:name w:val="flName"/>
    <w:basedOn w:val="flNote"/>
    <w:qFormat/>
    <w:pPr>
      <w:spacing w:before="0" w:line="113" w:lineRule="atLeast"/>
    </w:pPr>
  </w:style>
  <w:style w:type="paragraph" w:customStyle="1" w:styleId="flNote">
    <w:name w:val="flNote"/>
    <w:basedOn w:val="a0"/>
    <w:qFormat/>
    <w:pPr>
      <w:adjustRightInd w:val="0"/>
      <w:spacing w:before="567" w:line="360" w:lineRule="atLeast"/>
      <w:jc w:val="center"/>
      <w:textAlignment w:val="baseline"/>
    </w:pPr>
    <w:rPr>
      <w:rFonts w:eastAsia="黑体" w:cs="Times New Roman"/>
      <w:b/>
      <w:kern w:val="0"/>
      <w:sz w:val="24"/>
      <w:szCs w:val="20"/>
    </w:rPr>
  </w:style>
  <w:style w:type="paragraph" w:customStyle="1" w:styleId="34">
    <w:name w:val="马刚标题3"/>
    <w:basedOn w:val="a0"/>
    <w:next w:val="a0"/>
    <w:qFormat/>
    <w:pPr>
      <w:keepNext/>
      <w:keepLines/>
      <w:tabs>
        <w:tab w:val="left" w:pos="567"/>
        <w:tab w:val="left" w:pos="735"/>
      </w:tabs>
      <w:spacing w:before="120" w:after="60" w:line="413" w:lineRule="auto"/>
      <w:ind w:left="567" w:hanging="567"/>
      <w:jc w:val="left"/>
      <w:outlineLvl w:val="2"/>
    </w:pPr>
    <w:rPr>
      <w:rFonts w:ascii="黑体" w:eastAsia="黑体" w:hAnsi="Arial" w:cs="Times New Roman"/>
      <w:b/>
      <w:bCs/>
      <w:sz w:val="24"/>
      <w:szCs w:val="20"/>
    </w:rPr>
  </w:style>
  <w:style w:type="paragraph" w:customStyle="1" w:styleId="CharCharCharCharCharCharCharCharCharCharCharCharCharCharCharCharCharCharCharCharChar">
    <w:name w:val="Char Char Char Char Char Char Char Char Char Char Char Char Char Char Char Char Char Char Char Char Char"/>
    <w:basedOn w:val="a0"/>
    <w:qFormat/>
    <w:rPr>
      <w:rFonts w:ascii="Tahoma" w:hAnsi="Tahoma" w:cs="Times New Roman"/>
      <w:sz w:val="24"/>
      <w:szCs w:val="20"/>
    </w:rPr>
  </w:style>
  <w:style w:type="paragraph" w:customStyle="1" w:styleId="35">
    <w:name w:val="样式3"/>
    <w:basedOn w:val="a0"/>
    <w:next w:val="a0"/>
    <w:qFormat/>
    <w:pPr>
      <w:spacing w:line="360" w:lineRule="auto"/>
    </w:pPr>
    <w:rPr>
      <w:rFonts w:cs="Times New Roman"/>
      <w:szCs w:val="20"/>
    </w:rPr>
  </w:style>
  <w:style w:type="paragraph" w:customStyle="1" w:styleId="27">
    <w:name w:val="公文标题 2"/>
    <w:basedOn w:val="a0"/>
    <w:next w:val="aff3"/>
    <w:qFormat/>
    <w:pPr>
      <w:outlineLvl w:val="1"/>
    </w:pPr>
    <w:rPr>
      <w:rFonts w:ascii="仿宋_GB2312" w:eastAsia="仿宋_GB2312" w:hAnsi="宋体" w:cs="Times New Roman"/>
      <w:kern w:val="28"/>
      <w:sz w:val="28"/>
      <w:szCs w:val="24"/>
    </w:rPr>
  </w:style>
  <w:style w:type="paragraph" w:customStyle="1" w:styleId="affb">
    <w:name w:val="表格内容"/>
    <w:basedOn w:val="a0"/>
    <w:qFormat/>
    <w:pPr>
      <w:widowControl/>
      <w:autoSpaceDE w:val="0"/>
      <w:autoSpaceDN w:val="0"/>
      <w:adjustRightInd w:val="0"/>
      <w:spacing w:before="60" w:line="300" w:lineRule="auto"/>
      <w:jc w:val="center"/>
      <w:textAlignment w:val="bottom"/>
    </w:pPr>
    <w:rPr>
      <w:rFonts w:cs="Times New Roman"/>
      <w:kern w:val="0"/>
      <w:szCs w:val="20"/>
    </w:rPr>
  </w:style>
  <w:style w:type="paragraph" w:customStyle="1" w:styleId="affc">
    <w:name w:val="插图"/>
    <w:basedOn w:val="a0"/>
    <w:qFormat/>
    <w:pPr>
      <w:tabs>
        <w:tab w:val="left" w:pos="1620"/>
      </w:tabs>
      <w:adjustRightInd w:val="0"/>
      <w:jc w:val="center"/>
    </w:pPr>
    <w:rPr>
      <w:rFonts w:cs="Times New Roman"/>
      <w:bCs/>
      <w:color w:val="000000"/>
    </w:rPr>
  </w:style>
  <w:style w:type="character" w:customStyle="1" w:styleId="Char19">
    <w:name w:val="签名 Char1"/>
    <w:basedOn w:val="a2"/>
    <w:uiPriority w:val="99"/>
    <w:semiHidden/>
    <w:qFormat/>
    <w:rPr>
      <w:rFonts w:ascii="Calibri" w:hAnsi="Calibri" w:cs="宋体"/>
      <w:kern w:val="2"/>
      <w:sz w:val="21"/>
      <w:szCs w:val="22"/>
    </w:rPr>
  </w:style>
  <w:style w:type="paragraph" w:customStyle="1" w:styleId="affd">
    <w:name w:val="小四 段落 宋体"/>
    <w:basedOn w:val="a5"/>
    <w:qFormat/>
    <w:pPr>
      <w:tabs>
        <w:tab w:val="clear" w:pos="2952"/>
      </w:tabs>
      <w:spacing w:line="360" w:lineRule="auto"/>
      <w:ind w:left="113" w:right="113" w:firstLine="425"/>
      <w:jc w:val="left"/>
    </w:pPr>
    <w:rPr>
      <w:sz w:val="24"/>
    </w:rPr>
  </w:style>
  <w:style w:type="paragraph" w:customStyle="1" w:styleId="affe">
    <w:name w:val="正文 + 宋体"/>
    <w:basedOn w:val="a0"/>
    <w:qFormat/>
    <w:pPr>
      <w:spacing w:line="360" w:lineRule="auto"/>
      <w:ind w:firstLineChars="200" w:firstLine="420"/>
    </w:pPr>
    <w:rPr>
      <w:rFonts w:cs="Times New Roman"/>
      <w:szCs w:val="24"/>
    </w:rPr>
  </w:style>
  <w:style w:type="paragraph" w:customStyle="1" w:styleId="2Char3">
    <w:name w:val="正文 首行缩进:  2 字符 Char"/>
    <w:basedOn w:val="a0"/>
    <w:qFormat/>
    <w:pPr>
      <w:spacing w:line="360" w:lineRule="auto"/>
      <w:ind w:firstLine="480"/>
    </w:pPr>
    <w:rPr>
      <w:sz w:val="24"/>
      <w:szCs w:val="20"/>
    </w:rPr>
  </w:style>
  <w:style w:type="paragraph" w:customStyle="1" w:styleId="50">
    <w:name w:val="标题5，章节第五层"/>
    <w:basedOn w:val="a0"/>
    <w:next w:val="a0"/>
    <w:qFormat/>
    <w:pPr>
      <w:tabs>
        <w:tab w:val="left" w:pos="1050"/>
        <w:tab w:val="left" w:pos="2100"/>
      </w:tabs>
      <w:spacing w:before="78"/>
      <w:ind w:left="2100" w:hanging="420"/>
      <w:outlineLvl w:val="4"/>
    </w:pPr>
    <w:rPr>
      <w:rFonts w:ascii="Arial" w:eastAsia="华文细黑" w:hAnsi="Arial" w:cs="Times New Roman"/>
      <w:sz w:val="30"/>
      <w:szCs w:val="24"/>
    </w:rPr>
  </w:style>
  <w:style w:type="character" w:customStyle="1" w:styleId="Char20">
    <w:name w:val="纯文本 Char2"/>
    <w:basedOn w:val="a2"/>
    <w:uiPriority w:val="99"/>
    <w:semiHidden/>
    <w:qFormat/>
    <w:rPr>
      <w:rFonts w:ascii="宋体" w:hAnsi="Courier New" w:cs="Courier New"/>
      <w:kern w:val="2"/>
      <w:sz w:val="21"/>
      <w:szCs w:val="21"/>
    </w:rPr>
  </w:style>
  <w:style w:type="paragraph" w:customStyle="1" w:styleId="15">
    <w:name w:val="样式1"/>
    <w:basedOn w:val="a0"/>
    <w:qFormat/>
    <w:pPr>
      <w:spacing w:line="300" w:lineRule="auto"/>
      <w:ind w:firstLineChars="200" w:firstLine="480"/>
    </w:pPr>
    <w:rPr>
      <w:rFonts w:cs="Times New Roman"/>
      <w:sz w:val="24"/>
      <w:szCs w:val="24"/>
    </w:rPr>
  </w:style>
  <w:style w:type="character" w:customStyle="1" w:styleId="Char1a">
    <w:name w:val="日期 Char1"/>
    <w:basedOn w:val="a2"/>
    <w:uiPriority w:val="99"/>
    <w:semiHidden/>
    <w:qFormat/>
    <w:rPr>
      <w:rFonts w:ascii="Calibri" w:hAnsi="Calibri" w:cs="宋体"/>
      <w:kern w:val="2"/>
      <w:sz w:val="21"/>
      <w:szCs w:val="22"/>
    </w:rPr>
  </w:style>
  <w:style w:type="paragraph" w:customStyle="1" w:styleId="a00">
    <w:name w:val="a0"/>
    <w:basedOn w:val="a0"/>
    <w:qFormat/>
    <w:pPr>
      <w:widowControl/>
      <w:spacing w:before="100" w:beforeAutospacing="1" w:after="100" w:afterAutospacing="1"/>
    </w:pPr>
    <w:rPr>
      <w:rFonts w:ascii="宋体" w:hAnsi="宋体"/>
      <w:kern w:val="0"/>
      <w:sz w:val="24"/>
      <w:szCs w:val="24"/>
    </w:rPr>
  </w:style>
  <w:style w:type="paragraph" w:customStyle="1" w:styleId="16">
    <w:name w:val="修订1"/>
    <w:uiPriority w:val="99"/>
    <w:unhideWhenUsed/>
    <w:qFormat/>
    <w:rPr>
      <w:rFonts w:ascii="Calibri" w:hAnsi="Calibri"/>
      <w:kern w:val="2"/>
      <w:sz w:val="21"/>
      <w:szCs w:val="24"/>
    </w:rPr>
  </w:style>
  <w:style w:type="paragraph" w:customStyle="1" w:styleId="42">
    <w:name w:val="标题4，章节第四层"/>
    <w:basedOn w:val="a0"/>
    <w:next w:val="a0"/>
    <w:qFormat/>
    <w:pPr>
      <w:tabs>
        <w:tab w:val="left" w:pos="0"/>
      </w:tabs>
      <w:spacing w:line="360" w:lineRule="auto"/>
      <w:outlineLvl w:val="3"/>
    </w:pPr>
    <w:rPr>
      <w:rFonts w:ascii="宋体" w:hAnsi="宋体" w:cs="Times New Roman"/>
      <w:b/>
      <w:sz w:val="24"/>
      <w:szCs w:val="24"/>
    </w:rPr>
  </w:style>
  <w:style w:type="paragraph" w:customStyle="1" w:styleId="qw">
    <w:name w:val="qw"/>
    <w:qFormat/>
    <w:pPr>
      <w:widowControl w:val="0"/>
      <w:adjustRightInd w:val="0"/>
      <w:spacing w:line="312" w:lineRule="atLeast"/>
      <w:jc w:val="both"/>
      <w:textAlignment w:val="baseline"/>
    </w:pPr>
    <w:rPr>
      <w:rFonts w:ascii="宋体" w:hAnsi="Calibri"/>
      <w:sz w:val="24"/>
    </w:rPr>
  </w:style>
  <w:style w:type="paragraph" w:customStyle="1" w:styleId="1Char0">
    <w:name w:val="华宇段落1 Char"/>
    <w:basedOn w:val="a0"/>
    <w:qFormat/>
    <w:pPr>
      <w:spacing w:line="360" w:lineRule="auto"/>
      <w:ind w:firstLineChars="200" w:firstLine="200"/>
    </w:pPr>
    <w:rPr>
      <w:rFonts w:cs="Times New Roman"/>
      <w:bCs/>
      <w:sz w:val="24"/>
      <w:szCs w:val="24"/>
    </w:rPr>
  </w:style>
  <w:style w:type="character" w:customStyle="1" w:styleId="3Char11">
    <w:name w:val="正文文本缩进 3 Char1"/>
    <w:basedOn w:val="a2"/>
    <w:uiPriority w:val="99"/>
    <w:semiHidden/>
    <w:qFormat/>
    <w:rPr>
      <w:rFonts w:ascii="Calibri" w:hAnsi="Calibri" w:cs="宋体"/>
      <w:kern w:val="2"/>
      <w:sz w:val="16"/>
      <w:szCs w:val="16"/>
    </w:rPr>
  </w:style>
  <w:style w:type="paragraph" w:customStyle="1" w:styleId="Char21">
    <w:name w:val="Char2"/>
    <w:basedOn w:val="a0"/>
    <w:qFormat/>
    <w:pPr>
      <w:spacing w:afterLines="50" w:line="360" w:lineRule="auto"/>
    </w:pPr>
    <w:rPr>
      <w:rFonts w:ascii="Tahoma" w:hAnsi="Tahoma" w:cs="Times New Roman"/>
      <w:sz w:val="24"/>
      <w:szCs w:val="20"/>
    </w:rPr>
  </w:style>
  <w:style w:type="paragraph" w:customStyle="1" w:styleId="17">
    <w:name w:val="马刚标题1"/>
    <w:basedOn w:val="1"/>
    <w:next w:val="a0"/>
    <w:qFormat/>
    <w:pPr>
      <w:tabs>
        <w:tab w:val="left" w:pos="315"/>
        <w:tab w:val="left" w:pos="567"/>
      </w:tabs>
      <w:spacing w:before="400" w:after="120" w:line="576" w:lineRule="auto"/>
      <w:ind w:left="567" w:hanging="567"/>
      <w:jc w:val="left"/>
    </w:pPr>
    <w:rPr>
      <w:rFonts w:eastAsia="黑体" w:cs="Times New Roman"/>
      <w:b w:val="0"/>
      <w:bCs w:val="0"/>
      <w:sz w:val="32"/>
      <w:szCs w:val="20"/>
    </w:rPr>
  </w:style>
  <w:style w:type="paragraph" w:customStyle="1" w:styleId="28">
    <w:name w:val="正文缩进2字符"/>
    <w:basedOn w:val="a0"/>
    <w:qFormat/>
    <w:pPr>
      <w:adjustRightInd w:val="0"/>
      <w:snapToGrid w:val="0"/>
      <w:spacing w:line="300" w:lineRule="auto"/>
      <w:ind w:firstLineChars="200" w:firstLine="200"/>
    </w:pPr>
    <w:rPr>
      <w:rFonts w:ascii="仿宋_GB2312" w:eastAsia="仿宋_GB2312" w:cs="Times New Roman"/>
      <w:sz w:val="32"/>
      <w:szCs w:val="32"/>
    </w:rPr>
  </w:style>
  <w:style w:type="paragraph" w:customStyle="1" w:styleId="a">
    <w:name w:val="项目符号，二级"/>
    <w:basedOn w:val="aff1"/>
    <w:next w:val="aff1"/>
    <w:qFormat/>
    <w:pPr>
      <w:numPr>
        <w:numId w:val="2"/>
      </w:numPr>
      <w:tabs>
        <w:tab w:val="left" w:pos="1211"/>
        <w:tab w:val="left" w:pos="1337"/>
      </w:tabs>
      <w:ind w:left="1337" w:right="-27" w:firstLine="480"/>
    </w:pPr>
    <w:rPr>
      <w:bCs w:val="0"/>
      <w:color w:val="000000"/>
      <w:sz w:val="24"/>
      <w:szCs w:val="24"/>
    </w:rPr>
  </w:style>
  <w:style w:type="paragraph" w:customStyle="1" w:styleId="43">
    <w:name w:val="马刚标题4"/>
    <w:basedOn w:val="34"/>
    <w:next w:val="a0"/>
    <w:qFormat/>
    <w:pPr>
      <w:tabs>
        <w:tab w:val="clear" w:pos="567"/>
        <w:tab w:val="clear" w:pos="735"/>
        <w:tab w:val="left" w:pos="1050"/>
      </w:tabs>
      <w:spacing w:before="100" w:after="40"/>
      <w:outlineLvl w:val="3"/>
    </w:pPr>
    <w:rPr>
      <w:b w:val="0"/>
    </w:rPr>
  </w:style>
  <w:style w:type="paragraph" w:customStyle="1" w:styleId="afff">
    <w:name w:val="章标题"/>
    <w:next w:val="aff6"/>
    <w:qFormat/>
    <w:pPr>
      <w:spacing w:beforeLines="50" w:afterLines="50"/>
      <w:jc w:val="both"/>
      <w:outlineLvl w:val="1"/>
    </w:pPr>
    <w:rPr>
      <w:rFonts w:ascii="Calibri" w:eastAsia="黑体" w:hAnsi="Calibri"/>
      <w:sz w:val="21"/>
    </w:rPr>
  </w:style>
  <w:style w:type="paragraph" w:customStyle="1" w:styleId="afff0">
    <w:name w:val="项目符号，一级"/>
    <w:basedOn w:val="aff1"/>
    <w:next w:val="aff1"/>
    <w:qFormat/>
    <w:pPr>
      <w:tabs>
        <w:tab w:val="left" w:pos="1320"/>
      </w:tabs>
      <w:spacing w:line="240" w:lineRule="atLeast"/>
      <w:ind w:leftChars="179" w:left="376" w:firstLine="0"/>
    </w:pPr>
    <w:rPr>
      <w:bCs w:val="0"/>
      <w:color w:val="000000"/>
      <w:szCs w:val="24"/>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CharCharCharCharCharCharChar">
    <w:name w:val="Char Char Char Char Char Char Char"/>
    <w:basedOn w:val="a0"/>
    <w:qFormat/>
    <w:pPr>
      <w:jc w:val="left"/>
    </w:pPr>
    <w:rPr>
      <w:rFonts w:ascii="Tahoma" w:hAnsi="Tahoma" w:cs="Times New Roman"/>
      <w:sz w:val="24"/>
      <w:szCs w:val="20"/>
    </w:rPr>
  </w:style>
  <w:style w:type="paragraph" w:customStyle="1" w:styleId="110">
    <w:name w:val="列出段落11"/>
    <w:basedOn w:val="a0"/>
    <w:qFormat/>
    <w:pPr>
      <w:widowControl/>
      <w:ind w:left="720"/>
      <w:contextualSpacing/>
      <w:jc w:val="left"/>
    </w:pPr>
    <w:rPr>
      <w:rFonts w:ascii="Arial" w:eastAsia="黑体" w:hAnsi="Arial" w:cs="Times New Roman"/>
      <w:kern w:val="0"/>
      <w:sz w:val="24"/>
      <w:szCs w:val="24"/>
      <w:lang w:eastAsia="en-US"/>
    </w:rPr>
  </w:style>
  <w:style w:type="paragraph" w:customStyle="1" w:styleId="New">
    <w:name w:val="正文 New"/>
    <w:qFormat/>
    <w:pPr>
      <w:widowControl w:val="0"/>
      <w:jc w:val="both"/>
    </w:pPr>
    <w:rPr>
      <w:rFonts w:ascii="Calibri" w:hAnsi="Calibri"/>
      <w:kern w:val="2"/>
      <w:sz w:val="21"/>
    </w:rPr>
  </w:style>
  <w:style w:type="paragraph" w:customStyle="1" w:styleId="Test2">
    <w:name w:val="Test2"/>
    <w:basedOn w:val="20"/>
    <w:qFormat/>
    <w:pPr>
      <w:widowControl/>
      <w:adjustRightInd w:val="0"/>
      <w:snapToGrid w:val="0"/>
      <w:spacing w:beforeLines="50" w:afterLines="50" w:line="480" w:lineRule="exact"/>
      <w:jc w:val="center"/>
    </w:pPr>
    <w:rPr>
      <w:rFonts w:ascii="黑体"/>
      <w:snapToGrid w:val="0"/>
      <w:kern w:val="0"/>
      <w:sz w:val="24"/>
      <w:szCs w:val="24"/>
    </w:rPr>
  </w:style>
  <w:style w:type="character" w:customStyle="1" w:styleId="2Char11">
    <w:name w:val="正文文本 2 Char1"/>
    <w:basedOn w:val="a2"/>
    <w:uiPriority w:val="99"/>
    <w:semiHidden/>
    <w:qFormat/>
    <w:rPr>
      <w:rFonts w:ascii="Calibri" w:hAnsi="Calibri" w:cs="宋体"/>
      <w:kern w:val="2"/>
      <w:sz w:val="21"/>
      <w:szCs w:val="22"/>
    </w:rPr>
  </w:style>
  <w:style w:type="paragraph" w:customStyle="1" w:styleId="afff1">
    <w:name w:val="正文 居中"/>
    <w:basedOn w:val="a0"/>
    <w:qFormat/>
    <w:pPr>
      <w:spacing w:line="360" w:lineRule="auto"/>
      <w:jc w:val="center"/>
    </w:pPr>
    <w:rPr>
      <w:rFonts w:cs="Times New Roman"/>
      <w:sz w:val="24"/>
      <w:szCs w:val="20"/>
    </w:rPr>
  </w:style>
  <w:style w:type="paragraph" w:customStyle="1" w:styleId="29">
    <w:name w:val="样式2"/>
    <w:basedOn w:val="a0"/>
    <w:qFormat/>
    <w:pPr>
      <w:spacing w:line="360" w:lineRule="auto"/>
      <w:ind w:leftChars="200" w:left="200"/>
    </w:pPr>
    <w:rPr>
      <w:rFonts w:ascii="宋体" w:hAnsi="宋体" w:cs="Times New Roman"/>
      <w:b/>
      <w:sz w:val="24"/>
      <w:szCs w:val="24"/>
    </w:rPr>
  </w:style>
  <w:style w:type="paragraph" w:customStyle="1" w:styleId="afff2">
    <w:name w:val="大标题"/>
    <w:basedOn w:val="a0"/>
    <w:next w:val="a0"/>
    <w:qFormat/>
    <w:pPr>
      <w:pageBreakBefore/>
      <w:tabs>
        <w:tab w:val="left" w:pos="420"/>
      </w:tabs>
      <w:spacing w:line="360" w:lineRule="auto"/>
      <w:ind w:firstLineChars="200" w:hanging="420"/>
      <w:outlineLvl w:val="0"/>
    </w:pPr>
    <w:rPr>
      <w:rFonts w:cs="Times New Roman"/>
      <w:b/>
      <w:iCs/>
      <w:sz w:val="44"/>
      <w:szCs w:val="24"/>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rPr>
      <w:rFonts w:ascii="Calibri" w:hAnsi="Calibri"/>
    </w:rPr>
  </w:style>
  <w:style w:type="paragraph" w:customStyle="1" w:styleId="210">
    <w:name w:val="正文文本 21"/>
    <w:basedOn w:val="a0"/>
    <w:qFormat/>
    <w:pPr>
      <w:widowControl/>
      <w:overflowPunct w:val="0"/>
      <w:autoSpaceDE w:val="0"/>
      <w:autoSpaceDN w:val="0"/>
      <w:adjustRightInd w:val="0"/>
      <w:ind w:left="720" w:hanging="720"/>
      <w:textAlignment w:val="baseline"/>
    </w:pPr>
    <w:rPr>
      <w:rFonts w:cs="Times New Roman"/>
      <w:kern w:val="0"/>
      <w:sz w:val="24"/>
      <w:szCs w:val="20"/>
      <w:lang w:val="en-GB"/>
    </w:rPr>
  </w:style>
  <w:style w:type="paragraph" w:customStyle="1" w:styleId="zw">
    <w:name w:val="zw"/>
    <w:basedOn w:val="a0"/>
    <w:qFormat/>
    <w:pPr>
      <w:widowControl/>
      <w:spacing w:line="360" w:lineRule="auto"/>
      <w:ind w:firstLineChars="200" w:firstLine="480"/>
      <w:jc w:val="left"/>
    </w:pPr>
    <w:rPr>
      <w:rFonts w:ascii="宋体" w:hAnsi="宋体" w:cs="Times New Roman"/>
      <w:bCs/>
      <w:kern w:val="0"/>
      <w:sz w:val="24"/>
      <w:szCs w:val="20"/>
    </w:rPr>
  </w:style>
  <w:style w:type="paragraph" w:customStyle="1" w:styleId="36">
    <w:name w:val="标题3，章节第三层"/>
    <w:basedOn w:val="a0"/>
    <w:next w:val="aff1"/>
    <w:qFormat/>
    <w:pPr>
      <w:adjustRightInd w:val="0"/>
      <w:snapToGrid w:val="0"/>
      <w:spacing w:before="78" w:line="300" w:lineRule="auto"/>
      <w:outlineLvl w:val="2"/>
    </w:pPr>
    <w:rPr>
      <w:rFonts w:ascii="Arial" w:eastAsia="华文细黑" w:hAnsi="Arial" w:cs="Times New Roman"/>
      <w:sz w:val="30"/>
      <w:szCs w:val="24"/>
    </w:rPr>
  </w:style>
  <w:style w:type="character" w:customStyle="1" w:styleId="3Char12">
    <w:name w:val="正文文本 3 Char1"/>
    <w:basedOn w:val="a2"/>
    <w:uiPriority w:val="99"/>
    <w:semiHidden/>
    <w:qFormat/>
    <w:rPr>
      <w:rFonts w:ascii="Calibri" w:hAnsi="Calibri" w:cs="宋体"/>
      <w:kern w:val="2"/>
      <w:sz w:val="16"/>
      <w:szCs w:val="16"/>
    </w:rPr>
  </w:style>
  <w:style w:type="character" w:customStyle="1" w:styleId="HTMLChar1">
    <w:name w:val="HTML 预设格式 Char1"/>
    <w:basedOn w:val="a2"/>
    <w:uiPriority w:val="99"/>
    <w:semiHidden/>
    <w:qFormat/>
    <w:rPr>
      <w:rFonts w:ascii="Courier New" w:hAnsi="Courier New" w:cs="Courier New"/>
      <w:kern w:val="2"/>
    </w:rPr>
  </w:style>
  <w:style w:type="paragraph" w:customStyle="1" w:styleId="afff3">
    <w:name w:val="标准文本"/>
    <w:basedOn w:val="a0"/>
    <w:qFormat/>
    <w:pPr>
      <w:spacing w:line="360" w:lineRule="auto"/>
      <w:ind w:firstLineChars="200" w:firstLine="480"/>
    </w:pPr>
    <w:rPr>
      <w:sz w:val="24"/>
      <w:szCs w:val="24"/>
    </w:rPr>
  </w:style>
  <w:style w:type="paragraph" w:customStyle="1" w:styleId="CharCharCharCharCharCharChar1">
    <w:name w:val="Char Char Char Char Char Char Char1"/>
    <w:basedOn w:val="a0"/>
    <w:qFormat/>
    <w:rPr>
      <w:rFonts w:ascii="Tahoma" w:hAnsi="Tahoma" w:cs="Times New Roman"/>
      <w:sz w:val="24"/>
      <w:szCs w:val="20"/>
    </w:rPr>
  </w:style>
  <w:style w:type="paragraph" w:customStyle="1" w:styleId="afff4">
    <w:name w:val="标准小四"/>
    <w:basedOn w:val="a0"/>
    <w:qFormat/>
    <w:pPr>
      <w:spacing w:line="360" w:lineRule="auto"/>
      <w:ind w:firstLineChars="200" w:firstLine="480"/>
    </w:pPr>
    <w:rPr>
      <w:rFonts w:ascii="Arial" w:hAnsi="Arial" w:cs="Times New Roman"/>
      <w:sz w:val="24"/>
      <w:szCs w:val="21"/>
    </w:rPr>
  </w:style>
  <w:style w:type="paragraph" w:customStyle="1" w:styleId="2a">
    <w:name w:val="正文2"/>
    <w:basedOn w:val="a0"/>
    <w:qFormat/>
    <w:pPr>
      <w:spacing w:before="156" w:line="360" w:lineRule="auto"/>
      <w:ind w:firstLineChars="200" w:firstLine="510"/>
    </w:pPr>
    <w:rPr>
      <w:rFonts w:cs="Times New Roman"/>
      <w:sz w:val="24"/>
      <w:szCs w:val="20"/>
    </w:rPr>
  </w:style>
  <w:style w:type="paragraph" w:customStyle="1" w:styleId="CharCharCharChar">
    <w:name w:val="Char Char Char Char"/>
    <w:basedOn w:val="a0"/>
    <w:qFormat/>
    <w:pPr>
      <w:widowControl/>
      <w:spacing w:after="160" w:line="240" w:lineRule="exact"/>
      <w:jc w:val="center"/>
    </w:pPr>
    <w:rPr>
      <w:rFonts w:ascii="黑体" w:eastAsia="黑体" w:hAnsi="Verdana" w:cs="Times New Roman"/>
      <w:kern w:val="0"/>
      <w:sz w:val="32"/>
      <w:szCs w:val="32"/>
      <w:lang w:eastAsia="en-US"/>
    </w:rPr>
  </w:style>
  <w:style w:type="paragraph" w:customStyle="1" w:styleId="afff5">
    <w:name w:val="正文表标题"/>
    <w:next w:val="aff6"/>
    <w:qFormat/>
    <w:pPr>
      <w:tabs>
        <w:tab w:val="left" w:pos="900"/>
      </w:tabs>
      <w:ind w:left="900" w:hanging="420"/>
      <w:jc w:val="center"/>
    </w:pPr>
    <w:rPr>
      <w:rFonts w:ascii="黑体" w:eastAsia="黑体" w:hAnsi="Calibri"/>
      <w:sz w:val="21"/>
    </w:rPr>
  </w:style>
  <w:style w:type="paragraph" w:customStyle="1" w:styleId="CharChar2Char">
    <w:name w:val="Char Char2 Char"/>
    <w:basedOn w:val="a0"/>
    <w:qFormat/>
    <w:pPr>
      <w:keepNext/>
      <w:keepLines/>
      <w:pageBreakBefore/>
      <w:tabs>
        <w:tab w:val="left" w:pos="390"/>
      </w:tabs>
      <w:ind w:left="390" w:hanging="390"/>
    </w:pPr>
    <w:rPr>
      <w:rFonts w:ascii="Tahoma" w:hAnsi="Tahoma" w:cs="Times New Roman"/>
      <w:sz w:val="24"/>
      <w:szCs w:val="20"/>
    </w:rPr>
  </w:style>
  <w:style w:type="paragraph" w:customStyle="1" w:styleId="0741505">
    <w:name w:val="样式 样式 首行缩进:  0.74 厘米 行距: 1.5 倍行距 + 段后: 0.5 行"/>
    <w:basedOn w:val="a0"/>
    <w:qFormat/>
    <w:pPr>
      <w:spacing w:line="360" w:lineRule="auto"/>
      <w:ind w:firstLine="420"/>
    </w:pPr>
    <w:rPr>
      <w:rFonts w:ascii="楷体_GB2312" w:eastAsia="楷体_GB2312" w:cs="Times New Roman"/>
      <w:bCs/>
      <w:sz w:val="24"/>
      <w:szCs w:val="20"/>
    </w:rPr>
  </w:style>
  <w:style w:type="paragraph" w:customStyle="1" w:styleId="3H3sect123BOD0Heading3-oldh3l3CTLevel3Head">
    <w:name w:val="样式 样式 标题 3H3sect1.2.3BOD 0Heading 3 - oldh3l3CTLevel 3 Head... +..."/>
    <w:basedOn w:val="a0"/>
    <w:qFormat/>
    <w:pPr>
      <w:keepNext/>
      <w:keepLines/>
      <w:spacing w:beforeLines="50" w:afterLines="50"/>
      <w:jc w:val="left"/>
      <w:outlineLvl w:val="2"/>
    </w:pPr>
    <w:rPr>
      <w:b/>
      <w:bCs/>
      <w:sz w:val="24"/>
      <w:szCs w:val="20"/>
    </w:rPr>
  </w:style>
  <w:style w:type="paragraph" w:customStyle="1" w:styleId="CharCharCharCharCharCharCharCharCharCharCharCharCharChar">
    <w:name w:val="Char Char Char Char Char Char Char Char Char Char Char Char Char Char"/>
    <w:basedOn w:val="a0"/>
    <w:qFormat/>
    <w:rPr>
      <w:rFonts w:ascii="Tahoma" w:hAnsi="Tahoma" w:cs="Times New Roman"/>
      <w:sz w:val="24"/>
      <w:szCs w:val="20"/>
    </w:rPr>
  </w:style>
  <w:style w:type="paragraph" w:customStyle="1" w:styleId="4Char0">
    <w:name w:val="样式4 Char"/>
    <w:basedOn w:val="a0"/>
    <w:qFormat/>
    <w:pPr>
      <w:widowControl/>
      <w:spacing w:line="360" w:lineRule="auto"/>
      <w:ind w:firstLine="480"/>
      <w:jc w:val="left"/>
    </w:pPr>
    <w:rPr>
      <w:color w:val="000000"/>
      <w:kern w:val="0"/>
      <w:sz w:val="24"/>
      <w:szCs w:val="24"/>
    </w:rPr>
  </w:style>
  <w:style w:type="paragraph" w:customStyle="1" w:styleId="afff6">
    <w:name w:val="表格内文字"/>
    <w:basedOn w:val="a0"/>
    <w:qFormat/>
    <w:pPr>
      <w:spacing w:line="300" w:lineRule="atLeast"/>
    </w:pPr>
    <w:rPr>
      <w:rFonts w:cs="Times New Roman"/>
      <w:sz w:val="18"/>
      <w:szCs w:val="24"/>
    </w:rPr>
  </w:style>
  <w:style w:type="paragraph" w:customStyle="1" w:styleId="retrait3">
    <w:name w:val="retrait3"/>
    <w:basedOn w:val="a0"/>
    <w:qFormat/>
    <w:pPr>
      <w:widowControl/>
      <w:spacing w:before="20" w:after="20"/>
      <w:ind w:left="851"/>
      <w:jc w:val="left"/>
    </w:pPr>
    <w:rPr>
      <w:rFonts w:ascii="Arial" w:hAnsi="Arial" w:cs="Times New Roman"/>
      <w:kern w:val="0"/>
      <w:sz w:val="24"/>
      <w:szCs w:val="20"/>
      <w:lang w:val="en-GB"/>
    </w:rPr>
  </w:style>
  <w:style w:type="paragraph" w:customStyle="1" w:styleId="CharChar10">
    <w:name w:val="Char Char1"/>
    <w:basedOn w:val="a0"/>
    <w:qFormat/>
    <w:rPr>
      <w:rFonts w:ascii="Tahoma" w:hAnsi="Tahoma" w:cs="Times New Roman"/>
      <w:sz w:val="24"/>
      <w:szCs w:val="20"/>
    </w:rPr>
  </w:style>
  <w:style w:type="paragraph" w:customStyle="1" w:styleId="flType">
    <w:name w:val="flType"/>
    <w:basedOn w:val="flName"/>
    <w:qFormat/>
    <w:pPr>
      <w:spacing w:after="284"/>
    </w:pPr>
    <w:rPr>
      <w:rFonts w:eastAsia="宋体"/>
      <w:b w:val="0"/>
    </w:rPr>
  </w:style>
  <w:style w:type="paragraph" w:customStyle="1" w:styleId="afff7">
    <w:name w:val="项目符号：一级"/>
    <w:basedOn w:val="aff1"/>
    <w:next w:val="aff1"/>
    <w:qFormat/>
    <w:pPr>
      <w:ind w:rightChars="-64" w:right="-134"/>
    </w:pPr>
    <w:rPr>
      <w:bCs w:val="0"/>
    </w:rPr>
  </w:style>
  <w:style w:type="paragraph" w:customStyle="1" w:styleId="afff8">
    <w:name w:val="文档正文"/>
    <w:basedOn w:val="a0"/>
    <w:qFormat/>
    <w:pPr>
      <w:spacing w:line="360" w:lineRule="auto"/>
    </w:pPr>
    <w:rPr>
      <w:rFonts w:ascii="宋体" w:hAnsi="宋体" w:cs="Times New Roman"/>
      <w:b/>
      <w:bCs/>
      <w:szCs w:val="24"/>
    </w:rPr>
  </w:style>
  <w:style w:type="paragraph" w:customStyle="1" w:styleId="CharChar1Char1">
    <w:name w:val="Char Char1 Char1"/>
    <w:basedOn w:val="a0"/>
    <w:qFormat/>
    <w:pPr>
      <w:widowControl/>
      <w:spacing w:after="160" w:line="240" w:lineRule="exact"/>
      <w:jc w:val="left"/>
    </w:pPr>
    <w:rPr>
      <w:rFonts w:ascii="Verdana" w:hAnsi="Verdana" w:cs="Times New Roman"/>
      <w:kern w:val="0"/>
      <w:sz w:val="20"/>
      <w:szCs w:val="20"/>
      <w:lang w:eastAsia="en-US"/>
    </w:rPr>
  </w:style>
  <w:style w:type="paragraph" w:customStyle="1" w:styleId="18">
    <w:name w:val="1"/>
    <w:basedOn w:val="a0"/>
    <w:next w:val="24"/>
    <w:qFormat/>
    <w:pPr>
      <w:spacing w:line="360" w:lineRule="auto"/>
    </w:pPr>
    <w:rPr>
      <w:rFonts w:eastAsia="仿宋_GB2312" w:cs="Times New Roman"/>
      <w:sz w:val="24"/>
      <w:szCs w:val="24"/>
    </w:rPr>
  </w:style>
  <w:style w:type="paragraph" w:customStyle="1" w:styleId="ParaCharCharCharCharCharCharCharCharChar1CharCharCharCharCharCharChar">
    <w:name w:val="默认段落字体 Para Char Char Char Char Char Char Char Char Char1 Char Char Char Char Char Char Char"/>
    <w:basedOn w:val="a7"/>
    <w:qFormat/>
    <w:pPr>
      <w:shd w:val="clear" w:color="auto" w:fill="000080"/>
    </w:pPr>
    <w:rPr>
      <w:rFonts w:ascii="Calibri" w:cs="Times New Roman"/>
      <w:sz w:val="21"/>
      <w:szCs w:val="20"/>
    </w:rPr>
  </w:style>
  <w:style w:type="paragraph" w:customStyle="1" w:styleId="font7">
    <w:name w:val="font7"/>
    <w:basedOn w:val="a0"/>
    <w:qFormat/>
    <w:pPr>
      <w:widowControl/>
      <w:spacing w:before="100" w:beforeAutospacing="1" w:after="100" w:afterAutospacing="1"/>
      <w:jc w:val="left"/>
    </w:pPr>
    <w:rPr>
      <w:rFonts w:ascii="宋体" w:hAnsi="宋体" w:cs="Times New Roman" w:hint="eastAsia"/>
      <w:b/>
      <w:bCs/>
      <w:kern w:val="0"/>
      <w:sz w:val="24"/>
      <w:szCs w:val="24"/>
    </w:rPr>
  </w:style>
  <w:style w:type="paragraph" w:customStyle="1" w:styleId="CharCharChar0">
    <w:name w:val="Char Char Char"/>
    <w:basedOn w:val="a0"/>
    <w:qFormat/>
    <w:rPr>
      <w:rFonts w:ascii="Tahoma" w:hAnsi="Tahoma" w:cs="Times New Roman"/>
      <w:sz w:val="24"/>
      <w:szCs w:val="20"/>
    </w:rPr>
  </w:style>
  <w:style w:type="paragraph" w:customStyle="1" w:styleId="CharCharCharCharChar">
    <w:name w:val="Char Char Char Char Char"/>
    <w:basedOn w:val="a0"/>
    <w:qFormat/>
    <w:rPr>
      <w:rFonts w:ascii="Tahoma" w:hAnsi="Tahoma" w:cs="Times New Roman"/>
      <w:sz w:val="24"/>
      <w:szCs w:val="20"/>
    </w:rPr>
  </w:style>
  <w:style w:type="paragraph" w:customStyle="1" w:styleId="Charf2">
    <w:name w:val="Char"/>
    <w:basedOn w:val="a7"/>
    <w:qFormat/>
    <w:pPr>
      <w:shd w:val="clear" w:color="auto" w:fill="000080"/>
    </w:pPr>
    <w:rPr>
      <w:rFonts w:ascii="Tahoma" w:hAnsi="Tahoma" w:cs="Times New Roman"/>
      <w:sz w:val="24"/>
      <w:szCs w:val="24"/>
    </w:rPr>
  </w:style>
  <w:style w:type="paragraph" w:customStyle="1" w:styleId="3H3sect123BOD0Heading3-oldh3l3CTLevel3Head0">
    <w:name w:val="样式 标题 3H3sect1.2.3BOD 0Heading 3 - oldh3l3CTLevel 3 Head..."/>
    <w:basedOn w:val="3"/>
    <w:qFormat/>
    <w:pPr>
      <w:spacing w:beforeLines="50" w:afterLines="50" w:line="240" w:lineRule="auto"/>
      <w:jc w:val="left"/>
    </w:pPr>
    <w:rPr>
      <w:sz w:val="30"/>
      <w:szCs w:val="20"/>
    </w:rPr>
  </w:style>
  <w:style w:type="paragraph" w:customStyle="1" w:styleId="CharCharCharCharCharCharCharCharCharCharChar">
    <w:name w:val="Char Char Char Char Char Char Char Char Char Char Char"/>
    <w:basedOn w:val="a0"/>
    <w:qFormat/>
    <w:rPr>
      <w:rFonts w:ascii="Tahoma" w:hAnsi="Tahoma" w:cs="Times New Roman"/>
      <w:sz w:val="24"/>
      <w:szCs w:val="20"/>
    </w:rPr>
  </w:style>
  <w:style w:type="paragraph" w:customStyle="1" w:styleId="afff9">
    <w:name w:val="表蕊"/>
    <w:basedOn w:val="a0"/>
    <w:qFormat/>
    <w:pPr>
      <w:adjustRightInd w:val="0"/>
      <w:spacing w:line="320" w:lineRule="atLeast"/>
      <w:jc w:val="left"/>
      <w:textAlignment w:val="baseline"/>
    </w:pPr>
    <w:rPr>
      <w:rFonts w:eastAsia="楷体_GB2312" w:cs="Times New Roman"/>
      <w:spacing w:val="-10"/>
      <w:kern w:val="0"/>
      <w:szCs w:val="20"/>
    </w:rPr>
  </w:style>
  <w:style w:type="paragraph" w:customStyle="1" w:styleId="19">
    <w:name w:val="条1"/>
    <w:basedOn w:val="a0"/>
    <w:qFormat/>
    <w:pPr>
      <w:tabs>
        <w:tab w:val="left" w:pos="780"/>
      </w:tabs>
      <w:spacing w:before="156" w:line="360" w:lineRule="auto"/>
      <w:ind w:left="780" w:hanging="360"/>
    </w:pPr>
    <w:rPr>
      <w:rFonts w:eastAsia="黑体" w:cs="Times New Roman"/>
      <w:sz w:val="24"/>
      <w:szCs w:val="20"/>
    </w:rPr>
  </w:style>
  <w:style w:type="paragraph" w:customStyle="1" w:styleId="Char1CharCharChar">
    <w:name w:val="Char1 Char Char Char"/>
    <w:basedOn w:val="a0"/>
    <w:qFormat/>
    <w:rPr>
      <w:rFonts w:ascii="Tahoma" w:hAnsi="Tahoma" w:cs="Times New Roman"/>
      <w:sz w:val="24"/>
      <w:szCs w:val="20"/>
    </w:rPr>
  </w:style>
  <w:style w:type="paragraph" w:customStyle="1" w:styleId="1a">
    <w:name w:val="正文1"/>
    <w:basedOn w:val="a0"/>
    <w:next w:val="a0"/>
    <w:qFormat/>
    <w:pPr>
      <w:spacing w:before="156" w:line="360" w:lineRule="auto"/>
      <w:ind w:firstLineChars="200" w:firstLine="510"/>
    </w:pPr>
    <w:rPr>
      <w:rFonts w:cs="Times New Roman"/>
      <w:sz w:val="24"/>
      <w:szCs w:val="20"/>
    </w:rPr>
  </w:style>
  <w:style w:type="paragraph" w:customStyle="1" w:styleId="51">
    <w:name w:val="表头_5"/>
    <w:basedOn w:val="a0"/>
    <w:qFormat/>
    <w:pPr>
      <w:adjustRightInd w:val="0"/>
      <w:spacing w:line="360" w:lineRule="auto"/>
      <w:textAlignment w:val="baseline"/>
    </w:pPr>
    <w:rPr>
      <w:rFonts w:cs="Times New Roman"/>
      <w:b/>
      <w:bCs/>
      <w:sz w:val="28"/>
      <w:szCs w:val="21"/>
    </w:rPr>
  </w:style>
  <w:style w:type="paragraph" w:customStyle="1" w:styleId="Style56">
    <w:name w:val="_Style 56"/>
    <w:basedOn w:val="a7"/>
    <w:qFormat/>
    <w:pPr>
      <w:shd w:val="clear" w:color="auto" w:fill="000080"/>
      <w:spacing w:line="436" w:lineRule="exact"/>
    </w:pPr>
    <w:rPr>
      <w:rFonts w:ascii="Calibri" w:cs="Times New Roman"/>
      <w:sz w:val="21"/>
      <w:szCs w:val="20"/>
    </w:rPr>
  </w:style>
  <w:style w:type="paragraph" w:customStyle="1" w:styleId="CharCharCharCharCharCharCharCharChar">
    <w:name w:val="Char Char Char Char Char Char Char Char Char"/>
    <w:basedOn w:val="a0"/>
    <w:qFormat/>
    <w:pPr>
      <w:tabs>
        <w:tab w:val="left" w:pos="360"/>
      </w:tabs>
      <w:ind w:left="360" w:hangingChars="200" w:hanging="360"/>
    </w:pPr>
    <w:rPr>
      <w:rFonts w:cs="Times New Roman"/>
      <w:sz w:val="24"/>
      <w:szCs w:val="24"/>
    </w:rPr>
  </w:style>
  <w:style w:type="paragraph" w:customStyle="1" w:styleId="2">
    <w:name w:val="标题2，章节第二层"/>
    <w:basedOn w:val="a0"/>
    <w:next w:val="aff1"/>
    <w:qFormat/>
    <w:pPr>
      <w:numPr>
        <w:ilvl w:val="4"/>
        <w:numId w:val="3"/>
      </w:numPr>
      <w:tabs>
        <w:tab w:val="left" w:pos="630"/>
        <w:tab w:val="left" w:pos="992"/>
      </w:tabs>
      <w:adjustRightInd w:val="0"/>
      <w:snapToGrid w:val="0"/>
      <w:spacing w:beforeLines="100" w:afterLines="100" w:line="300" w:lineRule="auto"/>
      <w:ind w:left="992" w:hanging="567"/>
      <w:outlineLvl w:val="1"/>
    </w:pPr>
    <w:rPr>
      <w:rFonts w:ascii="Arial" w:eastAsia="黑体" w:hAnsi="Arial" w:cs="Times New Roman"/>
      <w:sz w:val="32"/>
      <w:szCs w:val="24"/>
    </w:rPr>
  </w:style>
  <w:style w:type="character" w:customStyle="1" w:styleId="font71">
    <w:name w:val="font71"/>
    <w:basedOn w:val="a2"/>
    <w:qFormat/>
    <w:rPr>
      <w:rFonts w:ascii="方正仿宋_GBK" w:eastAsia="方正仿宋_GBK" w:hAnsi="方正仿宋_GBK" w:cs="方正仿宋_GBK" w:hint="eastAsia"/>
      <w:b/>
      <w:color w:val="000000"/>
      <w:sz w:val="28"/>
      <w:szCs w:val="28"/>
      <w:u w:val="none"/>
    </w:rPr>
  </w:style>
  <w:style w:type="character" w:customStyle="1" w:styleId="font21">
    <w:name w:val="font21"/>
    <w:basedOn w:val="a2"/>
    <w:qFormat/>
    <w:rPr>
      <w:rFonts w:ascii="Times New Roman" w:hAnsi="Times New Roman" w:cs="Times New Roman" w:hint="default"/>
      <w:color w:val="000000"/>
      <w:sz w:val="28"/>
      <w:szCs w:val="28"/>
      <w:u w:val="none"/>
    </w:rPr>
  </w:style>
  <w:style w:type="character" w:customStyle="1" w:styleId="font51">
    <w:name w:val="font51"/>
    <w:basedOn w:val="a2"/>
    <w:qFormat/>
    <w:rPr>
      <w:rFonts w:ascii="方正仿宋_GBK" w:eastAsia="方正仿宋_GBK" w:hAnsi="方正仿宋_GBK" w:cs="方正仿宋_GBK"/>
      <w:color w:val="000000"/>
      <w:sz w:val="28"/>
      <w:szCs w:val="28"/>
      <w:u w:val="none"/>
    </w:rPr>
  </w:style>
  <w:style w:type="character" w:customStyle="1" w:styleId="font112">
    <w:name w:val="font112"/>
    <w:basedOn w:val="a2"/>
    <w:qFormat/>
    <w:rPr>
      <w:rFonts w:ascii="方正黑体_GBK" w:eastAsia="方正黑体_GBK" w:hAnsi="方正黑体_GBK" w:cs="方正黑体_GBK" w:hint="eastAsia"/>
      <w:color w:val="000000"/>
      <w:sz w:val="28"/>
      <w:szCs w:val="28"/>
      <w:u w:val="none"/>
    </w:rPr>
  </w:style>
  <w:style w:type="paragraph" w:customStyle="1" w:styleId="TableParagraph">
    <w:name w:val="Table Paragraph"/>
    <w:basedOn w:val="a0"/>
    <w:uiPriority w:val="1"/>
    <w:qFormat/>
    <w:rPr>
      <w:rFonts w:ascii="Times New Roman" w:hAnsi="Times New Roman" w:cs="Times New Roman"/>
      <w:szCs w:val="24"/>
    </w:rPr>
  </w:style>
  <w:style w:type="character" w:customStyle="1" w:styleId="CharChar22">
    <w:name w:val="Char Char22"/>
    <w:qFormat/>
    <w:rPr>
      <w:b/>
      <w:bCs/>
      <w:kern w:val="2"/>
      <w:sz w:val="24"/>
      <w:szCs w:val="24"/>
    </w:rPr>
  </w:style>
  <w:style w:type="character" w:customStyle="1" w:styleId="style13">
    <w:name w:val="style13"/>
    <w:qFormat/>
    <w:rPr>
      <w:sz w:val="18"/>
      <w:szCs w:val="18"/>
    </w:rPr>
  </w:style>
  <w:style w:type="paragraph" w:styleId="afffa">
    <w:name w:val="List Paragraph"/>
    <w:basedOn w:val="a0"/>
    <w:uiPriority w:val="99"/>
    <w:qFormat/>
    <w:pPr>
      <w:ind w:firstLineChars="200" w:firstLine="420"/>
    </w:pPr>
  </w:style>
  <w:style w:type="character" w:customStyle="1" w:styleId="font81">
    <w:name w:val="font81"/>
    <w:basedOn w:val="a2"/>
    <w:qFormat/>
    <w:rPr>
      <w:rFonts w:ascii="Times New Roman" w:hAnsi="Times New Roman" w:cs="Times New Roman" w:hint="default"/>
      <w:color w:val="000000"/>
      <w:sz w:val="18"/>
      <w:szCs w:val="18"/>
      <w:u w:val="none"/>
    </w:rPr>
  </w:style>
  <w:style w:type="character" w:customStyle="1" w:styleId="Chare">
    <w:name w:val="列出段落 Char"/>
    <w:link w:val="12"/>
    <w:qFormat/>
    <w:locked/>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package" Target="embeddings/Microsoft_Word___1.docx"/></Relationships>
</file>

<file path=word/theme/theme1.xml><?xml version="1.0" encoding="utf-8"?>
<a:theme xmlns:a="http://schemas.openxmlformats.org/drawingml/2006/main" name="Office Theme">
  <a:themeElements>
    <a:clrScheme name="穿越">
      <a:dk1>
        <a:sysClr val="windowText" lastClr="000000"/>
      </a:dk1>
      <a:lt1>
        <a:sysClr val="window" lastClr="FFFFFF"/>
      </a:lt1>
      <a:dk2>
        <a:srgbClr val="4E5B6F"/>
      </a:dk2>
      <a:lt2>
        <a:srgbClr val="D6ECFF"/>
      </a:lt2>
      <a:accent1>
        <a:srgbClr val="7FD13B"/>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D81C36-512E-42FA-9EB5-7CC02F49A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66</Pages>
  <Words>4381</Words>
  <Characters>24976</Characters>
  <Application>Microsoft Office Word</Application>
  <DocSecurity>0</DocSecurity>
  <Lines>208</Lines>
  <Paragraphs>58</Paragraphs>
  <ScaleCrop>false</ScaleCrop>
  <Company>Microsoft</Company>
  <LinksUpToDate>false</LinksUpToDate>
  <CharactersWithSpaces>29299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cp:lastModifiedBy>
  <cp:revision>61</cp:revision>
  <cp:lastPrinted>2020-05-25T16:14:00Z</cp:lastPrinted>
  <dcterms:created xsi:type="dcterms:W3CDTF">2022-01-05T02:52:00Z</dcterms:created>
  <dcterms:modified xsi:type="dcterms:W3CDTF">2022-01-05T09:35:00Z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BFB81B8B0DBA4D59B0C886CBA1423357</vt:lpwstr>
  </property>
</Properties>
</file>